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6D32C" w14:textId="77777777" w:rsidR="00E43020" w:rsidRPr="000E16FE" w:rsidRDefault="00E43020" w:rsidP="00E43020">
      <w:pPr>
        <w:jc w:val="center"/>
        <w:rPr>
          <w:rFonts w:cs="Arial"/>
          <w:b/>
          <w:sz w:val="44"/>
          <w:szCs w:val="44"/>
          <w:lang w:val="tr-TR"/>
        </w:rPr>
      </w:pPr>
      <w:r w:rsidRPr="000E16FE">
        <w:rPr>
          <w:rFonts w:cs="Arial"/>
          <w:b/>
          <w:sz w:val="44"/>
          <w:szCs w:val="44"/>
          <w:lang w:val="tr-TR"/>
        </w:rPr>
        <w:t>TÜRKİYE KAMU VE BELEDİYE YENİLENEBİLİR ENERJİ PROJESİ</w:t>
      </w:r>
    </w:p>
    <w:p w14:paraId="5996B2CC" w14:textId="079001C0" w:rsidR="0080535F" w:rsidRPr="000E16FE" w:rsidRDefault="00E43020" w:rsidP="00E43020">
      <w:pPr>
        <w:jc w:val="center"/>
        <w:rPr>
          <w:rFonts w:cs="Arial"/>
          <w:sz w:val="32"/>
          <w:szCs w:val="32"/>
          <w:lang w:val="tr-TR"/>
        </w:rPr>
      </w:pPr>
      <w:r w:rsidRPr="000E16FE">
        <w:rPr>
          <w:rFonts w:cs="Arial"/>
          <w:b/>
          <w:sz w:val="44"/>
          <w:szCs w:val="44"/>
          <w:lang w:val="tr-TR"/>
        </w:rPr>
        <w:t>(KABYEP)</w:t>
      </w:r>
    </w:p>
    <w:p w14:paraId="548851D8" w14:textId="52769C26" w:rsidR="004538DB" w:rsidRPr="000E16FE" w:rsidRDefault="004538DB">
      <w:pPr>
        <w:rPr>
          <w:lang w:val="tr-TR"/>
        </w:rPr>
      </w:pPr>
    </w:p>
    <w:p w14:paraId="2B513CE4" w14:textId="6699BD8F" w:rsidR="0080535F" w:rsidRPr="000E16FE" w:rsidRDefault="0080535F">
      <w:pPr>
        <w:rPr>
          <w:lang w:val="tr-TR"/>
        </w:rPr>
      </w:pPr>
    </w:p>
    <w:p w14:paraId="330A02C6" w14:textId="22192805" w:rsidR="0080535F" w:rsidRPr="000E16FE" w:rsidRDefault="0080535F">
      <w:pPr>
        <w:rPr>
          <w:sz w:val="44"/>
          <w:szCs w:val="44"/>
          <w:lang w:val="tr-TR"/>
        </w:rPr>
      </w:pPr>
    </w:p>
    <w:p w14:paraId="2A52AEA1" w14:textId="04182255" w:rsidR="00FE6949" w:rsidRPr="000E16FE" w:rsidRDefault="00C33149" w:rsidP="00FE6949">
      <w:pPr>
        <w:jc w:val="center"/>
        <w:rPr>
          <w:b/>
          <w:bCs/>
          <w:sz w:val="44"/>
          <w:szCs w:val="44"/>
          <w:lang w:val="tr-TR"/>
        </w:rPr>
      </w:pPr>
      <w:r w:rsidRPr="000E16FE">
        <w:rPr>
          <w:b/>
          <w:bCs/>
          <w:sz w:val="44"/>
          <w:szCs w:val="44"/>
          <w:lang w:val="tr-TR"/>
        </w:rPr>
        <w:t>SARIKAYA BELEDİYESİ 1.962 kWp/1.600 kWe GÜNEŞ ENERJİSİ SANTRALİ PROJESİ</w:t>
      </w:r>
    </w:p>
    <w:p w14:paraId="46FF7B10" w14:textId="77777777" w:rsidR="00C33149" w:rsidRPr="000E16FE" w:rsidRDefault="00C33149" w:rsidP="00FE6949">
      <w:pPr>
        <w:jc w:val="center"/>
        <w:rPr>
          <w:b/>
          <w:bCs/>
          <w:sz w:val="36"/>
          <w:szCs w:val="36"/>
          <w:lang w:val="tr-TR"/>
        </w:rPr>
      </w:pPr>
    </w:p>
    <w:p w14:paraId="0941B801" w14:textId="77777777" w:rsidR="00FE6949" w:rsidRPr="000E16FE" w:rsidRDefault="00FE6949" w:rsidP="00FE6949">
      <w:pPr>
        <w:jc w:val="center"/>
        <w:rPr>
          <w:b/>
          <w:bCs/>
          <w:sz w:val="36"/>
          <w:szCs w:val="36"/>
          <w:lang w:val="tr-TR"/>
        </w:rPr>
      </w:pPr>
    </w:p>
    <w:p w14:paraId="29491149" w14:textId="7405A70C" w:rsidR="00FE6949" w:rsidRPr="000E16FE" w:rsidRDefault="00FE6949" w:rsidP="000B344A">
      <w:pPr>
        <w:rPr>
          <w:lang w:val="tr-TR"/>
        </w:rPr>
      </w:pPr>
    </w:p>
    <w:p w14:paraId="17E67D55" w14:textId="0062F708" w:rsidR="000B344A" w:rsidRPr="000E16FE" w:rsidRDefault="000B344A" w:rsidP="000B344A">
      <w:pPr>
        <w:rPr>
          <w:lang w:val="tr-TR"/>
        </w:rPr>
      </w:pPr>
    </w:p>
    <w:p w14:paraId="6FAB9684" w14:textId="77777777" w:rsidR="000B344A" w:rsidRPr="000E16FE" w:rsidRDefault="000B344A" w:rsidP="000B344A">
      <w:pPr>
        <w:rPr>
          <w:b/>
          <w:bCs/>
          <w:sz w:val="32"/>
          <w:szCs w:val="32"/>
          <w:lang w:val="tr-TR"/>
        </w:rPr>
      </w:pPr>
    </w:p>
    <w:p w14:paraId="04124C43" w14:textId="77777777" w:rsidR="00C33149" w:rsidRPr="000E16FE" w:rsidRDefault="00C33149" w:rsidP="00FE6949">
      <w:pPr>
        <w:jc w:val="center"/>
        <w:rPr>
          <w:b/>
          <w:bCs/>
          <w:sz w:val="44"/>
          <w:szCs w:val="44"/>
          <w:lang w:val="tr-TR"/>
        </w:rPr>
      </w:pPr>
      <w:r w:rsidRPr="000E16FE">
        <w:rPr>
          <w:b/>
          <w:bCs/>
          <w:sz w:val="44"/>
          <w:szCs w:val="44"/>
          <w:lang w:val="tr-TR"/>
        </w:rPr>
        <w:t xml:space="preserve">Çevresel ve Sosyal Yönetim Planı </w:t>
      </w:r>
    </w:p>
    <w:p w14:paraId="473E4F1B" w14:textId="4F9E398A" w:rsidR="00FE6949" w:rsidRPr="000E16FE" w:rsidRDefault="00C33149" w:rsidP="00FE6949">
      <w:pPr>
        <w:jc w:val="center"/>
        <w:rPr>
          <w:b/>
          <w:bCs/>
          <w:sz w:val="32"/>
          <w:szCs w:val="32"/>
          <w:lang w:val="tr-TR"/>
        </w:rPr>
      </w:pPr>
      <w:r w:rsidRPr="000E16FE">
        <w:rPr>
          <w:b/>
          <w:bCs/>
          <w:sz w:val="44"/>
          <w:szCs w:val="44"/>
          <w:lang w:val="tr-TR"/>
        </w:rPr>
        <w:t>(ÇSYP)</w:t>
      </w:r>
    </w:p>
    <w:p w14:paraId="0400ECDB" w14:textId="77777777" w:rsidR="00FE6949" w:rsidRPr="000E16FE" w:rsidRDefault="00FE6949" w:rsidP="00FE6949">
      <w:pPr>
        <w:jc w:val="center"/>
        <w:rPr>
          <w:b/>
          <w:bCs/>
          <w:sz w:val="24"/>
          <w:szCs w:val="24"/>
          <w:lang w:val="tr-TR"/>
        </w:rPr>
      </w:pPr>
    </w:p>
    <w:p w14:paraId="23E32117" w14:textId="77777777" w:rsidR="00FE6949" w:rsidRPr="000E16FE" w:rsidRDefault="00FE6949" w:rsidP="00FE6949">
      <w:pPr>
        <w:jc w:val="center"/>
        <w:rPr>
          <w:b/>
          <w:bCs/>
          <w:sz w:val="24"/>
          <w:szCs w:val="24"/>
          <w:lang w:val="tr-TR"/>
        </w:rPr>
      </w:pPr>
    </w:p>
    <w:p w14:paraId="0A5EC345" w14:textId="77777777" w:rsidR="00FE6949" w:rsidRPr="000E16FE" w:rsidRDefault="00FE6949" w:rsidP="00FE6949">
      <w:pPr>
        <w:rPr>
          <w:b/>
          <w:bCs/>
          <w:sz w:val="24"/>
          <w:szCs w:val="24"/>
          <w:lang w:val="tr-TR"/>
        </w:rPr>
      </w:pPr>
    </w:p>
    <w:p w14:paraId="77824A56" w14:textId="77777777" w:rsidR="00FE6949" w:rsidRPr="000E16FE" w:rsidRDefault="00FE6949" w:rsidP="00FE6949">
      <w:pPr>
        <w:jc w:val="center"/>
        <w:rPr>
          <w:b/>
          <w:bCs/>
          <w:sz w:val="24"/>
          <w:szCs w:val="24"/>
          <w:lang w:val="tr-TR"/>
        </w:rPr>
      </w:pPr>
    </w:p>
    <w:p w14:paraId="03822211" w14:textId="77777777" w:rsidR="00FE6949" w:rsidRPr="000E16FE" w:rsidRDefault="00FE6949" w:rsidP="00FE6949">
      <w:pPr>
        <w:jc w:val="center"/>
        <w:rPr>
          <w:b/>
          <w:bCs/>
          <w:sz w:val="24"/>
          <w:szCs w:val="24"/>
          <w:lang w:val="tr-TR"/>
        </w:rPr>
      </w:pPr>
    </w:p>
    <w:p w14:paraId="652B0F05" w14:textId="77777777" w:rsidR="00FE6949" w:rsidRPr="000E16FE" w:rsidRDefault="00FE6949" w:rsidP="00FE6949">
      <w:pPr>
        <w:jc w:val="center"/>
        <w:rPr>
          <w:b/>
          <w:bCs/>
          <w:sz w:val="24"/>
          <w:szCs w:val="24"/>
          <w:lang w:val="tr-TR"/>
        </w:rPr>
      </w:pPr>
    </w:p>
    <w:p w14:paraId="5FE4A139" w14:textId="77777777" w:rsidR="00FE6949" w:rsidRPr="000E16FE" w:rsidRDefault="00FE6949" w:rsidP="00FE6949">
      <w:pPr>
        <w:jc w:val="center"/>
        <w:rPr>
          <w:b/>
          <w:bCs/>
          <w:sz w:val="24"/>
          <w:szCs w:val="24"/>
          <w:lang w:val="tr-TR"/>
        </w:rPr>
      </w:pPr>
    </w:p>
    <w:p w14:paraId="57DE72D3" w14:textId="77777777" w:rsidR="00FE6949" w:rsidRPr="000E16FE" w:rsidRDefault="00FE6949" w:rsidP="00FE6949">
      <w:pPr>
        <w:jc w:val="center"/>
        <w:rPr>
          <w:b/>
          <w:bCs/>
          <w:sz w:val="24"/>
          <w:szCs w:val="24"/>
          <w:lang w:val="tr-TR"/>
        </w:rPr>
      </w:pPr>
    </w:p>
    <w:p w14:paraId="01961F95" w14:textId="5CD3E351" w:rsidR="0080535F" w:rsidRPr="000E16FE" w:rsidRDefault="00C33149" w:rsidP="00FE6949">
      <w:pPr>
        <w:jc w:val="center"/>
        <w:rPr>
          <w:b/>
          <w:bCs/>
          <w:sz w:val="32"/>
          <w:szCs w:val="32"/>
          <w:lang w:val="tr-TR"/>
        </w:rPr>
      </w:pPr>
      <w:r w:rsidRPr="000E16FE">
        <w:rPr>
          <w:b/>
          <w:bCs/>
          <w:sz w:val="32"/>
          <w:szCs w:val="32"/>
          <w:lang w:val="tr-TR"/>
        </w:rPr>
        <w:t>Ekim</w:t>
      </w:r>
      <w:r w:rsidR="0080535F" w:rsidRPr="000E16FE">
        <w:rPr>
          <w:b/>
          <w:bCs/>
          <w:sz w:val="32"/>
          <w:szCs w:val="32"/>
          <w:lang w:val="tr-TR"/>
        </w:rPr>
        <w:t>, 2025</w:t>
      </w:r>
    </w:p>
    <w:p w14:paraId="3BEFE799" w14:textId="77777777" w:rsidR="00FE6949" w:rsidRPr="000E16FE" w:rsidRDefault="00FE6949" w:rsidP="00FE6949">
      <w:pPr>
        <w:rPr>
          <w:b/>
          <w:bCs/>
          <w:sz w:val="24"/>
          <w:szCs w:val="24"/>
          <w:lang w:val="tr-TR"/>
        </w:rPr>
        <w:sectPr w:rsidR="00FE6949" w:rsidRPr="000E16FE">
          <w:footerReference w:type="default" r:id="rId8"/>
          <w:pgSz w:w="12240" w:h="15840"/>
          <w:pgMar w:top="1417" w:right="1417" w:bottom="1417" w:left="1417" w:header="708" w:footer="708" w:gutter="0"/>
          <w:cols w:space="708"/>
          <w:docGrid w:linePitch="360"/>
        </w:sectPr>
      </w:pPr>
    </w:p>
    <w:tbl>
      <w:tblPr>
        <w:tblStyle w:val="TabloKlavuzu"/>
        <w:tblW w:w="0" w:type="auto"/>
        <w:tblLook w:val="04A0" w:firstRow="1" w:lastRow="0" w:firstColumn="1" w:lastColumn="0" w:noHBand="0" w:noVBand="1"/>
      </w:tblPr>
      <w:tblGrid>
        <w:gridCol w:w="2972"/>
        <w:gridCol w:w="6424"/>
      </w:tblGrid>
      <w:tr w:rsidR="0080535F" w:rsidRPr="000E16FE" w14:paraId="4C04E1C1" w14:textId="77777777" w:rsidTr="009F69F2">
        <w:tc>
          <w:tcPr>
            <w:tcW w:w="9396" w:type="dxa"/>
            <w:gridSpan w:val="2"/>
            <w:shd w:val="clear" w:color="auto" w:fill="002060"/>
          </w:tcPr>
          <w:p w14:paraId="641D1D96" w14:textId="3E71431C" w:rsidR="0080535F" w:rsidRPr="000E16FE" w:rsidRDefault="00C33149">
            <w:pPr>
              <w:rPr>
                <w:b/>
                <w:bCs/>
                <w:lang w:val="tr-TR"/>
              </w:rPr>
            </w:pPr>
            <w:r w:rsidRPr="000E16FE">
              <w:rPr>
                <w:b/>
                <w:bCs/>
                <w:lang w:val="tr-TR"/>
              </w:rPr>
              <w:lastRenderedPageBreak/>
              <w:t>Alt Proje Bilgileri</w:t>
            </w:r>
          </w:p>
        </w:tc>
      </w:tr>
      <w:tr w:rsidR="0080535F" w:rsidRPr="000E16FE" w14:paraId="09466EBC" w14:textId="77777777" w:rsidTr="009F69F2">
        <w:tc>
          <w:tcPr>
            <w:tcW w:w="2972" w:type="dxa"/>
            <w:shd w:val="clear" w:color="auto" w:fill="002060"/>
          </w:tcPr>
          <w:p w14:paraId="725586EC" w14:textId="626636AA" w:rsidR="0080535F" w:rsidRPr="000E16FE" w:rsidRDefault="00C33149">
            <w:pPr>
              <w:rPr>
                <w:b/>
                <w:bCs/>
                <w:lang w:val="tr-TR"/>
              </w:rPr>
            </w:pPr>
            <w:r w:rsidRPr="000E16FE">
              <w:rPr>
                <w:b/>
                <w:bCs/>
                <w:lang w:val="tr-TR"/>
              </w:rPr>
              <w:t>Alt proje</w:t>
            </w:r>
          </w:p>
        </w:tc>
        <w:tc>
          <w:tcPr>
            <w:tcW w:w="6424" w:type="dxa"/>
            <w:shd w:val="clear" w:color="auto" w:fill="002060"/>
          </w:tcPr>
          <w:p w14:paraId="5625F575" w14:textId="1F5A8AE3" w:rsidR="0080535F" w:rsidRPr="000E16FE" w:rsidRDefault="0080535F">
            <w:pPr>
              <w:rPr>
                <w:b/>
                <w:bCs/>
                <w:lang w:val="tr-TR"/>
              </w:rPr>
            </w:pPr>
            <w:r w:rsidRPr="000E16FE">
              <w:rPr>
                <w:b/>
                <w:bCs/>
                <w:lang w:val="tr-TR"/>
              </w:rPr>
              <w:t>Deta</w:t>
            </w:r>
            <w:r w:rsidR="00C33149" w:rsidRPr="000E16FE">
              <w:rPr>
                <w:b/>
                <w:bCs/>
                <w:lang w:val="tr-TR"/>
              </w:rPr>
              <w:t>ylar</w:t>
            </w:r>
          </w:p>
        </w:tc>
      </w:tr>
      <w:tr w:rsidR="0080535F" w:rsidRPr="000E16FE" w14:paraId="79018B36" w14:textId="77777777" w:rsidTr="009F69F2">
        <w:tc>
          <w:tcPr>
            <w:tcW w:w="2972" w:type="dxa"/>
          </w:tcPr>
          <w:p w14:paraId="6E12E4FB" w14:textId="31BBB9CE" w:rsidR="0080535F" w:rsidRPr="000E16FE" w:rsidRDefault="00C33149">
            <w:pPr>
              <w:rPr>
                <w:b/>
                <w:bCs/>
                <w:lang w:val="tr-TR"/>
              </w:rPr>
            </w:pPr>
            <w:r w:rsidRPr="000E16FE">
              <w:rPr>
                <w:b/>
                <w:bCs/>
                <w:lang w:val="tr-TR"/>
              </w:rPr>
              <w:t>İsim</w:t>
            </w:r>
          </w:p>
        </w:tc>
        <w:tc>
          <w:tcPr>
            <w:tcW w:w="6424" w:type="dxa"/>
          </w:tcPr>
          <w:p w14:paraId="2BB2DE91" w14:textId="774411EC" w:rsidR="00C33149" w:rsidRPr="000E16FE" w:rsidRDefault="00C33149" w:rsidP="00C33149">
            <w:pPr>
              <w:rPr>
                <w:lang w:val="tr-TR"/>
              </w:rPr>
            </w:pPr>
            <w:r w:rsidRPr="000E16FE">
              <w:rPr>
                <w:lang w:val="tr-TR"/>
              </w:rPr>
              <w:t>Türkiye Kamu ve Belediye Yenilenebilir Enerji Projesi (KABYEP)</w:t>
            </w:r>
          </w:p>
          <w:p w14:paraId="65E76459" w14:textId="3CE5527D" w:rsidR="0080535F" w:rsidRPr="000E16FE" w:rsidRDefault="00C33149" w:rsidP="00C33149">
            <w:pPr>
              <w:rPr>
                <w:lang w:val="tr-TR"/>
              </w:rPr>
            </w:pPr>
            <w:r w:rsidRPr="000E16FE">
              <w:rPr>
                <w:lang w:val="tr-TR"/>
              </w:rPr>
              <w:t>Sarıkaya Belediyesi'nin 1.962 kWp/1.600 kWe Güneş Enerji Santrali Projesi</w:t>
            </w:r>
          </w:p>
        </w:tc>
      </w:tr>
      <w:tr w:rsidR="0080535F" w:rsidRPr="000E16FE" w14:paraId="18C0A386" w14:textId="77777777" w:rsidTr="009F69F2">
        <w:tc>
          <w:tcPr>
            <w:tcW w:w="2972" w:type="dxa"/>
          </w:tcPr>
          <w:p w14:paraId="4B469180" w14:textId="66AD40B2" w:rsidR="0080535F" w:rsidRPr="000E16FE" w:rsidRDefault="00C33149">
            <w:pPr>
              <w:rPr>
                <w:b/>
                <w:bCs/>
                <w:lang w:val="tr-TR"/>
              </w:rPr>
            </w:pPr>
            <w:r w:rsidRPr="000E16FE">
              <w:rPr>
                <w:b/>
                <w:bCs/>
                <w:lang w:val="tr-TR"/>
              </w:rPr>
              <w:t>Proje Sahibi/Alt Borçlu</w:t>
            </w:r>
          </w:p>
        </w:tc>
        <w:tc>
          <w:tcPr>
            <w:tcW w:w="6424" w:type="dxa"/>
          </w:tcPr>
          <w:p w14:paraId="6D48B124" w14:textId="34A89BCB" w:rsidR="0080535F" w:rsidRPr="000E16FE" w:rsidRDefault="0080535F" w:rsidP="009F69F2">
            <w:pPr>
              <w:rPr>
                <w:lang w:val="tr-TR"/>
              </w:rPr>
            </w:pPr>
            <w:r w:rsidRPr="000E16FE">
              <w:rPr>
                <w:lang w:val="tr-TR"/>
              </w:rPr>
              <w:t xml:space="preserve">Sarıkaya </w:t>
            </w:r>
            <w:r w:rsidR="00C33149" w:rsidRPr="000E16FE">
              <w:rPr>
                <w:lang w:val="tr-TR"/>
              </w:rPr>
              <w:t>Belediyesi</w:t>
            </w:r>
          </w:p>
        </w:tc>
      </w:tr>
      <w:tr w:rsidR="0080535F" w:rsidRPr="000E16FE" w14:paraId="016412D9" w14:textId="77777777" w:rsidTr="009F69F2">
        <w:tc>
          <w:tcPr>
            <w:tcW w:w="2972" w:type="dxa"/>
          </w:tcPr>
          <w:p w14:paraId="314DFF75" w14:textId="321C7204" w:rsidR="0080535F" w:rsidRPr="000E16FE" w:rsidRDefault="00C33149">
            <w:pPr>
              <w:rPr>
                <w:b/>
                <w:bCs/>
                <w:lang w:val="tr-TR"/>
              </w:rPr>
            </w:pPr>
            <w:r w:rsidRPr="000E16FE">
              <w:rPr>
                <w:b/>
                <w:bCs/>
                <w:lang w:val="tr-TR"/>
              </w:rPr>
              <w:t>Finansal Aracı</w:t>
            </w:r>
          </w:p>
        </w:tc>
        <w:tc>
          <w:tcPr>
            <w:tcW w:w="6424" w:type="dxa"/>
          </w:tcPr>
          <w:p w14:paraId="184DF2B0" w14:textId="2232B52E" w:rsidR="0080535F" w:rsidRPr="000E16FE" w:rsidRDefault="0080535F">
            <w:pPr>
              <w:rPr>
                <w:lang w:val="tr-TR"/>
              </w:rPr>
            </w:pPr>
            <w:r w:rsidRPr="000E16FE">
              <w:rPr>
                <w:lang w:val="tr-TR"/>
              </w:rPr>
              <w:t>İller Bankası A.Ş</w:t>
            </w:r>
            <w:r w:rsidR="004E49EF" w:rsidRPr="000E16FE">
              <w:rPr>
                <w:lang w:val="tr-TR"/>
              </w:rPr>
              <w:t>.</w:t>
            </w:r>
            <w:r w:rsidRPr="000E16FE">
              <w:rPr>
                <w:lang w:val="tr-TR"/>
              </w:rPr>
              <w:t xml:space="preserve"> (İLBANK)</w:t>
            </w:r>
          </w:p>
        </w:tc>
      </w:tr>
      <w:tr w:rsidR="0080535F" w:rsidRPr="000E16FE" w14:paraId="00BBA448" w14:textId="77777777" w:rsidTr="009F69F2">
        <w:tc>
          <w:tcPr>
            <w:tcW w:w="2972" w:type="dxa"/>
          </w:tcPr>
          <w:p w14:paraId="7733B830" w14:textId="0441DEC9" w:rsidR="0080535F" w:rsidRPr="000E16FE" w:rsidRDefault="00C33149">
            <w:pPr>
              <w:rPr>
                <w:b/>
                <w:bCs/>
                <w:lang w:val="tr-TR"/>
              </w:rPr>
            </w:pPr>
            <w:r w:rsidRPr="000E16FE">
              <w:rPr>
                <w:b/>
                <w:bCs/>
                <w:lang w:val="tr-TR"/>
              </w:rPr>
              <w:t>Hazırlayan Kuruluş</w:t>
            </w:r>
          </w:p>
        </w:tc>
        <w:tc>
          <w:tcPr>
            <w:tcW w:w="6424" w:type="dxa"/>
          </w:tcPr>
          <w:p w14:paraId="162E13D6" w14:textId="263A08C5" w:rsidR="0080535F" w:rsidRPr="000E16FE" w:rsidRDefault="00A74254">
            <w:pPr>
              <w:rPr>
                <w:lang w:val="tr-TR"/>
              </w:rPr>
            </w:pPr>
            <w:r w:rsidRPr="000E16FE">
              <w:rPr>
                <w:lang w:val="tr-TR"/>
              </w:rPr>
              <w:t>Ç</w:t>
            </w:r>
            <w:r w:rsidR="0080535F" w:rsidRPr="000E16FE">
              <w:rPr>
                <w:lang w:val="tr-TR"/>
              </w:rPr>
              <w:t>A</w:t>
            </w:r>
            <w:r w:rsidRPr="000E16FE">
              <w:rPr>
                <w:lang w:val="tr-TR"/>
              </w:rPr>
              <w:t xml:space="preserve"> Mühendislik</w:t>
            </w:r>
          </w:p>
        </w:tc>
      </w:tr>
    </w:tbl>
    <w:p w14:paraId="406FF2C5" w14:textId="250488AC" w:rsidR="0080535F" w:rsidRPr="000E16FE" w:rsidRDefault="0080535F">
      <w:pPr>
        <w:rPr>
          <w:lang w:val="tr-TR"/>
        </w:rPr>
      </w:pPr>
    </w:p>
    <w:p w14:paraId="33A39671" w14:textId="77777777" w:rsidR="00C33149" w:rsidRPr="000E16FE" w:rsidRDefault="00C33149">
      <w:pPr>
        <w:rPr>
          <w:lang w:val="tr-TR"/>
        </w:rPr>
      </w:pPr>
      <w:r w:rsidRPr="000E16FE">
        <w:rPr>
          <w:lang w:val="tr-TR"/>
        </w:rPr>
        <w:t xml:space="preserve">Bu Çevresel ve Sosyal Yönetim Planı, Dünya Bankası (DB) tarafından desteklenen ve </w:t>
      </w:r>
      <w:proofErr w:type="spellStart"/>
      <w:r w:rsidRPr="000E16FE">
        <w:rPr>
          <w:lang w:val="tr-TR"/>
        </w:rPr>
        <w:t>İLBANK'ın</w:t>
      </w:r>
      <w:proofErr w:type="spellEnd"/>
      <w:r w:rsidRPr="000E16FE">
        <w:rPr>
          <w:lang w:val="tr-TR"/>
        </w:rPr>
        <w:t xml:space="preserve"> finansal aracı olduğu Türkiye Kamu ve Belediye Yenilenebilir Enerji Projesi (KABYEP) kapsamında Sarıkaya Belediyesi adına CA Mühendislik tarafından hazırlanmıştır.</w:t>
      </w:r>
    </w:p>
    <w:p w14:paraId="4E8D3BA1" w14:textId="5FBC6B1B" w:rsidR="003D2999" w:rsidRPr="000E16FE" w:rsidRDefault="003D2999">
      <w:pPr>
        <w:rPr>
          <w:lang w:val="tr-TR"/>
        </w:rPr>
        <w:sectPr w:rsidR="003D2999" w:rsidRPr="000E16FE">
          <w:footerReference w:type="even" r:id="rId9"/>
          <w:footerReference w:type="default" r:id="rId10"/>
          <w:footerReference w:type="first" r:id="rId11"/>
          <w:pgSz w:w="12240" w:h="15840"/>
          <w:pgMar w:top="1417" w:right="1417" w:bottom="1417" w:left="1417" w:header="708" w:footer="708" w:gutter="0"/>
          <w:cols w:space="708"/>
          <w:docGrid w:linePitch="360"/>
        </w:sectPr>
      </w:pPr>
      <w:r w:rsidRPr="000E16FE">
        <w:rPr>
          <w:lang w:val="tr-TR"/>
        </w:rPr>
        <w:t>Bu doküman İngilizce aslından çeviri olup, İngilizce ve Türkçe doküman arasında çelişki olması halinde İngilizce doküman geçerli olacaktır.</w:t>
      </w:r>
    </w:p>
    <w:p w14:paraId="52F7668A" w14:textId="782598AB" w:rsidR="0080535F" w:rsidRPr="000E16FE" w:rsidRDefault="0080535F">
      <w:pPr>
        <w:rPr>
          <w:lang w:val="tr-TR"/>
        </w:rPr>
      </w:pPr>
    </w:p>
    <w:tbl>
      <w:tblPr>
        <w:tblStyle w:val="TabloKlavuzu"/>
        <w:tblW w:w="0" w:type="auto"/>
        <w:tblLook w:val="04A0" w:firstRow="1" w:lastRow="0" w:firstColumn="1" w:lastColumn="0" w:noHBand="0" w:noVBand="1"/>
      </w:tblPr>
      <w:tblGrid>
        <w:gridCol w:w="2349"/>
        <w:gridCol w:w="2349"/>
        <w:gridCol w:w="2349"/>
        <w:gridCol w:w="2349"/>
      </w:tblGrid>
      <w:tr w:rsidR="0080535F" w:rsidRPr="000E16FE" w14:paraId="7099D7F3" w14:textId="77777777" w:rsidTr="0080535F">
        <w:tc>
          <w:tcPr>
            <w:tcW w:w="2349" w:type="dxa"/>
          </w:tcPr>
          <w:p w14:paraId="4E73520B" w14:textId="777C9274" w:rsidR="0080535F" w:rsidRPr="000E16FE" w:rsidRDefault="0080535F">
            <w:pPr>
              <w:rPr>
                <w:b/>
                <w:bCs/>
                <w:lang w:val="tr-TR"/>
              </w:rPr>
            </w:pPr>
            <w:r w:rsidRPr="000E16FE">
              <w:rPr>
                <w:b/>
                <w:bCs/>
                <w:lang w:val="tr-TR"/>
              </w:rPr>
              <w:t>Revi</w:t>
            </w:r>
            <w:r w:rsidR="00C33149" w:rsidRPr="000E16FE">
              <w:rPr>
                <w:b/>
                <w:bCs/>
                <w:lang w:val="tr-TR"/>
              </w:rPr>
              <w:t>zyon</w:t>
            </w:r>
          </w:p>
        </w:tc>
        <w:tc>
          <w:tcPr>
            <w:tcW w:w="2349" w:type="dxa"/>
          </w:tcPr>
          <w:p w14:paraId="391F3C33" w14:textId="43DE9832" w:rsidR="0080535F" w:rsidRPr="000E16FE" w:rsidRDefault="00C33149">
            <w:pPr>
              <w:rPr>
                <w:b/>
                <w:bCs/>
                <w:lang w:val="tr-TR"/>
              </w:rPr>
            </w:pPr>
            <w:r w:rsidRPr="000E16FE">
              <w:rPr>
                <w:b/>
                <w:bCs/>
                <w:lang w:val="tr-TR"/>
              </w:rPr>
              <w:t>Sunulan Kurum</w:t>
            </w:r>
          </w:p>
        </w:tc>
        <w:tc>
          <w:tcPr>
            <w:tcW w:w="2349" w:type="dxa"/>
          </w:tcPr>
          <w:p w14:paraId="7E553FF3" w14:textId="64797023" w:rsidR="0080535F" w:rsidRPr="000E16FE" w:rsidRDefault="00C33149">
            <w:pPr>
              <w:rPr>
                <w:b/>
                <w:bCs/>
                <w:lang w:val="tr-TR"/>
              </w:rPr>
            </w:pPr>
            <w:r w:rsidRPr="000E16FE">
              <w:rPr>
                <w:b/>
                <w:bCs/>
                <w:lang w:val="tr-TR"/>
              </w:rPr>
              <w:t>Düzenleme tarihi</w:t>
            </w:r>
          </w:p>
        </w:tc>
        <w:tc>
          <w:tcPr>
            <w:tcW w:w="2349" w:type="dxa"/>
          </w:tcPr>
          <w:p w14:paraId="27833BCC" w14:textId="19547713" w:rsidR="0080535F" w:rsidRPr="000E16FE" w:rsidRDefault="00C33149">
            <w:pPr>
              <w:rPr>
                <w:b/>
                <w:bCs/>
                <w:lang w:val="tr-TR"/>
              </w:rPr>
            </w:pPr>
            <w:r w:rsidRPr="000E16FE">
              <w:rPr>
                <w:b/>
                <w:bCs/>
                <w:lang w:val="tr-TR"/>
              </w:rPr>
              <w:t>Revizyon Detayları</w:t>
            </w:r>
          </w:p>
        </w:tc>
      </w:tr>
      <w:tr w:rsidR="0080535F" w:rsidRPr="000E16FE" w14:paraId="535E481E" w14:textId="77777777" w:rsidTr="0080535F">
        <w:tc>
          <w:tcPr>
            <w:tcW w:w="2349" w:type="dxa"/>
          </w:tcPr>
          <w:p w14:paraId="58FE731F" w14:textId="5C7E2A78" w:rsidR="0080535F" w:rsidRPr="000E16FE" w:rsidRDefault="0080535F">
            <w:pPr>
              <w:rPr>
                <w:lang w:val="tr-TR"/>
              </w:rPr>
            </w:pPr>
            <w:r w:rsidRPr="000E16FE">
              <w:rPr>
                <w:lang w:val="tr-TR"/>
              </w:rPr>
              <w:t>V1</w:t>
            </w:r>
          </w:p>
        </w:tc>
        <w:tc>
          <w:tcPr>
            <w:tcW w:w="2349" w:type="dxa"/>
          </w:tcPr>
          <w:p w14:paraId="34935131" w14:textId="6488D89B" w:rsidR="0080535F" w:rsidRPr="000E16FE" w:rsidRDefault="00C33149">
            <w:pPr>
              <w:rPr>
                <w:lang w:val="tr-TR"/>
              </w:rPr>
            </w:pPr>
            <w:r w:rsidRPr="000E16FE">
              <w:rPr>
                <w:lang w:val="tr-TR"/>
              </w:rPr>
              <w:t>İ</w:t>
            </w:r>
            <w:r w:rsidR="0080535F" w:rsidRPr="000E16FE">
              <w:rPr>
                <w:lang w:val="tr-TR"/>
              </w:rPr>
              <w:t>LBANK</w:t>
            </w:r>
          </w:p>
        </w:tc>
        <w:tc>
          <w:tcPr>
            <w:tcW w:w="2349" w:type="dxa"/>
          </w:tcPr>
          <w:p w14:paraId="129E91FB" w14:textId="1ECEB783" w:rsidR="0080535F" w:rsidRPr="000E16FE" w:rsidRDefault="00C33149">
            <w:pPr>
              <w:rPr>
                <w:lang w:val="tr-TR"/>
              </w:rPr>
            </w:pPr>
            <w:r w:rsidRPr="000E16FE">
              <w:rPr>
                <w:lang w:val="tr-TR"/>
              </w:rPr>
              <w:t>18 Temmuz</w:t>
            </w:r>
            <w:r w:rsidR="0080535F" w:rsidRPr="000E16FE">
              <w:rPr>
                <w:lang w:val="tr-TR"/>
              </w:rPr>
              <w:t xml:space="preserve"> 2025</w:t>
            </w:r>
          </w:p>
        </w:tc>
        <w:tc>
          <w:tcPr>
            <w:tcW w:w="2349" w:type="dxa"/>
          </w:tcPr>
          <w:p w14:paraId="6853011B" w14:textId="2FFB35F2" w:rsidR="0080535F" w:rsidRPr="000E16FE" w:rsidRDefault="00C33149">
            <w:pPr>
              <w:rPr>
                <w:lang w:val="tr-TR"/>
              </w:rPr>
            </w:pPr>
            <w:r w:rsidRPr="000E16FE">
              <w:rPr>
                <w:lang w:val="tr-TR"/>
              </w:rPr>
              <w:t>Taslak</w:t>
            </w:r>
          </w:p>
        </w:tc>
      </w:tr>
      <w:tr w:rsidR="00A12E13" w:rsidRPr="000E16FE" w14:paraId="3FE3838E" w14:textId="77777777" w:rsidTr="0080535F">
        <w:tc>
          <w:tcPr>
            <w:tcW w:w="2349" w:type="dxa"/>
          </w:tcPr>
          <w:p w14:paraId="588D0E7C" w14:textId="6C378454" w:rsidR="00A12E13" w:rsidRPr="000E16FE" w:rsidRDefault="00A12E13">
            <w:pPr>
              <w:rPr>
                <w:lang w:val="tr-TR"/>
              </w:rPr>
            </w:pPr>
            <w:r w:rsidRPr="000E16FE">
              <w:rPr>
                <w:lang w:val="tr-TR"/>
              </w:rPr>
              <w:t>V2</w:t>
            </w:r>
          </w:p>
        </w:tc>
        <w:tc>
          <w:tcPr>
            <w:tcW w:w="2349" w:type="dxa"/>
          </w:tcPr>
          <w:p w14:paraId="36718D94" w14:textId="694E927C" w:rsidR="00A12E13" w:rsidRPr="000E16FE" w:rsidRDefault="00C33149">
            <w:pPr>
              <w:rPr>
                <w:lang w:val="tr-TR"/>
              </w:rPr>
            </w:pPr>
            <w:r w:rsidRPr="000E16FE">
              <w:rPr>
                <w:lang w:val="tr-TR"/>
              </w:rPr>
              <w:t>İLBANK</w:t>
            </w:r>
          </w:p>
        </w:tc>
        <w:tc>
          <w:tcPr>
            <w:tcW w:w="2349" w:type="dxa"/>
          </w:tcPr>
          <w:p w14:paraId="3D513B23" w14:textId="234B8D80" w:rsidR="00A12E13" w:rsidRPr="000E16FE" w:rsidRDefault="00C33149">
            <w:pPr>
              <w:rPr>
                <w:lang w:val="tr-TR"/>
              </w:rPr>
            </w:pPr>
            <w:r w:rsidRPr="000E16FE">
              <w:rPr>
                <w:lang w:val="tr-TR"/>
              </w:rPr>
              <w:t>18 Eylül</w:t>
            </w:r>
            <w:r w:rsidR="00A12E13" w:rsidRPr="000E16FE">
              <w:rPr>
                <w:lang w:val="tr-TR"/>
              </w:rPr>
              <w:t xml:space="preserve"> 2025</w:t>
            </w:r>
          </w:p>
        </w:tc>
        <w:tc>
          <w:tcPr>
            <w:tcW w:w="2349" w:type="dxa"/>
          </w:tcPr>
          <w:p w14:paraId="7056756B" w14:textId="0477F74A" w:rsidR="00A12E13" w:rsidRPr="000E16FE" w:rsidRDefault="00C33149">
            <w:pPr>
              <w:rPr>
                <w:lang w:val="tr-TR"/>
              </w:rPr>
            </w:pPr>
            <w:r w:rsidRPr="000E16FE">
              <w:rPr>
                <w:lang w:val="tr-TR"/>
              </w:rPr>
              <w:t>Taslak</w:t>
            </w:r>
          </w:p>
        </w:tc>
      </w:tr>
      <w:tr w:rsidR="0080535F" w:rsidRPr="000E16FE" w14:paraId="5C8EA4DA" w14:textId="77777777" w:rsidTr="0080535F">
        <w:tc>
          <w:tcPr>
            <w:tcW w:w="2349" w:type="dxa"/>
          </w:tcPr>
          <w:p w14:paraId="63018289" w14:textId="20516D19" w:rsidR="0080535F" w:rsidRPr="000E16FE" w:rsidRDefault="00E009DE">
            <w:pPr>
              <w:rPr>
                <w:lang w:val="tr-TR"/>
              </w:rPr>
            </w:pPr>
            <w:r w:rsidRPr="000E16FE">
              <w:rPr>
                <w:lang w:val="tr-TR"/>
              </w:rPr>
              <w:t>V</w:t>
            </w:r>
            <w:r w:rsidR="00A12E13" w:rsidRPr="000E16FE">
              <w:rPr>
                <w:lang w:val="tr-TR"/>
              </w:rPr>
              <w:t>3</w:t>
            </w:r>
          </w:p>
        </w:tc>
        <w:tc>
          <w:tcPr>
            <w:tcW w:w="2349" w:type="dxa"/>
          </w:tcPr>
          <w:p w14:paraId="4BF9A13A" w14:textId="3D6B3EA7" w:rsidR="0080535F" w:rsidRPr="000E16FE" w:rsidRDefault="00C33149">
            <w:pPr>
              <w:rPr>
                <w:lang w:val="tr-TR"/>
              </w:rPr>
            </w:pPr>
            <w:r w:rsidRPr="000E16FE">
              <w:rPr>
                <w:lang w:val="tr-TR"/>
              </w:rPr>
              <w:t>İLBANK</w:t>
            </w:r>
          </w:p>
        </w:tc>
        <w:tc>
          <w:tcPr>
            <w:tcW w:w="2349" w:type="dxa"/>
          </w:tcPr>
          <w:p w14:paraId="42AB17A5" w14:textId="598A221D" w:rsidR="0080535F" w:rsidRPr="000E16FE" w:rsidRDefault="00C33149">
            <w:pPr>
              <w:rPr>
                <w:lang w:val="tr-TR"/>
              </w:rPr>
            </w:pPr>
            <w:r w:rsidRPr="000E16FE">
              <w:rPr>
                <w:lang w:val="tr-TR"/>
              </w:rPr>
              <w:t>8 Ekim</w:t>
            </w:r>
            <w:r w:rsidR="00F76061" w:rsidRPr="000E16FE">
              <w:rPr>
                <w:lang w:val="tr-TR"/>
              </w:rPr>
              <w:t xml:space="preserve"> 2025</w:t>
            </w:r>
          </w:p>
        </w:tc>
        <w:tc>
          <w:tcPr>
            <w:tcW w:w="2349" w:type="dxa"/>
          </w:tcPr>
          <w:p w14:paraId="38B6EC29" w14:textId="1FD062F4" w:rsidR="0080535F" w:rsidRPr="000E16FE" w:rsidRDefault="00C33149">
            <w:pPr>
              <w:rPr>
                <w:lang w:val="tr-TR"/>
              </w:rPr>
            </w:pPr>
            <w:r w:rsidRPr="000E16FE">
              <w:rPr>
                <w:lang w:val="tr-TR"/>
              </w:rPr>
              <w:t>Taslak</w:t>
            </w:r>
          </w:p>
        </w:tc>
      </w:tr>
    </w:tbl>
    <w:p w14:paraId="555EBE79" w14:textId="10F33311" w:rsidR="0080535F" w:rsidRPr="000E16FE" w:rsidRDefault="0080535F">
      <w:pPr>
        <w:rPr>
          <w:lang w:val="tr-TR"/>
        </w:rPr>
      </w:pPr>
    </w:p>
    <w:p w14:paraId="6DAFDE21" w14:textId="3232C4F7" w:rsidR="00C33149" w:rsidRPr="000E16FE" w:rsidRDefault="00C33149">
      <w:pPr>
        <w:pStyle w:val="TBal"/>
        <w:rPr>
          <w:rFonts w:ascii="Arial" w:eastAsiaTheme="minorHAnsi" w:hAnsi="Arial" w:cstheme="minorBidi"/>
          <w:color w:val="auto"/>
          <w:sz w:val="22"/>
          <w:szCs w:val="22"/>
          <w:lang w:val="tr-TR"/>
        </w:rPr>
      </w:pPr>
      <w:r w:rsidRPr="000E16FE">
        <w:rPr>
          <w:rFonts w:ascii="Arial" w:eastAsiaTheme="minorHAnsi" w:hAnsi="Arial" w:cstheme="minorBidi"/>
          <w:color w:val="auto"/>
          <w:sz w:val="22"/>
          <w:szCs w:val="22"/>
          <w:lang w:val="tr-TR"/>
        </w:rPr>
        <w:t>Bu doküman CA Mühendislik tarafından hazırlanmıştır.</w:t>
      </w:r>
      <w:r w:rsidRPr="000E16FE">
        <w:rPr>
          <w:rFonts w:ascii="Arial" w:eastAsiaTheme="minorHAnsi" w:hAnsi="Arial" w:cstheme="minorBidi"/>
          <w:color w:val="auto"/>
          <w:sz w:val="22"/>
          <w:szCs w:val="22"/>
          <w:lang w:val="tr-TR"/>
        </w:rPr>
        <w:br w:type="page"/>
      </w:r>
    </w:p>
    <w:sdt>
      <w:sdtPr>
        <w:rPr>
          <w:rFonts w:ascii="Arial" w:eastAsiaTheme="minorHAnsi" w:hAnsi="Arial" w:cstheme="minorBidi"/>
          <w:color w:val="auto"/>
          <w:sz w:val="22"/>
          <w:szCs w:val="22"/>
          <w:lang w:val="tr-TR"/>
        </w:rPr>
        <w:id w:val="-480461151"/>
        <w:docPartObj>
          <w:docPartGallery w:val="Table of Contents"/>
          <w:docPartUnique/>
        </w:docPartObj>
      </w:sdtPr>
      <w:sdtEndPr>
        <w:rPr>
          <w:rFonts w:eastAsia="Times New Roman" w:cs="Arial"/>
          <w:b/>
          <w:noProof/>
          <w:lang w:eastAsia="tr-TR"/>
        </w:rPr>
      </w:sdtEndPr>
      <w:sdtContent>
        <w:p w14:paraId="3783412A" w14:textId="4B84E54A" w:rsidR="009B07FA" w:rsidRPr="000E16FE" w:rsidRDefault="000E16FE">
          <w:pPr>
            <w:pStyle w:val="TBal"/>
            <w:rPr>
              <w:lang w:val="tr-TR"/>
            </w:rPr>
          </w:pPr>
          <w:r>
            <w:rPr>
              <w:lang w:val="tr-TR"/>
            </w:rPr>
            <w:t>İçindekiler</w:t>
          </w:r>
        </w:p>
        <w:p w14:paraId="3944C840" w14:textId="61CEEA73" w:rsidR="000E16FE" w:rsidRPr="000E16FE" w:rsidRDefault="009B07FA">
          <w:pPr>
            <w:pStyle w:val="T1"/>
            <w:rPr>
              <w:rFonts w:eastAsiaTheme="minorEastAsia"/>
              <w:bCs w:val="0"/>
              <w:sz w:val="20"/>
              <w:szCs w:val="20"/>
            </w:rPr>
          </w:pPr>
          <w:r w:rsidRPr="000E16FE">
            <w:fldChar w:fldCharType="begin"/>
          </w:r>
          <w:r w:rsidRPr="000E16FE">
            <w:instrText xml:space="preserve"> TOC \o "1-3" \h \z \u </w:instrText>
          </w:r>
          <w:r w:rsidRPr="000E16FE">
            <w:fldChar w:fldCharType="separate"/>
          </w:r>
          <w:hyperlink w:anchor="_Toc219152923" w:history="1">
            <w:r w:rsidR="000E16FE" w:rsidRPr="000E16FE">
              <w:rPr>
                <w:rStyle w:val="Kpr"/>
                <w:sz w:val="20"/>
                <w:szCs w:val="20"/>
              </w:rPr>
              <w:t>TABLOLAR LİSTESİ</w:t>
            </w:r>
            <w:r w:rsidR="000E16FE" w:rsidRPr="000E16FE">
              <w:rPr>
                <w:webHidden/>
                <w:sz w:val="20"/>
                <w:szCs w:val="20"/>
              </w:rPr>
              <w:tab/>
            </w:r>
            <w:r w:rsidR="000E16FE" w:rsidRPr="000E16FE">
              <w:rPr>
                <w:webHidden/>
                <w:sz w:val="20"/>
                <w:szCs w:val="20"/>
              </w:rPr>
              <w:fldChar w:fldCharType="begin"/>
            </w:r>
            <w:r w:rsidR="000E16FE" w:rsidRPr="000E16FE">
              <w:rPr>
                <w:webHidden/>
                <w:sz w:val="20"/>
                <w:szCs w:val="20"/>
              </w:rPr>
              <w:instrText xml:space="preserve"> PAGEREF _Toc219152923 \h </w:instrText>
            </w:r>
            <w:r w:rsidR="000E16FE" w:rsidRPr="000E16FE">
              <w:rPr>
                <w:webHidden/>
                <w:sz w:val="20"/>
                <w:szCs w:val="20"/>
              </w:rPr>
            </w:r>
            <w:r w:rsidR="000E16FE" w:rsidRPr="000E16FE">
              <w:rPr>
                <w:webHidden/>
                <w:sz w:val="20"/>
                <w:szCs w:val="20"/>
              </w:rPr>
              <w:fldChar w:fldCharType="separate"/>
            </w:r>
            <w:r w:rsidR="000E16FE" w:rsidRPr="000E16FE">
              <w:rPr>
                <w:webHidden/>
                <w:sz w:val="20"/>
                <w:szCs w:val="20"/>
              </w:rPr>
              <w:t>7</w:t>
            </w:r>
            <w:r w:rsidR="000E16FE" w:rsidRPr="000E16FE">
              <w:rPr>
                <w:webHidden/>
                <w:sz w:val="20"/>
                <w:szCs w:val="20"/>
              </w:rPr>
              <w:fldChar w:fldCharType="end"/>
            </w:r>
          </w:hyperlink>
        </w:p>
        <w:p w14:paraId="1EC31904" w14:textId="3FF121B3" w:rsidR="000E16FE" w:rsidRPr="000E16FE" w:rsidRDefault="000E16FE">
          <w:pPr>
            <w:pStyle w:val="T1"/>
            <w:rPr>
              <w:rFonts w:eastAsiaTheme="minorEastAsia"/>
              <w:bCs w:val="0"/>
              <w:sz w:val="20"/>
              <w:szCs w:val="20"/>
            </w:rPr>
          </w:pPr>
          <w:hyperlink w:anchor="_Toc219152924" w:history="1">
            <w:r w:rsidRPr="000E16FE">
              <w:rPr>
                <w:rStyle w:val="Kpr"/>
                <w:sz w:val="20"/>
                <w:szCs w:val="20"/>
              </w:rPr>
              <w:t>ŞEKİLLER LİSTESİ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_Toc219152924 \h </w:instrText>
            </w:r>
            <w:r w:rsidRPr="000E16FE">
              <w:rPr>
                <w:webHidden/>
                <w:sz w:val="20"/>
                <w:szCs w:val="20"/>
              </w:rPr>
            </w:r>
            <w:r w:rsidRPr="000E16FE">
              <w:rPr>
                <w:webHidden/>
                <w:sz w:val="20"/>
                <w:szCs w:val="20"/>
              </w:rPr>
              <w:fldChar w:fldCharType="separate"/>
            </w:r>
            <w:r w:rsidRPr="000E16FE">
              <w:rPr>
                <w:webHidden/>
                <w:sz w:val="20"/>
                <w:szCs w:val="20"/>
              </w:rPr>
              <w:t>8</w:t>
            </w:r>
            <w:r w:rsidRPr="000E16FE">
              <w:rPr>
                <w:webHidden/>
                <w:sz w:val="20"/>
                <w:szCs w:val="20"/>
              </w:rPr>
              <w:fldChar w:fldCharType="end"/>
            </w:r>
          </w:hyperlink>
        </w:p>
        <w:p w14:paraId="3DA37928" w14:textId="2FE84EC5" w:rsidR="000E16FE" w:rsidRPr="000E16FE" w:rsidRDefault="000E16FE">
          <w:pPr>
            <w:pStyle w:val="T1"/>
            <w:rPr>
              <w:rFonts w:eastAsiaTheme="minorEastAsia"/>
              <w:bCs w:val="0"/>
              <w:sz w:val="20"/>
              <w:szCs w:val="20"/>
            </w:rPr>
          </w:pPr>
          <w:hyperlink w:anchor="_Toc219152925" w:history="1">
            <w:r w:rsidRPr="000E16FE">
              <w:rPr>
                <w:rStyle w:val="Kpr"/>
                <w:sz w:val="20"/>
                <w:szCs w:val="20"/>
              </w:rPr>
              <w:t>KISALTMALAR</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_Toc219152925 \h </w:instrText>
            </w:r>
            <w:r w:rsidRPr="000E16FE">
              <w:rPr>
                <w:webHidden/>
                <w:sz w:val="20"/>
                <w:szCs w:val="20"/>
              </w:rPr>
            </w:r>
            <w:r w:rsidRPr="000E16FE">
              <w:rPr>
                <w:webHidden/>
                <w:sz w:val="20"/>
                <w:szCs w:val="20"/>
              </w:rPr>
              <w:fldChar w:fldCharType="separate"/>
            </w:r>
            <w:r w:rsidRPr="000E16FE">
              <w:rPr>
                <w:webHidden/>
                <w:sz w:val="20"/>
                <w:szCs w:val="20"/>
              </w:rPr>
              <w:t>9</w:t>
            </w:r>
            <w:r w:rsidRPr="000E16FE">
              <w:rPr>
                <w:webHidden/>
                <w:sz w:val="20"/>
                <w:szCs w:val="20"/>
              </w:rPr>
              <w:fldChar w:fldCharType="end"/>
            </w:r>
          </w:hyperlink>
        </w:p>
        <w:p w14:paraId="436BD10B" w14:textId="18FA7113" w:rsidR="000E16FE" w:rsidRPr="000E16FE" w:rsidRDefault="000E16FE">
          <w:pPr>
            <w:pStyle w:val="T1"/>
            <w:rPr>
              <w:rFonts w:eastAsiaTheme="minorEastAsia"/>
              <w:bCs w:val="0"/>
              <w:sz w:val="20"/>
              <w:szCs w:val="20"/>
            </w:rPr>
          </w:pPr>
          <w:hyperlink w:anchor="_Toc219152926" w:history="1">
            <w:r w:rsidRPr="000E16FE">
              <w:rPr>
                <w:rStyle w:val="Kpr"/>
                <w:sz w:val="20"/>
                <w:szCs w:val="20"/>
              </w:rPr>
              <w:t>TERİMLER SÖZLÜĞÜ</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_Toc219152926 \h </w:instrText>
            </w:r>
            <w:r w:rsidRPr="000E16FE">
              <w:rPr>
                <w:webHidden/>
                <w:sz w:val="20"/>
                <w:szCs w:val="20"/>
              </w:rPr>
            </w:r>
            <w:r w:rsidRPr="000E16FE">
              <w:rPr>
                <w:webHidden/>
                <w:sz w:val="20"/>
                <w:szCs w:val="20"/>
              </w:rPr>
              <w:fldChar w:fldCharType="separate"/>
            </w:r>
            <w:r w:rsidRPr="000E16FE">
              <w:rPr>
                <w:webHidden/>
                <w:sz w:val="20"/>
                <w:szCs w:val="20"/>
              </w:rPr>
              <w:t>11</w:t>
            </w:r>
            <w:r w:rsidRPr="000E16FE">
              <w:rPr>
                <w:webHidden/>
                <w:sz w:val="20"/>
                <w:szCs w:val="20"/>
              </w:rPr>
              <w:fldChar w:fldCharType="end"/>
            </w:r>
          </w:hyperlink>
        </w:p>
        <w:p w14:paraId="1A3F60D9" w14:textId="3ADA13FF" w:rsidR="000E16FE" w:rsidRPr="000E16FE" w:rsidRDefault="000E16FE">
          <w:pPr>
            <w:pStyle w:val="T1"/>
            <w:rPr>
              <w:rFonts w:eastAsiaTheme="minorEastAsia"/>
              <w:bCs w:val="0"/>
              <w:sz w:val="20"/>
              <w:szCs w:val="20"/>
            </w:rPr>
          </w:pPr>
          <w:hyperlink w:anchor="_Toc219152927" w:history="1">
            <w:r w:rsidRPr="000E16FE">
              <w:rPr>
                <w:rStyle w:val="Kpr"/>
                <w:sz w:val="20"/>
                <w:szCs w:val="20"/>
              </w:rPr>
              <w:t>Yönetİcİ Özetİ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_Toc219152927 \h </w:instrText>
            </w:r>
            <w:r w:rsidRPr="000E16FE">
              <w:rPr>
                <w:webHidden/>
                <w:sz w:val="20"/>
                <w:szCs w:val="20"/>
              </w:rPr>
            </w:r>
            <w:r w:rsidRPr="000E16FE">
              <w:rPr>
                <w:webHidden/>
                <w:sz w:val="20"/>
                <w:szCs w:val="20"/>
              </w:rPr>
              <w:fldChar w:fldCharType="separate"/>
            </w:r>
            <w:r w:rsidRPr="000E16FE">
              <w:rPr>
                <w:webHidden/>
                <w:sz w:val="20"/>
                <w:szCs w:val="20"/>
              </w:rPr>
              <w:t>12</w:t>
            </w:r>
            <w:r w:rsidRPr="000E16FE">
              <w:rPr>
                <w:webHidden/>
                <w:sz w:val="20"/>
                <w:szCs w:val="20"/>
              </w:rPr>
              <w:fldChar w:fldCharType="end"/>
            </w:r>
          </w:hyperlink>
        </w:p>
        <w:p w14:paraId="0C73341C" w14:textId="058C1657" w:rsidR="000E16FE" w:rsidRPr="000E16FE" w:rsidRDefault="000E16FE">
          <w:pPr>
            <w:pStyle w:val="T1"/>
            <w:rPr>
              <w:rFonts w:eastAsiaTheme="minorEastAsia"/>
              <w:bCs w:val="0"/>
              <w:sz w:val="20"/>
              <w:szCs w:val="20"/>
            </w:rPr>
          </w:pPr>
          <w:hyperlink w:anchor="_Toc219152928" w:history="1">
            <w:r w:rsidRPr="000E16FE">
              <w:rPr>
                <w:rStyle w:val="Kpr"/>
                <w:sz w:val="20"/>
                <w:szCs w:val="20"/>
              </w:rPr>
              <w:t>1</w:t>
            </w:r>
            <w:r w:rsidRPr="000E16FE">
              <w:rPr>
                <w:rFonts w:eastAsiaTheme="minorEastAsia"/>
                <w:bCs w:val="0"/>
                <w:sz w:val="20"/>
                <w:szCs w:val="20"/>
              </w:rPr>
              <w:tab/>
            </w:r>
            <w:r w:rsidRPr="000E16FE">
              <w:rPr>
                <w:rStyle w:val="Kpr"/>
                <w:sz w:val="20"/>
                <w:szCs w:val="20"/>
              </w:rPr>
              <w:t>GİRİŞ</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_Toc219152928 \h </w:instrText>
            </w:r>
            <w:r w:rsidRPr="000E16FE">
              <w:rPr>
                <w:webHidden/>
                <w:sz w:val="20"/>
                <w:szCs w:val="20"/>
              </w:rPr>
            </w:r>
            <w:r w:rsidRPr="000E16FE">
              <w:rPr>
                <w:webHidden/>
                <w:sz w:val="20"/>
                <w:szCs w:val="20"/>
              </w:rPr>
              <w:fldChar w:fldCharType="separate"/>
            </w:r>
            <w:r w:rsidRPr="000E16FE">
              <w:rPr>
                <w:webHidden/>
                <w:sz w:val="20"/>
                <w:szCs w:val="20"/>
              </w:rPr>
              <w:t>14</w:t>
            </w:r>
            <w:r w:rsidRPr="000E16FE">
              <w:rPr>
                <w:webHidden/>
                <w:sz w:val="20"/>
                <w:szCs w:val="20"/>
              </w:rPr>
              <w:fldChar w:fldCharType="end"/>
            </w:r>
          </w:hyperlink>
        </w:p>
        <w:p w14:paraId="3AA2D064" w14:textId="5F2B69ED"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29" w:history="1">
            <w:r w:rsidRPr="000E16FE">
              <w:rPr>
                <w:rStyle w:val="Kpr"/>
                <w:rFonts w:cs="Arial"/>
                <w:bCs/>
                <w:noProof/>
                <w:sz w:val="20"/>
                <w:szCs w:val="20"/>
                <w:lang w:val="tr-TR"/>
                <w14:scene3d>
                  <w14:camera w14:prst="orthographicFront"/>
                  <w14:lightRig w14:rig="threePt" w14:dir="t">
                    <w14:rot w14:lat="0" w14:lon="0" w14:rev="0"/>
                  </w14:lightRig>
                </w14:scene3d>
              </w:rPr>
              <w:t>1.1</w:t>
            </w:r>
            <w:r w:rsidRPr="000E16FE">
              <w:rPr>
                <w:rFonts w:eastAsiaTheme="minorEastAsia" w:cs="Arial"/>
                <w:noProof/>
                <w:sz w:val="20"/>
                <w:szCs w:val="20"/>
                <w:lang w:val="tr-TR" w:eastAsia="tr-TR"/>
              </w:rPr>
              <w:tab/>
            </w:r>
            <w:r w:rsidRPr="000E16FE">
              <w:rPr>
                <w:rStyle w:val="Kpr"/>
                <w:rFonts w:cs="Arial"/>
                <w:noProof/>
                <w:sz w:val="20"/>
                <w:szCs w:val="20"/>
                <w:lang w:val="tr-TR"/>
              </w:rPr>
              <w:t>Genel Bilgiler</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_Toc219152929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14</w:t>
            </w:r>
            <w:r w:rsidRPr="000E16FE">
              <w:rPr>
                <w:rFonts w:cs="Arial"/>
                <w:noProof/>
                <w:webHidden/>
                <w:sz w:val="20"/>
                <w:szCs w:val="20"/>
              </w:rPr>
              <w:fldChar w:fldCharType="end"/>
            </w:r>
          </w:hyperlink>
        </w:p>
        <w:p w14:paraId="13216B57" w14:textId="702DB0EF"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30" w:history="1">
            <w:r w:rsidRPr="000E16FE">
              <w:rPr>
                <w:rStyle w:val="Kpr"/>
                <w:rFonts w:cs="Arial"/>
                <w:bCs/>
                <w:noProof/>
                <w:sz w:val="20"/>
                <w:szCs w:val="20"/>
                <w:lang w:val="tr-TR"/>
                <w14:scene3d>
                  <w14:camera w14:prst="orthographicFront"/>
                  <w14:lightRig w14:rig="threePt" w14:dir="t">
                    <w14:rot w14:lat="0" w14:lon="0" w14:rev="0"/>
                  </w14:lightRig>
                </w14:scene3d>
              </w:rPr>
              <w:t>1.2</w:t>
            </w:r>
            <w:r w:rsidRPr="000E16FE">
              <w:rPr>
                <w:rFonts w:eastAsiaTheme="minorEastAsia" w:cs="Arial"/>
                <w:noProof/>
                <w:sz w:val="20"/>
                <w:szCs w:val="20"/>
                <w:lang w:val="tr-TR" w:eastAsia="tr-TR"/>
              </w:rPr>
              <w:tab/>
            </w:r>
            <w:r w:rsidRPr="000E16FE">
              <w:rPr>
                <w:rStyle w:val="Kpr"/>
                <w:rFonts w:cs="Arial"/>
                <w:noProof/>
                <w:sz w:val="20"/>
                <w:szCs w:val="20"/>
                <w:lang w:val="tr-TR"/>
              </w:rPr>
              <w:t>ÇSYP’nin Amacı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_Toc219152930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15</w:t>
            </w:r>
            <w:r w:rsidRPr="000E16FE">
              <w:rPr>
                <w:rFonts w:cs="Arial"/>
                <w:noProof/>
                <w:webHidden/>
                <w:sz w:val="20"/>
                <w:szCs w:val="20"/>
              </w:rPr>
              <w:fldChar w:fldCharType="end"/>
            </w:r>
          </w:hyperlink>
        </w:p>
        <w:p w14:paraId="041FA860" w14:textId="50F3F6FA"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31" w:history="1">
            <w:r w:rsidRPr="000E16FE">
              <w:rPr>
                <w:rStyle w:val="Kpr"/>
                <w:rFonts w:cs="Arial"/>
                <w:bCs/>
                <w:noProof/>
                <w:sz w:val="20"/>
                <w:szCs w:val="20"/>
                <w:lang w:val="tr-TR"/>
                <w14:scene3d>
                  <w14:camera w14:prst="orthographicFront"/>
                  <w14:lightRig w14:rig="threePt" w14:dir="t">
                    <w14:rot w14:lat="0" w14:lon="0" w14:rev="0"/>
                  </w14:lightRig>
                </w14:scene3d>
              </w:rPr>
              <w:t>1.3</w:t>
            </w:r>
            <w:r w:rsidRPr="000E16FE">
              <w:rPr>
                <w:rFonts w:eastAsiaTheme="minorEastAsia" w:cs="Arial"/>
                <w:noProof/>
                <w:sz w:val="20"/>
                <w:szCs w:val="20"/>
                <w:lang w:val="tr-TR" w:eastAsia="tr-TR"/>
              </w:rPr>
              <w:tab/>
            </w:r>
            <w:r w:rsidRPr="000E16FE">
              <w:rPr>
                <w:rStyle w:val="Kpr"/>
                <w:rFonts w:cs="Arial"/>
                <w:noProof/>
                <w:sz w:val="20"/>
                <w:szCs w:val="20"/>
                <w:lang w:val="tr-TR"/>
              </w:rPr>
              <w:t>Alt Projeye Uygulanabilir Çevresel ve Sosyal Gereksinimlere Genel Bakış</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_Toc219152931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15</w:t>
            </w:r>
            <w:r w:rsidRPr="000E16FE">
              <w:rPr>
                <w:rFonts w:cs="Arial"/>
                <w:noProof/>
                <w:webHidden/>
                <w:sz w:val="20"/>
                <w:szCs w:val="20"/>
              </w:rPr>
              <w:fldChar w:fldCharType="end"/>
            </w:r>
          </w:hyperlink>
        </w:p>
        <w:p w14:paraId="4D8B0E17" w14:textId="05ADE26D"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32" w:history="1">
            <w:r w:rsidRPr="000E16FE">
              <w:rPr>
                <w:rStyle w:val="Kpr"/>
                <w:rFonts w:cs="Arial"/>
                <w:bCs/>
                <w:noProof/>
                <w:sz w:val="20"/>
                <w:szCs w:val="20"/>
                <w:lang w:val="tr-TR"/>
                <w14:scene3d>
                  <w14:camera w14:prst="orthographicFront"/>
                  <w14:lightRig w14:rig="threePt" w14:dir="t">
                    <w14:rot w14:lat="0" w14:lon="0" w14:rev="0"/>
                  </w14:lightRig>
                </w14:scene3d>
              </w:rPr>
              <w:t>1.4</w:t>
            </w:r>
            <w:r w:rsidRPr="000E16FE">
              <w:rPr>
                <w:rFonts w:eastAsiaTheme="minorEastAsia" w:cs="Arial"/>
                <w:noProof/>
                <w:sz w:val="20"/>
                <w:szCs w:val="20"/>
                <w:lang w:val="tr-TR" w:eastAsia="tr-TR"/>
              </w:rPr>
              <w:tab/>
            </w:r>
            <w:r w:rsidRPr="000E16FE">
              <w:rPr>
                <w:rStyle w:val="Kpr"/>
                <w:rFonts w:cs="Arial"/>
                <w:noProof/>
                <w:sz w:val="20"/>
                <w:szCs w:val="20"/>
                <w:lang w:val="tr-TR"/>
              </w:rPr>
              <w:t>İnceleme ve Güncelleme</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_Toc219152932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15</w:t>
            </w:r>
            <w:r w:rsidRPr="000E16FE">
              <w:rPr>
                <w:rFonts w:cs="Arial"/>
                <w:noProof/>
                <w:webHidden/>
                <w:sz w:val="20"/>
                <w:szCs w:val="20"/>
              </w:rPr>
              <w:fldChar w:fldCharType="end"/>
            </w:r>
          </w:hyperlink>
        </w:p>
        <w:p w14:paraId="6AA8706E" w14:textId="540581F8"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33" w:history="1">
            <w:r w:rsidRPr="000E16FE">
              <w:rPr>
                <w:rStyle w:val="Kpr"/>
                <w:rFonts w:cs="Arial"/>
                <w:bCs/>
                <w:noProof/>
                <w:sz w:val="20"/>
                <w:szCs w:val="20"/>
                <w:lang w:val="tr-TR"/>
                <w14:scene3d>
                  <w14:camera w14:prst="orthographicFront"/>
                  <w14:lightRig w14:rig="threePt" w14:dir="t">
                    <w14:rot w14:lat="0" w14:lon="0" w14:rev="0"/>
                  </w14:lightRig>
                </w14:scene3d>
              </w:rPr>
              <w:t>1.5</w:t>
            </w:r>
            <w:r w:rsidRPr="000E16FE">
              <w:rPr>
                <w:rFonts w:eastAsiaTheme="minorEastAsia" w:cs="Arial"/>
                <w:noProof/>
                <w:sz w:val="20"/>
                <w:szCs w:val="20"/>
                <w:lang w:val="tr-TR" w:eastAsia="tr-TR"/>
              </w:rPr>
              <w:tab/>
            </w:r>
            <w:r w:rsidRPr="000E16FE">
              <w:rPr>
                <w:rStyle w:val="Kpr"/>
                <w:rFonts w:cs="Arial"/>
                <w:noProof/>
                <w:sz w:val="20"/>
                <w:szCs w:val="20"/>
                <w:lang w:val="tr-TR"/>
              </w:rPr>
              <w:t>Uygulama Düzenlemeleri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_Toc219152933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16</w:t>
            </w:r>
            <w:r w:rsidRPr="000E16FE">
              <w:rPr>
                <w:rFonts w:cs="Arial"/>
                <w:noProof/>
                <w:webHidden/>
                <w:sz w:val="20"/>
                <w:szCs w:val="20"/>
              </w:rPr>
              <w:fldChar w:fldCharType="end"/>
            </w:r>
          </w:hyperlink>
        </w:p>
        <w:p w14:paraId="5AEE1143" w14:textId="22BA1447" w:rsidR="000E16FE" w:rsidRPr="000E16FE" w:rsidRDefault="000E16FE">
          <w:pPr>
            <w:pStyle w:val="T1"/>
            <w:rPr>
              <w:rFonts w:eastAsiaTheme="minorEastAsia"/>
              <w:bCs w:val="0"/>
              <w:sz w:val="20"/>
              <w:szCs w:val="20"/>
            </w:rPr>
          </w:pPr>
          <w:hyperlink w:anchor="_Toc219152934" w:history="1">
            <w:r w:rsidRPr="000E16FE">
              <w:rPr>
                <w:rStyle w:val="Kpr"/>
                <w:sz w:val="20"/>
                <w:szCs w:val="20"/>
              </w:rPr>
              <w:t>2</w:t>
            </w:r>
            <w:r w:rsidRPr="000E16FE">
              <w:rPr>
                <w:rFonts w:eastAsiaTheme="minorEastAsia"/>
                <w:bCs w:val="0"/>
                <w:sz w:val="20"/>
                <w:szCs w:val="20"/>
              </w:rPr>
              <w:tab/>
            </w:r>
            <w:r w:rsidRPr="000E16FE">
              <w:rPr>
                <w:rStyle w:val="Kpr"/>
                <w:sz w:val="20"/>
                <w:szCs w:val="20"/>
              </w:rPr>
              <w:t>ALT PROJE AÇIKLAMASI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_Toc219152934 \h </w:instrText>
            </w:r>
            <w:r w:rsidRPr="000E16FE">
              <w:rPr>
                <w:webHidden/>
                <w:sz w:val="20"/>
                <w:szCs w:val="20"/>
              </w:rPr>
            </w:r>
            <w:r w:rsidRPr="000E16FE">
              <w:rPr>
                <w:webHidden/>
                <w:sz w:val="20"/>
                <w:szCs w:val="20"/>
              </w:rPr>
              <w:fldChar w:fldCharType="separate"/>
            </w:r>
            <w:r w:rsidRPr="000E16FE">
              <w:rPr>
                <w:webHidden/>
                <w:sz w:val="20"/>
                <w:szCs w:val="20"/>
              </w:rPr>
              <w:t>17</w:t>
            </w:r>
            <w:r w:rsidRPr="000E16FE">
              <w:rPr>
                <w:webHidden/>
                <w:sz w:val="20"/>
                <w:szCs w:val="20"/>
              </w:rPr>
              <w:fldChar w:fldCharType="end"/>
            </w:r>
          </w:hyperlink>
        </w:p>
        <w:p w14:paraId="7A19275B" w14:textId="1BA8B571"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35" w:history="1">
            <w:r w:rsidRPr="000E16FE">
              <w:rPr>
                <w:rStyle w:val="Kpr"/>
                <w:rFonts w:cs="Arial"/>
                <w:bCs/>
                <w:noProof/>
                <w:sz w:val="20"/>
                <w:szCs w:val="20"/>
                <w:lang w:val="tr-TR"/>
                <w14:scene3d>
                  <w14:camera w14:prst="orthographicFront"/>
                  <w14:lightRig w14:rig="threePt" w14:dir="t">
                    <w14:rot w14:lat="0" w14:lon="0" w14:rev="0"/>
                  </w14:lightRig>
                </w14:scene3d>
              </w:rPr>
              <w:t>2.1</w:t>
            </w:r>
            <w:r w:rsidRPr="000E16FE">
              <w:rPr>
                <w:rFonts w:eastAsiaTheme="minorEastAsia" w:cs="Arial"/>
                <w:noProof/>
                <w:sz w:val="20"/>
                <w:szCs w:val="20"/>
                <w:lang w:val="tr-TR" w:eastAsia="tr-TR"/>
              </w:rPr>
              <w:tab/>
            </w:r>
            <w:r w:rsidRPr="000E16FE">
              <w:rPr>
                <w:rStyle w:val="Kpr"/>
                <w:rFonts w:cs="Arial"/>
                <w:noProof/>
                <w:sz w:val="20"/>
                <w:szCs w:val="20"/>
                <w:lang w:val="tr-TR"/>
              </w:rPr>
              <w:t>Alt proje Bilgileri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_Toc219152935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17</w:t>
            </w:r>
            <w:r w:rsidRPr="000E16FE">
              <w:rPr>
                <w:rFonts w:cs="Arial"/>
                <w:noProof/>
                <w:webHidden/>
                <w:sz w:val="20"/>
                <w:szCs w:val="20"/>
              </w:rPr>
              <w:fldChar w:fldCharType="end"/>
            </w:r>
          </w:hyperlink>
        </w:p>
        <w:p w14:paraId="3207BD1A" w14:textId="7A591A7C"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36" w:history="1">
            <w:r w:rsidRPr="000E16FE">
              <w:rPr>
                <w:rStyle w:val="Kpr"/>
                <w:rFonts w:cs="Arial"/>
                <w:noProof/>
                <w:sz w:val="20"/>
                <w:szCs w:val="20"/>
                <w:lang w:val="tr-TR"/>
              </w:rPr>
              <w:t>2.1.1</w:t>
            </w:r>
            <w:r w:rsidRPr="000E16FE">
              <w:rPr>
                <w:rFonts w:eastAsiaTheme="minorEastAsia" w:cs="Arial"/>
                <w:noProof/>
                <w:sz w:val="20"/>
                <w:szCs w:val="20"/>
                <w:lang w:val="tr-TR" w:eastAsia="tr-TR"/>
              </w:rPr>
              <w:tab/>
            </w:r>
            <w:r w:rsidRPr="000E16FE">
              <w:rPr>
                <w:rStyle w:val="Kpr"/>
                <w:rFonts w:cs="Arial"/>
                <w:noProof/>
                <w:sz w:val="20"/>
                <w:szCs w:val="20"/>
                <w:lang w:val="tr-TR"/>
              </w:rPr>
              <w:t>Alt proje Konumu</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_Toc219152936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18</w:t>
            </w:r>
            <w:r w:rsidRPr="000E16FE">
              <w:rPr>
                <w:rFonts w:cs="Arial"/>
                <w:noProof/>
                <w:webHidden/>
                <w:sz w:val="20"/>
                <w:szCs w:val="20"/>
              </w:rPr>
              <w:fldChar w:fldCharType="end"/>
            </w:r>
          </w:hyperlink>
        </w:p>
        <w:p w14:paraId="6DEE6FC6" w14:textId="6EB22CFE"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37" w:history="1">
            <w:r w:rsidRPr="000E16FE">
              <w:rPr>
                <w:rStyle w:val="Kpr"/>
                <w:rFonts w:cs="Arial"/>
                <w:noProof/>
                <w:sz w:val="20"/>
                <w:szCs w:val="20"/>
                <w:lang w:val="tr-TR"/>
              </w:rPr>
              <w:t>2.1.2</w:t>
            </w:r>
            <w:r w:rsidRPr="000E16FE">
              <w:rPr>
                <w:rFonts w:eastAsiaTheme="minorEastAsia" w:cs="Arial"/>
                <w:noProof/>
                <w:sz w:val="20"/>
                <w:szCs w:val="20"/>
                <w:lang w:val="tr-TR" w:eastAsia="tr-TR"/>
              </w:rPr>
              <w:tab/>
            </w:r>
            <w:r w:rsidRPr="000E16FE">
              <w:rPr>
                <w:rStyle w:val="Kpr"/>
                <w:rFonts w:cs="Arial"/>
                <w:noProof/>
                <w:sz w:val="20"/>
                <w:szCs w:val="20"/>
                <w:lang w:val="tr-TR"/>
              </w:rPr>
              <w:t>Alt proje Sahası Ulaşım</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_Toc219152937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19</w:t>
            </w:r>
            <w:r w:rsidRPr="000E16FE">
              <w:rPr>
                <w:rFonts w:cs="Arial"/>
                <w:noProof/>
                <w:webHidden/>
                <w:sz w:val="20"/>
                <w:szCs w:val="20"/>
              </w:rPr>
              <w:fldChar w:fldCharType="end"/>
            </w:r>
          </w:hyperlink>
        </w:p>
        <w:p w14:paraId="6F42FD42" w14:textId="1687B67B"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38" w:history="1">
            <w:r w:rsidRPr="000E16FE">
              <w:rPr>
                <w:rStyle w:val="Kpr"/>
                <w:rFonts w:cs="Arial"/>
                <w:noProof/>
                <w:sz w:val="20"/>
                <w:szCs w:val="20"/>
                <w:lang w:val="tr-TR"/>
              </w:rPr>
              <w:t>2.1.3</w:t>
            </w:r>
            <w:r w:rsidRPr="000E16FE">
              <w:rPr>
                <w:rFonts w:eastAsiaTheme="minorEastAsia" w:cs="Arial"/>
                <w:noProof/>
                <w:sz w:val="20"/>
                <w:szCs w:val="20"/>
                <w:lang w:val="tr-TR" w:eastAsia="tr-TR"/>
              </w:rPr>
              <w:tab/>
            </w:r>
            <w:r w:rsidRPr="000E16FE">
              <w:rPr>
                <w:rStyle w:val="Kpr"/>
                <w:rFonts w:cs="Arial"/>
                <w:noProof/>
                <w:sz w:val="20"/>
                <w:szCs w:val="20"/>
                <w:lang w:val="tr-TR"/>
              </w:rPr>
              <w:t>Enerji Nakil Hattı (ENH)</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_Toc219152938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20</w:t>
            </w:r>
            <w:r w:rsidRPr="000E16FE">
              <w:rPr>
                <w:rFonts w:cs="Arial"/>
                <w:noProof/>
                <w:webHidden/>
                <w:sz w:val="20"/>
                <w:szCs w:val="20"/>
              </w:rPr>
              <w:fldChar w:fldCharType="end"/>
            </w:r>
          </w:hyperlink>
        </w:p>
        <w:p w14:paraId="77FAB067" w14:textId="47FCBDE7"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39" w:history="1">
            <w:r w:rsidRPr="000E16FE">
              <w:rPr>
                <w:rStyle w:val="Kpr"/>
                <w:rFonts w:cs="Arial"/>
                <w:noProof/>
                <w:sz w:val="20"/>
                <w:szCs w:val="20"/>
                <w:lang w:val="tr-TR"/>
              </w:rPr>
              <w:t>2.1.4</w:t>
            </w:r>
            <w:r w:rsidRPr="000E16FE">
              <w:rPr>
                <w:rFonts w:eastAsiaTheme="minorEastAsia" w:cs="Arial"/>
                <w:noProof/>
                <w:sz w:val="20"/>
                <w:szCs w:val="20"/>
                <w:lang w:val="tr-TR" w:eastAsia="tr-TR"/>
              </w:rPr>
              <w:tab/>
            </w:r>
            <w:r w:rsidRPr="000E16FE">
              <w:rPr>
                <w:rStyle w:val="Kpr"/>
                <w:rFonts w:cs="Arial"/>
                <w:noProof/>
                <w:sz w:val="20"/>
                <w:szCs w:val="20"/>
                <w:lang w:val="tr-TR"/>
              </w:rPr>
              <w:t>Alt Proje Etki Alanı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_Toc219152939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20</w:t>
            </w:r>
            <w:r w:rsidRPr="000E16FE">
              <w:rPr>
                <w:rFonts w:cs="Arial"/>
                <w:noProof/>
                <w:webHidden/>
                <w:sz w:val="20"/>
                <w:szCs w:val="20"/>
              </w:rPr>
              <w:fldChar w:fldCharType="end"/>
            </w:r>
          </w:hyperlink>
        </w:p>
        <w:p w14:paraId="674E611E" w14:textId="7486BE58"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40" w:history="1">
            <w:r w:rsidRPr="000E16FE">
              <w:rPr>
                <w:rStyle w:val="Kpr"/>
                <w:rFonts w:cs="Arial"/>
                <w:bCs/>
                <w:noProof/>
                <w:sz w:val="20"/>
                <w:szCs w:val="20"/>
                <w:lang w:val="tr-TR"/>
                <w14:scene3d>
                  <w14:camera w14:prst="orthographicFront"/>
                  <w14:lightRig w14:rig="threePt" w14:dir="t">
                    <w14:rot w14:lat="0" w14:lon="0" w14:rev="0"/>
                  </w14:lightRig>
                </w14:scene3d>
              </w:rPr>
              <w:t>2.2</w:t>
            </w:r>
            <w:r w:rsidRPr="000E16FE">
              <w:rPr>
                <w:rFonts w:eastAsiaTheme="minorEastAsia" w:cs="Arial"/>
                <w:noProof/>
                <w:sz w:val="20"/>
                <w:szCs w:val="20"/>
                <w:lang w:val="tr-TR" w:eastAsia="tr-TR"/>
              </w:rPr>
              <w:tab/>
            </w:r>
            <w:r w:rsidRPr="000E16FE">
              <w:rPr>
                <w:rStyle w:val="Kpr"/>
                <w:rFonts w:cs="Arial"/>
                <w:noProof/>
                <w:sz w:val="20"/>
                <w:szCs w:val="20"/>
                <w:lang w:val="tr-TR"/>
              </w:rPr>
              <w:t>Çevresel ve Sosyal Mevcut Durum</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_Toc219152940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22</w:t>
            </w:r>
            <w:r w:rsidRPr="000E16FE">
              <w:rPr>
                <w:rFonts w:cs="Arial"/>
                <w:noProof/>
                <w:webHidden/>
                <w:sz w:val="20"/>
                <w:szCs w:val="20"/>
              </w:rPr>
              <w:fldChar w:fldCharType="end"/>
            </w:r>
          </w:hyperlink>
        </w:p>
        <w:p w14:paraId="44F0A5EC" w14:textId="4DB70172"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41" w:history="1">
            <w:r w:rsidRPr="000E16FE">
              <w:rPr>
                <w:rStyle w:val="Kpr"/>
                <w:rFonts w:cs="Arial"/>
                <w:bCs/>
                <w:noProof/>
                <w:sz w:val="20"/>
                <w:szCs w:val="20"/>
                <w:lang w:val="tr-TR"/>
                <w14:scene3d>
                  <w14:camera w14:prst="orthographicFront"/>
                  <w14:lightRig w14:rig="threePt" w14:dir="t">
                    <w14:rot w14:lat="0" w14:lon="0" w14:rev="0"/>
                  </w14:lightRig>
                </w14:scene3d>
              </w:rPr>
              <w:t>2.3</w:t>
            </w:r>
            <w:r w:rsidRPr="000E16FE">
              <w:rPr>
                <w:rFonts w:eastAsiaTheme="minorEastAsia" w:cs="Arial"/>
                <w:noProof/>
                <w:sz w:val="20"/>
                <w:szCs w:val="20"/>
                <w:lang w:val="tr-TR" w:eastAsia="tr-TR"/>
              </w:rPr>
              <w:tab/>
            </w:r>
            <w:r w:rsidRPr="000E16FE">
              <w:rPr>
                <w:rStyle w:val="Kpr"/>
                <w:rFonts w:cs="Arial"/>
                <w:noProof/>
                <w:sz w:val="20"/>
                <w:szCs w:val="20"/>
                <w:lang w:val="tr-TR"/>
              </w:rPr>
              <w:t>Çevresel Mevcut Durum</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_Toc219152941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22</w:t>
            </w:r>
            <w:r w:rsidRPr="000E16FE">
              <w:rPr>
                <w:rFonts w:cs="Arial"/>
                <w:noProof/>
                <w:webHidden/>
                <w:sz w:val="20"/>
                <w:szCs w:val="20"/>
              </w:rPr>
              <w:fldChar w:fldCharType="end"/>
            </w:r>
          </w:hyperlink>
        </w:p>
        <w:p w14:paraId="5F1A2965" w14:textId="40C3263F"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2" w:history="1">
            <w:r w:rsidRPr="000E16FE">
              <w:rPr>
                <w:rStyle w:val="Kpr"/>
                <w:rFonts w:cs="Arial"/>
                <w:noProof/>
                <w:sz w:val="20"/>
                <w:szCs w:val="20"/>
                <w:lang w:val="tr-TR"/>
              </w:rPr>
              <w:t>2.3.1</w:t>
            </w:r>
            <w:r w:rsidRPr="000E16FE">
              <w:rPr>
                <w:rFonts w:eastAsiaTheme="minorEastAsia" w:cs="Arial"/>
                <w:noProof/>
                <w:sz w:val="20"/>
                <w:szCs w:val="20"/>
                <w:lang w:val="tr-TR" w:eastAsia="tr-TR"/>
              </w:rPr>
              <w:tab/>
            </w:r>
            <w:r w:rsidRPr="000E16FE">
              <w:rPr>
                <w:rStyle w:val="Kpr"/>
                <w:rFonts w:cs="Arial"/>
                <w:noProof/>
                <w:sz w:val="20"/>
                <w:szCs w:val="20"/>
                <w:lang w:val="tr-TR"/>
              </w:rPr>
              <w:t>Jeoloji ve Depremsellik</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_Toc219152942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22</w:t>
            </w:r>
            <w:r w:rsidRPr="000E16FE">
              <w:rPr>
                <w:rFonts w:cs="Arial"/>
                <w:noProof/>
                <w:webHidden/>
                <w:sz w:val="20"/>
                <w:szCs w:val="20"/>
              </w:rPr>
              <w:fldChar w:fldCharType="end"/>
            </w:r>
          </w:hyperlink>
        </w:p>
        <w:p w14:paraId="09B2FFA8" w14:textId="7D780A46"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3" w:history="1">
            <w:r w:rsidRPr="000E16FE">
              <w:rPr>
                <w:rStyle w:val="Kpr"/>
                <w:rFonts w:cs="Arial"/>
                <w:noProof/>
                <w:sz w:val="20"/>
                <w:szCs w:val="20"/>
                <w:lang w:val="tr-TR"/>
              </w:rPr>
              <w:t>2.3.2</w:t>
            </w:r>
            <w:r w:rsidRPr="000E16FE">
              <w:rPr>
                <w:rFonts w:eastAsiaTheme="minorEastAsia" w:cs="Arial"/>
                <w:noProof/>
                <w:sz w:val="20"/>
                <w:szCs w:val="20"/>
                <w:lang w:val="tr-TR" w:eastAsia="tr-TR"/>
              </w:rPr>
              <w:tab/>
            </w:r>
            <w:r w:rsidRPr="000E16FE">
              <w:rPr>
                <w:rStyle w:val="Kpr"/>
                <w:rFonts w:cs="Arial"/>
                <w:noProof/>
                <w:sz w:val="20"/>
                <w:szCs w:val="20"/>
                <w:lang w:val="tr-TR"/>
              </w:rPr>
              <w:t>Hidrografik Özellikler</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_Toc219152943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23</w:t>
            </w:r>
            <w:r w:rsidRPr="000E16FE">
              <w:rPr>
                <w:rFonts w:cs="Arial"/>
                <w:noProof/>
                <w:webHidden/>
                <w:sz w:val="20"/>
                <w:szCs w:val="20"/>
              </w:rPr>
              <w:fldChar w:fldCharType="end"/>
            </w:r>
          </w:hyperlink>
        </w:p>
        <w:p w14:paraId="33067C17" w14:textId="5E05AB2B"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4" w:history="1">
            <w:r w:rsidRPr="000E16FE">
              <w:rPr>
                <w:rStyle w:val="Kpr"/>
                <w:rFonts w:cs="Arial"/>
                <w:noProof/>
                <w:sz w:val="20"/>
                <w:szCs w:val="20"/>
                <w:lang w:val="tr-TR"/>
              </w:rPr>
              <w:t>2.3.3</w:t>
            </w:r>
            <w:r w:rsidRPr="000E16FE">
              <w:rPr>
                <w:rFonts w:eastAsiaTheme="minorEastAsia" w:cs="Arial"/>
                <w:noProof/>
                <w:sz w:val="20"/>
                <w:szCs w:val="20"/>
                <w:lang w:val="tr-TR" w:eastAsia="tr-TR"/>
              </w:rPr>
              <w:tab/>
            </w:r>
            <w:r w:rsidRPr="000E16FE">
              <w:rPr>
                <w:rStyle w:val="Kpr"/>
                <w:rFonts w:cs="Arial"/>
                <w:noProof/>
                <w:sz w:val="20"/>
                <w:szCs w:val="20"/>
                <w:lang w:val="tr-TR"/>
              </w:rPr>
              <w:t>Hava Kalitesi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_Toc219152944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23</w:t>
            </w:r>
            <w:r w:rsidRPr="000E16FE">
              <w:rPr>
                <w:rFonts w:cs="Arial"/>
                <w:noProof/>
                <w:webHidden/>
                <w:sz w:val="20"/>
                <w:szCs w:val="20"/>
              </w:rPr>
              <w:fldChar w:fldCharType="end"/>
            </w:r>
          </w:hyperlink>
        </w:p>
        <w:p w14:paraId="1AD350B4" w14:textId="6A9F7EED"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5" w:history="1">
            <w:r w:rsidRPr="000E16FE">
              <w:rPr>
                <w:rStyle w:val="Kpr"/>
                <w:rFonts w:cs="Arial"/>
                <w:noProof/>
                <w:sz w:val="20"/>
                <w:szCs w:val="20"/>
                <w:lang w:val="tr-TR"/>
              </w:rPr>
              <w:t>2.3.4</w:t>
            </w:r>
            <w:r w:rsidRPr="000E16FE">
              <w:rPr>
                <w:rFonts w:eastAsiaTheme="minorEastAsia" w:cs="Arial"/>
                <w:noProof/>
                <w:sz w:val="20"/>
                <w:szCs w:val="20"/>
                <w:lang w:val="tr-TR" w:eastAsia="tr-TR"/>
              </w:rPr>
              <w:tab/>
            </w:r>
            <w:r w:rsidRPr="000E16FE">
              <w:rPr>
                <w:rStyle w:val="Kpr"/>
                <w:rFonts w:cs="Arial"/>
                <w:noProof/>
                <w:sz w:val="20"/>
                <w:szCs w:val="20"/>
                <w:lang w:val="tr-TR"/>
              </w:rPr>
              <w:t>Çevresel Gürültü</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_Toc219152945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24</w:t>
            </w:r>
            <w:r w:rsidRPr="000E16FE">
              <w:rPr>
                <w:rFonts w:cs="Arial"/>
                <w:noProof/>
                <w:webHidden/>
                <w:sz w:val="20"/>
                <w:szCs w:val="20"/>
              </w:rPr>
              <w:fldChar w:fldCharType="end"/>
            </w:r>
          </w:hyperlink>
        </w:p>
        <w:p w14:paraId="37CBD4C5" w14:textId="3E2A2F23"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6" w:history="1">
            <w:r w:rsidRPr="000E16FE">
              <w:rPr>
                <w:rStyle w:val="Kpr"/>
                <w:rFonts w:cs="Arial"/>
                <w:noProof/>
                <w:sz w:val="20"/>
                <w:szCs w:val="20"/>
                <w:lang w:val="tr-TR"/>
              </w:rPr>
              <w:t>2.3.5</w:t>
            </w:r>
            <w:r w:rsidRPr="000E16FE">
              <w:rPr>
                <w:rFonts w:eastAsiaTheme="minorEastAsia" w:cs="Arial"/>
                <w:noProof/>
                <w:sz w:val="20"/>
                <w:szCs w:val="20"/>
                <w:lang w:val="tr-TR" w:eastAsia="tr-TR"/>
              </w:rPr>
              <w:tab/>
            </w:r>
            <w:r w:rsidRPr="000E16FE">
              <w:rPr>
                <w:rStyle w:val="Kpr"/>
                <w:rFonts w:cs="Arial"/>
                <w:noProof/>
                <w:sz w:val="20"/>
                <w:szCs w:val="20"/>
                <w:lang w:val="tr-TR"/>
              </w:rPr>
              <w:t>Kültürel Miras</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_Toc219152946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24</w:t>
            </w:r>
            <w:r w:rsidRPr="000E16FE">
              <w:rPr>
                <w:rFonts w:cs="Arial"/>
                <w:noProof/>
                <w:webHidden/>
                <w:sz w:val="20"/>
                <w:szCs w:val="20"/>
              </w:rPr>
              <w:fldChar w:fldCharType="end"/>
            </w:r>
          </w:hyperlink>
        </w:p>
        <w:p w14:paraId="21AE5911" w14:textId="3D4A1086"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7" w:history="1">
            <w:r w:rsidRPr="000E16FE">
              <w:rPr>
                <w:rStyle w:val="Kpr"/>
                <w:rFonts w:cs="Arial"/>
                <w:noProof/>
                <w:sz w:val="20"/>
                <w:szCs w:val="20"/>
                <w:lang w:val="tr-TR"/>
              </w:rPr>
              <w:t>2.3.6</w:t>
            </w:r>
            <w:r w:rsidRPr="000E16FE">
              <w:rPr>
                <w:rFonts w:eastAsiaTheme="minorEastAsia" w:cs="Arial"/>
                <w:noProof/>
                <w:sz w:val="20"/>
                <w:szCs w:val="20"/>
                <w:lang w:val="tr-TR" w:eastAsia="tr-TR"/>
              </w:rPr>
              <w:tab/>
            </w:r>
            <w:r w:rsidRPr="000E16FE">
              <w:rPr>
                <w:rStyle w:val="Kpr"/>
                <w:rFonts w:cs="Arial"/>
                <w:noProof/>
                <w:sz w:val="20"/>
                <w:szCs w:val="20"/>
                <w:lang w:val="tr-TR"/>
              </w:rPr>
              <w:t>Biyoçeşitlilik</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_Toc219152947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24</w:t>
            </w:r>
            <w:r w:rsidRPr="000E16FE">
              <w:rPr>
                <w:rFonts w:cs="Arial"/>
                <w:noProof/>
                <w:webHidden/>
                <w:sz w:val="20"/>
                <w:szCs w:val="20"/>
              </w:rPr>
              <w:fldChar w:fldCharType="end"/>
            </w:r>
          </w:hyperlink>
        </w:p>
        <w:p w14:paraId="389BB04D" w14:textId="658BDAE6"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48" w:history="1">
            <w:r w:rsidRPr="000E16FE">
              <w:rPr>
                <w:rStyle w:val="Kpr"/>
                <w:rFonts w:cs="Arial"/>
                <w:bCs/>
                <w:noProof/>
                <w:sz w:val="20"/>
                <w:szCs w:val="20"/>
                <w:lang w:val="tr-TR"/>
                <w14:scene3d>
                  <w14:camera w14:prst="orthographicFront"/>
                  <w14:lightRig w14:rig="threePt" w14:dir="t">
                    <w14:rot w14:lat="0" w14:lon="0" w14:rev="0"/>
                  </w14:lightRig>
                </w14:scene3d>
              </w:rPr>
              <w:t>2.4</w:t>
            </w:r>
            <w:r w:rsidRPr="000E16FE">
              <w:rPr>
                <w:rFonts w:eastAsiaTheme="minorEastAsia" w:cs="Arial"/>
                <w:noProof/>
                <w:sz w:val="20"/>
                <w:szCs w:val="20"/>
                <w:lang w:val="tr-TR" w:eastAsia="tr-TR"/>
              </w:rPr>
              <w:tab/>
            </w:r>
            <w:r w:rsidRPr="000E16FE">
              <w:rPr>
                <w:rStyle w:val="Kpr"/>
                <w:rFonts w:cs="Arial"/>
                <w:noProof/>
                <w:sz w:val="20"/>
                <w:szCs w:val="20"/>
                <w:lang w:val="tr-TR"/>
              </w:rPr>
              <w:t>Sosyo-Ekonomik Temel</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_Toc219152948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25</w:t>
            </w:r>
            <w:r w:rsidRPr="000E16FE">
              <w:rPr>
                <w:rFonts w:cs="Arial"/>
                <w:noProof/>
                <w:webHidden/>
                <w:sz w:val="20"/>
                <w:szCs w:val="20"/>
              </w:rPr>
              <w:fldChar w:fldCharType="end"/>
            </w:r>
          </w:hyperlink>
        </w:p>
        <w:p w14:paraId="47C74C9E" w14:textId="103BB704"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49" w:history="1">
            <w:r w:rsidRPr="000E16FE">
              <w:rPr>
                <w:rStyle w:val="Kpr"/>
                <w:rFonts w:cs="Arial"/>
                <w:noProof/>
                <w:sz w:val="20"/>
                <w:szCs w:val="20"/>
                <w:lang w:val="tr-TR"/>
              </w:rPr>
              <w:t>2.4.1</w:t>
            </w:r>
            <w:r w:rsidRPr="000E16FE">
              <w:rPr>
                <w:rFonts w:eastAsiaTheme="minorEastAsia" w:cs="Arial"/>
                <w:noProof/>
                <w:sz w:val="20"/>
                <w:szCs w:val="20"/>
                <w:lang w:val="tr-TR" w:eastAsia="tr-TR"/>
              </w:rPr>
              <w:tab/>
            </w:r>
            <w:r w:rsidRPr="000E16FE">
              <w:rPr>
                <w:rStyle w:val="Kpr"/>
                <w:rFonts w:cs="Arial"/>
                <w:noProof/>
                <w:sz w:val="20"/>
                <w:szCs w:val="20"/>
                <w:lang w:val="tr-TR"/>
              </w:rPr>
              <w:t>Demografi ve Nüfus</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_Toc219152949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25</w:t>
            </w:r>
            <w:r w:rsidRPr="000E16FE">
              <w:rPr>
                <w:rFonts w:cs="Arial"/>
                <w:noProof/>
                <w:webHidden/>
                <w:sz w:val="20"/>
                <w:szCs w:val="20"/>
              </w:rPr>
              <w:fldChar w:fldCharType="end"/>
            </w:r>
          </w:hyperlink>
        </w:p>
        <w:p w14:paraId="43D330A6" w14:textId="6EC57223"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0" w:history="1">
            <w:r w:rsidRPr="000E16FE">
              <w:rPr>
                <w:rStyle w:val="Kpr"/>
                <w:rFonts w:cs="Arial"/>
                <w:noProof/>
                <w:sz w:val="20"/>
                <w:szCs w:val="20"/>
                <w:lang w:val="tr-TR"/>
              </w:rPr>
              <w:t>2.4.2</w:t>
            </w:r>
            <w:r w:rsidRPr="000E16FE">
              <w:rPr>
                <w:rFonts w:eastAsiaTheme="minorEastAsia" w:cs="Arial"/>
                <w:noProof/>
                <w:sz w:val="20"/>
                <w:szCs w:val="20"/>
                <w:lang w:val="tr-TR" w:eastAsia="tr-TR"/>
              </w:rPr>
              <w:tab/>
            </w:r>
            <w:r w:rsidRPr="000E16FE">
              <w:rPr>
                <w:rStyle w:val="Kpr"/>
                <w:rFonts w:cs="Arial"/>
                <w:noProof/>
                <w:sz w:val="20"/>
                <w:szCs w:val="20"/>
                <w:lang w:val="tr-TR"/>
              </w:rPr>
              <w:t>Altyapı Hizmetleri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_Toc219152950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26</w:t>
            </w:r>
            <w:r w:rsidRPr="000E16FE">
              <w:rPr>
                <w:rFonts w:cs="Arial"/>
                <w:noProof/>
                <w:webHidden/>
                <w:sz w:val="20"/>
                <w:szCs w:val="20"/>
              </w:rPr>
              <w:fldChar w:fldCharType="end"/>
            </w:r>
          </w:hyperlink>
        </w:p>
        <w:p w14:paraId="17FE35AF" w14:textId="007EE375"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1" w:history="1">
            <w:r w:rsidRPr="000E16FE">
              <w:rPr>
                <w:rStyle w:val="Kpr"/>
                <w:rFonts w:cs="Arial"/>
                <w:noProof/>
                <w:sz w:val="20"/>
                <w:szCs w:val="20"/>
                <w:lang w:val="tr-TR"/>
              </w:rPr>
              <w:t>2.4.3</w:t>
            </w:r>
            <w:r w:rsidRPr="000E16FE">
              <w:rPr>
                <w:rFonts w:eastAsiaTheme="minorEastAsia" w:cs="Arial"/>
                <w:noProof/>
                <w:sz w:val="20"/>
                <w:szCs w:val="20"/>
                <w:lang w:val="tr-TR" w:eastAsia="tr-TR"/>
              </w:rPr>
              <w:tab/>
            </w:r>
            <w:r w:rsidRPr="000E16FE">
              <w:rPr>
                <w:rStyle w:val="Kpr"/>
                <w:rFonts w:cs="Arial"/>
                <w:noProof/>
                <w:sz w:val="20"/>
                <w:szCs w:val="20"/>
                <w:lang w:val="tr-TR"/>
              </w:rPr>
              <w:t>Hassas ve Dezavantajlı Bireyler/Gruplar</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_Toc219152951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26</w:t>
            </w:r>
            <w:r w:rsidRPr="000E16FE">
              <w:rPr>
                <w:rFonts w:cs="Arial"/>
                <w:noProof/>
                <w:webHidden/>
                <w:sz w:val="20"/>
                <w:szCs w:val="20"/>
              </w:rPr>
              <w:fldChar w:fldCharType="end"/>
            </w:r>
          </w:hyperlink>
        </w:p>
        <w:p w14:paraId="0E5E4B33" w14:textId="056CF7B4"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2" w:history="1">
            <w:r w:rsidRPr="000E16FE">
              <w:rPr>
                <w:rStyle w:val="Kpr"/>
                <w:rFonts w:cs="Arial"/>
                <w:noProof/>
                <w:sz w:val="20"/>
                <w:szCs w:val="20"/>
                <w:lang w:val="tr-TR"/>
              </w:rPr>
              <w:t>2.4.4</w:t>
            </w:r>
            <w:r w:rsidRPr="000E16FE">
              <w:rPr>
                <w:rFonts w:eastAsiaTheme="minorEastAsia" w:cs="Arial"/>
                <w:noProof/>
                <w:sz w:val="20"/>
                <w:szCs w:val="20"/>
                <w:lang w:val="tr-TR" w:eastAsia="tr-TR"/>
              </w:rPr>
              <w:tab/>
            </w:r>
            <w:r w:rsidRPr="000E16FE">
              <w:rPr>
                <w:rStyle w:val="Kpr"/>
                <w:rFonts w:cs="Arial"/>
                <w:noProof/>
                <w:sz w:val="20"/>
                <w:szCs w:val="20"/>
                <w:lang w:val="tr-TR"/>
              </w:rPr>
              <w:t>Eğitim ve Sağlık Hizmetleri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_Toc219152952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27</w:t>
            </w:r>
            <w:r w:rsidRPr="000E16FE">
              <w:rPr>
                <w:rFonts w:cs="Arial"/>
                <w:noProof/>
                <w:webHidden/>
                <w:sz w:val="20"/>
                <w:szCs w:val="20"/>
              </w:rPr>
              <w:fldChar w:fldCharType="end"/>
            </w:r>
          </w:hyperlink>
        </w:p>
        <w:p w14:paraId="5277A816" w14:textId="3D4123E7"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3" w:history="1">
            <w:r w:rsidRPr="000E16FE">
              <w:rPr>
                <w:rStyle w:val="Kpr"/>
                <w:rFonts w:cs="Arial"/>
                <w:noProof/>
                <w:sz w:val="20"/>
                <w:szCs w:val="20"/>
                <w:lang w:val="tr-TR"/>
              </w:rPr>
              <w:t>2.4.5</w:t>
            </w:r>
            <w:r w:rsidRPr="000E16FE">
              <w:rPr>
                <w:rFonts w:eastAsiaTheme="minorEastAsia" w:cs="Arial"/>
                <w:noProof/>
                <w:sz w:val="20"/>
                <w:szCs w:val="20"/>
                <w:lang w:val="tr-TR" w:eastAsia="tr-TR"/>
              </w:rPr>
              <w:tab/>
            </w:r>
            <w:r w:rsidRPr="000E16FE">
              <w:rPr>
                <w:rStyle w:val="Kpr"/>
                <w:rFonts w:cs="Arial"/>
                <w:noProof/>
                <w:sz w:val="20"/>
                <w:szCs w:val="20"/>
                <w:lang w:val="tr-TR"/>
              </w:rPr>
              <w:t>Etkilenen Kişilerin Arazi Mülkiyet Durumu ve Arazi Kullanımı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_Toc219152953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27</w:t>
            </w:r>
            <w:r w:rsidRPr="000E16FE">
              <w:rPr>
                <w:rFonts w:cs="Arial"/>
                <w:noProof/>
                <w:webHidden/>
                <w:sz w:val="20"/>
                <w:szCs w:val="20"/>
              </w:rPr>
              <w:fldChar w:fldCharType="end"/>
            </w:r>
          </w:hyperlink>
        </w:p>
        <w:p w14:paraId="5378358C" w14:textId="19806D10"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4" w:history="1">
            <w:r w:rsidRPr="000E16FE">
              <w:rPr>
                <w:rStyle w:val="Kpr"/>
                <w:rFonts w:cs="Arial"/>
                <w:noProof/>
                <w:sz w:val="20"/>
                <w:szCs w:val="20"/>
                <w:lang w:val="tr-TR"/>
              </w:rPr>
              <w:t>2.4.6</w:t>
            </w:r>
            <w:r w:rsidRPr="000E16FE">
              <w:rPr>
                <w:rFonts w:eastAsiaTheme="minorEastAsia" w:cs="Arial"/>
                <w:noProof/>
                <w:sz w:val="20"/>
                <w:szCs w:val="20"/>
                <w:lang w:val="tr-TR" w:eastAsia="tr-TR"/>
              </w:rPr>
              <w:tab/>
            </w:r>
            <w:r w:rsidRPr="000E16FE">
              <w:rPr>
                <w:rStyle w:val="Kpr"/>
                <w:rFonts w:cs="Arial"/>
                <w:noProof/>
                <w:sz w:val="20"/>
                <w:szCs w:val="20"/>
                <w:lang w:val="tr-TR"/>
              </w:rPr>
              <w:t>Geçim Kaynakları ve İstihdam</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_Toc219152954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28</w:t>
            </w:r>
            <w:r w:rsidRPr="000E16FE">
              <w:rPr>
                <w:rFonts w:cs="Arial"/>
                <w:noProof/>
                <w:webHidden/>
                <w:sz w:val="20"/>
                <w:szCs w:val="20"/>
              </w:rPr>
              <w:fldChar w:fldCharType="end"/>
            </w:r>
          </w:hyperlink>
        </w:p>
        <w:p w14:paraId="45AB28BB" w14:textId="555A3262"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5" w:history="1">
            <w:r w:rsidRPr="000E16FE">
              <w:rPr>
                <w:rStyle w:val="Kpr"/>
                <w:rFonts w:cs="Arial"/>
                <w:noProof/>
                <w:sz w:val="20"/>
                <w:szCs w:val="20"/>
                <w:lang w:val="tr-TR"/>
              </w:rPr>
              <w:t>2.4.7</w:t>
            </w:r>
            <w:r w:rsidRPr="000E16FE">
              <w:rPr>
                <w:rFonts w:eastAsiaTheme="minorEastAsia" w:cs="Arial"/>
                <w:noProof/>
                <w:sz w:val="20"/>
                <w:szCs w:val="20"/>
                <w:lang w:val="tr-TR" w:eastAsia="tr-TR"/>
              </w:rPr>
              <w:tab/>
            </w:r>
            <w:r w:rsidRPr="000E16FE">
              <w:rPr>
                <w:rStyle w:val="Kpr"/>
                <w:rFonts w:cs="Arial"/>
                <w:noProof/>
                <w:sz w:val="20"/>
                <w:szCs w:val="20"/>
                <w:lang w:val="tr-TR"/>
              </w:rPr>
              <w:t>Ulaşım ve Trafik</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_Toc219152955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29</w:t>
            </w:r>
            <w:r w:rsidRPr="000E16FE">
              <w:rPr>
                <w:rFonts w:cs="Arial"/>
                <w:noProof/>
                <w:webHidden/>
                <w:sz w:val="20"/>
                <w:szCs w:val="20"/>
              </w:rPr>
              <w:fldChar w:fldCharType="end"/>
            </w:r>
          </w:hyperlink>
        </w:p>
        <w:p w14:paraId="524664DA" w14:textId="44453D63" w:rsidR="000E16FE" w:rsidRPr="000E16FE" w:rsidRDefault="000E16FE">
          <w:pPr>
            <w:pStyle w:val="T1"/>
            <w:rPr>
              <w:rFonts w:eastAsiaTheme="minorEastAsia"/>
              <w:bCs w:val="0"/>
              <w:sz w:val="20"/>
              <w:szCs w:val="20"/>
            </w:rPr>
          </w:pPr>
          <w:hyperlink w:anchor="_Toc219152956" w:history="1">
            <w:r w:rsidRPr="000E16FE">
              <w:rPr>
                <w:rStyle w:val="Kpr"/>
                <w:sz w:val="20"/>
                <w:szCs w:val="20"/>
              </w:rPr>
              <w:t>3</w:t>
            </w:r>
            <w:r w:rsidRPr="000E16FE">
              <w:rPr>
                <w:rFonts w:eastAsiaTheme="minorEastAsia"/>
                <w:bCs w:val="0"/>
                <w:sz w:val="20"/>
                <w:szCs w:val="20"/>
              </w:rPr>
              <w:tab/>
            </w:r>
            <w:r w:rsidRPr="000E16FE">
              <w:rPr>
                <w:rStyle w:val="Kpr"/>
                <w:sz w:val="20"/>
                <w:szCs w:val="20"/>
              </w:rPr>
              <w:t>ALT PROJE FAALİYETLERİ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_Toc219152956 \h </w:instrText>
            </w:r>
            <w:r w:rsidRPr="000E16FE">
              <w:rPr>
                <w:webHidden/>
                <w:sz w:val="20"/>
                <w:szCs w:val="20"/>
              </w:rPr>
            </w:r>
            <w:r w:rsidRPr="000E16FE">
              <w:rPr>
                <w:webHidden/>
                <w:sz w:val="20"/>
                <w:szCs w:val="20"/>
              </w:rPr>
              <w:fldChar w:fldCharType="separate"/>
            </w:r>
            <w:r w:rsidRPr="000E16FE">
              <w:rPr>
                <w:webHidden/>
                <w:sz w:val="20"/>
                <w:szCs w:val="20"/>
              </w:rPr>
              <w:t>30</w:t>
            </w:r>
            <w:r w:rsidRPr="000E16FE">
              <w:rPr>
                <w:webHidden/>
                <w:sz w:val="20"/>
                <w:szCs w:val="20"/>
              </w:rPr>
              <w:fldChar w:fldCharType="end"/>
            </w:r>
          </w:hyperlink>
        </w:p>
        <w:p w14:paraId="7197CDA4" w14:textId="4B655109"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7" w:history="1">
            <w:r w:rsidRPr="000E16FE">
              <w:rPr>
                <w:rStyle w:val="Kpr"/>
                <w:rFonts w:cs="Arial"/>
                <w:noProof/>
                <w:sz w:val="20"/>
                <w:szCs w:val="20"/>
                <w:lang w:val="tr-TR"/>
              </w:rPr>
              <w:t>3.1.1</w:t>
            </w:r>
            <w:r w:rsidRPr="000E16FE">
              <w:rPr>
                <w:rFonts w:eastAsiaTheme="minorEastAsia" w:cs="Arial"/>
                <w:noProof/>
                <w:sz w:val="20"/>
                <w:szCs w:val="20"/>
                <w:lang w:val="tr-TR" w:eastAsia="tr-TR"/>
              </w:rPr>
              <w:tab/>
            </w:r>
            <w:r w:rsidRPr="000E16FE">
              <w:rPr>
                <w:rStyle w:val="Kpr"/>
                <w:rFonts w:cs="Arial"/>
                <w:noProof/>
                <w:sz w:val="20"/>
                <w:szCs w:val="20"/>
                <w:lang w:val="tr-TR"/>
              </w:rPr>
              <w:t>İnşaat Tesisleri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_Toc219152957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31</w:t>
            </w:r>
            <w:r w:rsidRPr="000E16FE">
              <w:rPr>
                <w:rFonts w:cs="Arial"/>
                <w:noProof/>
                <w:webHidden/>
                <w:sz w:val="20"/>
                <w:szCs w:val="20"/>
              </w:rPr>
              <w:fldChar w:fldCharType="end"/>
            </w:r>
          </w:hyperlink>
        </w:p>
        <w:p w14:paraId="67B91399" w14:textId="1B454AE6"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58" w:history="1">
            <w:r w:rsidRPr="000E16FE">
              <w:rPr>
                <w:rStyle w:val="Kpr"/>
                <w:rFonts w:cs="Arial"/>
                <w:bCs/>
                <w:noProof/>
                <w:sz w:val="20"/>
                <w:szCs w:val="20"/>
                <w:lang w:val="tr-TR"/>
                <w14:scene3d>
                  <w14:camera w14:prst="orthographicFront"/>
                  <w14:lightRig w14:rig="threePt" w14:dir="t">
                    <w14:rot w14:lat="0" w14:lon="0" w14:rev="0"/>
                  </w14:lightRig>
                </w14:scene3d>
              </w:rPr>
              <w:t>3.2</w:t>
            </w:r>
            <w:r w:rsidRPr="000E16FE">
              <w:rPr>
                <w:rFonts w:eastAsiaTheme="minorEastAsia" w:cs="Arial"/>
                <w:noProof/>
                <w:sz w:val="20"/>
                <w:szCs w:val="20"/>
                <w:lang w:val="tr-TR" w:eastAsia="tr-TR"/>
              </w:rPr>
              <w:tab/>
            </w:r>
            <w:r w:rsidRPr="000E16FE">
              <w:rPr>
                <w:rStyle w:val="Kpr"/>
                <w:rFonts w:cs="Arial"/>
                <w:noProof/>
                <w:sz w:val="20"/>
                <w:szCs w:val="20"/>
                <w:lang w:val="tr-TR"/>
              </w:rPr>
              <w:t>İşletme Aşaması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_Toc219152958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33</w:t>
            </w:r>
            <w:r w:rsidRPr="000E16FE">
              <w:rPr>
                <w:rFonts w:cs="Arial"/>
                <w:noProof/>
                <w:webHidden/>
                <w:sz w:val="20"/>
                <w:szCs w:val="20"/>
              </w:rPr>
              <w:fldChar w:fldCharType="end"/>
            </w:r>
          </w:hyperlink>
        </w:p>
        <w:p w14:paraId="4231BAB6" w14:textId="3190A8DA"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59" w:history="1">
            <w:r w:rsidRPr="000E16FE">
              <w:rPr>
                <w:rStyle w:val="Kpr"/>
                <w:rFonts w:cs="Arial"/>
                <w:noProof/>
                <w:sz w:val="20"/>
                <w:szCs w:val="20"/>
                <w:lang w:val="tr-TR"/>
              </w:rPr>
              <w:t>3.2.1</w:t>
            </w:r>
            <w:r w:rsidRPr="000E16FE">
              <w:rPr>
                <w:rFonts w:eastAsiaTheme="minorEastAsia" w:cs="Arial"/>
                <w:noProof/>
                <w:sz w:val="20"/>
                <w:szCs w:val="20"/>
                <w:lang w:val="tr-TR" w:eastAsia="tr-TR"/>
              </w:rPr>
              <w:tab/>
            </w:r>
            <w:r w:rsidRPr="000E16FE">
              <w:rPr>
                <w:rStyle w:val="Kpr"/>
                <w:rFonts w:cs="Arial"/>
                <w:noProof/>
                <w:sz w:val="20"/>
                <w:szCs w:val="20"/>
                <w:lang w:val="tr-TR"/>
              </w:rPr>
              <w:t>İşletme Faaliyetleri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_Toc219152959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33</w:t>
            </w:r>
            <w:r w:rsidRPr="000E16FE">
              <w:rPr>
                <w:rFonts w:cs="Arial"/>
                <w:noProof/>
                <w:webHidden/>
                <w:sz w:val="20"/>
                <w:szCs w:val="20"/>
              </w:rPr>
              <w:fldChar w:fldCharType="end"/>
            </w:r>
          </w:hyperlink>
        </w:p>
        <w:p w14:paraId="08D4A1B3" w14:textId="2616D4FA"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60" w:history="1">
            <w:r w:rsidRPr="000E16FE">
              <w:rPr>
                <w:rStyle w:val="Kpr"/>
                <w:rFonts w:cs="Arial"/>
                <w:noProof/>
                <w:sz w:val="20"/>
                <w:szCs w:val="20"/>
                <w:lang w:val="tr-TR"/>
              </w:rPr>
              <w:t>3.2.2</w:t>
            </w:r>
            <w:r w:rsidRPr="000E16FE">
              <w:rPr>
                <w:rFonts w:eastAsiaTheme="minorEastAsia" w:cs="Arial"/>
                <w:noProof/>
                <w:sz w:val="20"/>
                <w:szCs w:val="20"/>
                <w:lang w:val="tr-TR" w:eastAsia="tr-TR"/>
              </w:rPr>
              <w:tab/>
            </w:r>
            <w:r w:rsidRPr="000E16FE">
              <w:rPr>
                <w:rStyle w:val="Kpr"/>
                <w:rFonts w:cs="Arial"/>
                <w:noProof/>
                <w:sz w:val="20"/>
                <w:szCs w:val="20"/>
                <w:lang w:val="tr-TR"/>
              </w:rPr>
              <w:t>İşletme Tesisleri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_Toc219152960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33</w:t>
            </w:r>
            <w:r w:rsidRPr="000E16FE">
              <w:rPr>
                <w:rFonts w:cs="Arial"/>
                <w:noProof/>
                <w:webHidden/>
                <w:sz w:val="20"/>
                <w:szCs w:val="20"/>
              </w:rPr>
              <w:fldChar w:fldCharType="end"/>
            </w:r>
          </w:hyperlink>
        </w:p>
        <w:p w14:paraId="604C11BD" w14:textId="298393E2"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1" w:history="1">
            <w:r w:rsidRPr="000E16FE">
              <w:rPr>
                <w:rStyle w:val="Kpr"/>
                <w:rFonts w:cs="Arial"/>
                <w:bCs/>
                <w:noProof/>
                <w:sz w:val="20"/>
                <w:szCs w:val="20"/>
                <w:lang w:val="tr-TR"/>
                <w14:scene3d>
                  <w14:camera w14:prst="orthographicFront"/>
                  <w14:lightRig w14:rig="threePt" w14:dir="t">
                    <w14:rot w14:lat="0" w14:lon="0" w14:rev="0"/>
                  </w14:lightRig>
                </w14:scene3d>
              </w:rPr>
              <w:t>3.3</w:t>
            </w:r>
            <w:r w:rsidRPr="000E16FE">
              <w:rPr>
                <w:rFonts w:eastAsiaTheme="minorEastAsia" w:cs="Arial"/>
                <w:noProof/>
                <w:sz w:val="20"/>
                <w:szCs w:val="20"/>
                <w:lang w:val="tr-TR" w:eastAsia="tr-TR"/>
              </w:rPr>
              <w:tab/>
            </w:r>
            <w:r w:rsidRPr="000E16FE">
              <w:rPr>
                <w:rStyle w:val="Kpr"/>
                <w:rFonts w:cs="Arial"/>
                <w:noProof/>
                <w:sz w:val="20"/>
                <w:szCs w:val="20"/>
                <w:lang w:val="tr-TR"/>
              </w:rPr>
              <w:t>İşgücü Gereksinimleri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_Toc219152961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34</w:t>
            </w:r>
            <w:r w:rsidRPr="000E16FE">
              <w:rPr>
                <w:rFonts w:cs="Arial"/>
                <w:noProof/>
                <w:webHidden/>
                <w:sz w:val="20"/>
                <w:szCs w:val="20"/>
              </w:rPr>
              <w:fldChar w:fldCharType="end"/>
            </w:r>
          </w:hyperlink>
        </w:p>
        <w:p w14:paraId="615164F6" w14:textId="158BD5BA"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2" w:history="1">
            <w:r w:rsidRPr="000E16FE">
              <w:rPr>
                <w:rStyle w:val="Kpr"/>
                <w:rFonts w:cs="Arial"/>
                <w:bCs/>
                <w:noProof/>
                <w:sz w:val="20"/>
                <w:szCs w:val="20"/>
                <w:lang w:val="tr-TR"/>
                <w14:scene3d>
                  <w14:camera w14:prst="orthographicFront"/>
                  <w14:lightRig w14:rig="threePt" w14:dir="t">
                    <w14:rot w14:lat="0" w14:lon="0" w14:rev="0"/>
                  </w14:lightRig>
                </w14:scene3d>
              </w:rPr>
              <w:t>3.4</w:t>
            </w:r>
            <w:r w:rsidRPr="000E16FE">
              <w:rPr>
                <w:rFonts w:eastAsiaTheme="minorEastAsia" w:cs="Arial"/>
                <w:noProof/>
                <w:sz w:val="20"/>
                <w:szCs w:val="20"/>
                <w:lang w:val="tr-TR" w:eastAsia="tr-TR"/>
              </w:rPr>
              <w:tab/>
            </w:r>
            <w:r w:rsidRPr="000E16FE">
              <w:rPr>
                <w:rStyle w:val="Kpr"/>
                <w:rFonts w:cs="Arial"/>
                <w:noProof/>
                <w:sz w:val="20"/>
                <w:szCs w:val="20"/>
                <w:lang w:val="tr-TR"/>
              </w:rPr>
              <w:t>Arazi Edinim Durumu</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_Toc219152962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34</w:t>
            </w:r>
            <w:r w:rsidRPr="000E16FE">
              <w:rPr>
                <w:rFonts w:cs="Arial"/>
                <w:noProof/>
                <w:webHidden/>
                <w:sz w:val="20"/>
                <w:szCs w:val="20"/>
              </w:rPr>
              <w:fldChar w:fldCharType="end"/>
            </w:r>
          </w:hyperlink>
        </w:p>
        <w:p w14:paraId="0A9B2163" w14:textId="4B591C6F"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3" w:history="1">
            <w:r w:rsidRPr="000E16FE">
              <w:rPr>
                <w:rStyle w:val="Kpr"/>
                <w:rFonts w:cs="Arial"/>
                <w:bCs/>
                <w:noProof/>
                <w:sz w:val="20"/>
                <w:szCs w:val="20"/>
                <w:lang w:val="tr-TR"/>
                <w14:scene3d>
                  <w14:camera w14:prst="orthographicFront"/>
                  <w14:lightRig w14:rig="threePt" w14:dir="t">
                    <w14:rot w14:lat="0" w14:lon="0" w14:rev="0"/>
                  </w14:lightRig>
                </w14:scene3d>
              </w:rPr>
              <w:t>3.5</w:t>
            </w:r>
            <w:r w:rsidRPr="000E16FE">
              <w:rPr>
                <w:rFonts w:eastAsiaTheme="minorEastAsia" w:cs="Arial"/>
                <w:noProof/>
                <w:sz w:val="20"/>
                <w:szCs w:val="20"/>
                <w:lang w:val="tr-TR" w:eastAsia="tr-TR"/>
              </w:rPr>
              <w:tab/>
            </w:r>
            <w:r w:rsidRPr="000E16FE">
              <w:rPr>
                <w:rStyle w:val="Kpr"/>
                <w:rFonts w:cs="Arial"/>
                <w:noProof/>
                <w:sz w:val="20"/>
                <w:szCs w:val="20"/>
                <w:lang w:val="tr-TR"/>
              </w:rPr>
              <w:t>İzin Durumu</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_Toc219152963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35</w:t>
            </w:r>
            <w:r w:rsidRPr="000E16FE">
              <w:rPr>
                <w:rFonts w:cs="Arial"/>
                <w:noProof/>
                <w:webHidden/>
                <w:sz w:val="20"/>
                <w:szCs w:val="20"/>
              </w:rPr>
              <w:fldChar w:fldCharType="end"/>
            </w:r>
          </w:hyperlink>
        </w:p>
        <w:p w14:paraId="7C5C9BA4" w14:textId="43864A24" w:rsidR="000E16FE" w:rsidRPr="000E16FE" w:rsidRDefault="000E16FE">
          <w:pPr>
            <w:pStyle w:val="T1"/>
            <w:rPr>
              <w:rFonts w:eastAsiaTheme="minorEastAsia"/>
              <w:bCs w:val="0"/>
              <w:sz w:val="20"/>
              <w:szCs w:val="20"/>
            </w:rPr>
          </w:pPr>
          <w:hyperlink w:anchor="_Toc219152964" w:history="1">
            <w:r w:rsidRPr="000E16FE">
              <w:rPr>
                <w:rStyle w:val="Kpr"/>
                <w:sz w:val="20"/>
                <w:szCs w:val="20"/>
              </w:rPr>
              <w:t>4</w:t>
            </w:r>
            <w:r w:rsidRPr="000E16FE">
              <w:rPr>
                <w:rFonts w:eastAsiaTheme="minorEastAsia"/>
                <w:bCs w:val="0"/>
                <w:sz w:val="20"/>
                <w:szCs w:val="20"/>
              </w:rPr>
              <w:tab/>
            </w:r>
            <w:r w:rsidRPr="000E16FE">
              <w:rPr>
                <w:rStyle w:val="Kpr"/>
                <w:sz w:val="20"/>
                <w:szCs w:val="20"/>
              </w:rPr>
              <w:t>ÇSYP MATRİSİ: RİSK VE ETKİLER, AZALTMA, İZLEME</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_Toc219152964 \h </w:instrText>
            </w:r>
            <w:r w:rsidRPr="000E16FE">
              <w:rPr>
                <w:webHidden/>
                <w:sz w:val="20"/>
                <w:szCs w:val="20"/>
              </w:rPr>
            </w:r>
            <w:r w:rsidRPr="000E16FE">
              <w:rPr>
                <w:webHidden/>
                <w:sz w:val="20"/>
                <w:szCs w:val="20"/>
              </w:rPr>
              <w:fldChar w:fldCharType="separate"/>
            </w:r>
            <w:r w:rsidRPr="000E16FE">
              <w:rPr>
                <w:webHidden/>
                <w:sz w:val="20"/>
                <w:szCs w:val="20"/>
              </w:rPr>
              <w:t>36</w:t>
            </w:r>
            <w:r w:rsidRPr="000E16FE">
              <w:rPr>
                <w:webHidden/>
                <w:sz w:val="20"/>
                <w:szCs w:val="20"/>
              </w:rPr>
              <w:fldChar w:fldCharType="end"/>
            </w:r>
          </w:hyperlink>
        </w:p>
        <w:p w14:paraId="07CBEA21" w14:textId="1AE4910F"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5" w:history="1">
            <w:r w:rsidRPr="000E16FE">
              <w:rPr>
                <w:rStyle w:val="Kpr"/>
                <w:rFonts w:cs="Arial"/>
                <w:bCs/>
                <w:noProof/>
                <w:sz w:val="20"/>
                <w:szCs w:val="20"/>
                <w:lang w:val="tr-TR"/>
                <w14:scene3d>
                  <w14:camera w14:prst="orthographicFront"/>
                  <w14:lightRig w14:rig="threePt" w14:dir="t">
                    <w14:rot w14:lat="0" w14:lon="0" w14:rev="0"/>
                  </w14:lightRig>
                </w14:scene3d>
              </w:rPr>
              <w:t>4.1</w:t>
            </w:r>
            <w:r w:rsidRPr="000E16FE">
              <w:rPr>
                <w:rFonts w:eastAsiaTheme="minorEastAsia" w:cs="Arial"/>
                <w:noProof/>
                <w:sz w:val="20"/>
                <w:szCs w:val="20"/>
                <w:lang w:val="tr-TR" w:eastAsia="tr-TR"/>
              </w:rPr>
              <w:tab/>
            </w:r>
            <w:r w:rsidRPr="000E16FE">
              <w:rPr>
                <w:rStyle w:val="Kpr"/>
                <w:rFonts w:cs="Arial"/>
                <w:noProof/>
                <w:sz w:val="20"/>
                <w:szCs w:val="20"/>
                <w:lang w:val="tr-TR"/>
              </w:rPr>
              <w:t>Alt Projenin Çevresel ve Sosyal Riskleri ve Etkileri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_Toc219152965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36</w:t>
            </w:r>
            <w:r w:rsidRPr="000E16FE">
              <w:rPr>
                <w:rFonts w:cs="Arial"/>
                <w:noProof/>
                <w:webHidden/>
                <w:sz w:val="20"/>
                <w:szCs w:val="20"/>
              </w:rPr>
              <w:fldChar w:fldCharType="end"/>
            </w:r>
          </w:hyperlink>
        </w:p>
        <w:p w14:paraId="34E197BB" w14:textId="04FC1A47"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66" w:history="1">
            <w:r w:rsidRPr="000E16FE">
              <w:rPr>
                <w:rStyle w:val="Kpr"/>
                <w:rFonts w:cs="Arial"/>
                <w:noProof/>
                <w:sz w:val="20"/>
                <w:szCs w:val="20"/>
                <w:lang w:val="tr-TR"/>
              </w:rPr>
              <w:t>4.1.1</w:t>
            </w:r>
            <w:r w:rsidRPr="000E16FE">
              <w:rPr>
                <w:rFonts w:eastAsiaTheme="minorEastAsia" w:cs="Arial"/>
                <w:noProof/>
                <w:sz w:val="20"/>
                <w:szCs w:val="20"/>
                <w:lang w:val="tr-TR" w:eastAsia="tr-TR"/>
              </w:rPr>
              <w:tab/>
            </w:r>
            <w:r w:rsidRPr="000E16FE">
              <w:rPr>
                <w:rStyle w:val="Kpr"/>
                <w:rFonts w:cs="Arial"/>
                <w:noProof/>
                <w:sz w:val="20"/>
                <w:szCs w:val="20"/>
                <w:lang w:val="tr-TR"/>
              </w:rPr>
              <w:t>İnşaat Aşaması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_Toc219152966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37</w:t>
            </w:r>
            <w:r w:rsidRPr="000E16FE">
              <w:rPr>
                <w:rFonts w:cs="Arial"/>
                <w:noProof/>
                <w:webHidden/>
                <w:sz w:val="20"/>
                <w:szCs w:val="20"/>
              </w:rPr>
              <w:fldChar w:fldCharType="end"/>
            </w:r>
          </w:hyperlink>
        </w:p>
        <w:p w14:paraId="4D86AD0F" w14:textId="0B7A8BAA" w:rsidR="000E16FE" w:rsidRPr="000E16FE" w:rsidRDefault="000E16FE">
          <w:pPr>
            <w:pStyle w:val="T3"/>
            <w:tabs>
              <w:tab w:val="left" w:pos="1320"/>
              <w:tab w:val="right" w:leader="dot" w:pos="9396"/>
            </w:tabs>
            <w:rPr>
              <w:rFonts w:eastAsiaTheme="minorEastAsia" w:cs="Arial"/>
              <w:noProof/>
              <w:sz w:val="20"/>
              <w:szCs w:val="20"/>
              <w:lang w:val="tr-TR" w:eastAsia="tr-TR"/>
            </w:rPr>
          </w:pPr>
          <w:hyperlink w:anchor="_Toc219152967" w:history="1">
            <w:r w:rsidRPr="000E16FE">
              <w:rPr>
                <w:rStyle w:val="Kpr"/>
                <w:rFonts w:cs="Arial"/>
                <w:noProof/>
                <w:sz w:val="20"/>
                <w:szCs w:val="20"/>
                <w:lang w:val="tr-TR"/>
              </w:rPr>
              <w:t>4.1.2</w:t>
            </w:r>
            <w:r w:rsidRPr="000E16FE">
              <w:rPr>
                <w:rFonts w:eastAsiaTheme="minorEastAsia" w:cs="Arial"/>
                <w:noProof/>
                <w:sz w:val="20"/>
                <w:szCs w:val="20"/>
                <w:lang w:val="tr-TR" w:eastAsia="tr-TR"/>
              </w:rPr>
              <w:tab/>
            </w:r>
            <w:r w:rsidRPr="000E16FE">
              <w:rPr>
                <w:rStyle w:val="Kpr"/>
                <w:rFonts w:cs="Arial"/>
                <w:noProof/>
                <w:sz w:val="20"/>
                <w:szCs w:val="20"/>
                <w:lang w:val="tr-TR"/>
              </w:rPr>
              <w:t>İşletme Aşaması</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_Toc219152967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43</w:t>
            </w:r>
            <w:r w:rsidRPr="000E16FE">
              <w:rPr>
                <w:rFonts w:cs="Arial"/>
                <w:noProof/>
                <w:webHidden/>
                <w:sz w:val="20"/>
                <w:szCs w:val="20"/>
              </w:rPr>
              <w:fldChar w:fldCharType="end"/>
            </w:r>
          </w:hyperlink>
        </w:p>
        <w:p w14:paraId="42AA0745" w14:textId="6AAA12F6"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8" w:history="1">
            <w:r w:rsidRPr="000E16FE">
              <w:rPr>
                <w:rStyle w:val="Kpr"/>
                <w:rFonts w:cs="Arial"/>
                <w:bCs/>
                <w:noProof/>
                <w:sz w:val="20"/>
                <w:szCs w:val="20"/>
                <w:lang w:val="tr-TR"/>
                <w14:scene3d>
                  <w14:camera w14:prst="orthographicFront"/>
                  <w14:lightRig w14:rig="threePt" w14:dir="t">
                    <w14:rot w14:lat="0" w14:lon="0" w14:rev="0"/>
                  </w14:lightRig>
                </w14:scene3d>
              </w:rPr>
              <w:t>4.2</w:t>
            </w:r>
            <w:r w:rsidRPr="000E16FE">
              <w:rPr>
                <w:rFonts w:eastAsiaTheme="minorEastAsia" w:cs="Arial"/>
                <w:noProof/>
                <w:sz w:val="20"/>
                <w:szCs w:val="20"/>
                <w:lang w:val="tr-TR" w:eastAsia="tr-TR"/>
              </w:rPr>
              <w:tab/>
            </w:r>
            <w:r w:rsidRPr="000E16FE">
              <w:rPr>
                <w:rStyle w:val="Kpr"/>
                <w:rFonts w:cs="Arial"/>
                <w:noProof/>
                <w:sz w:val="20"/>
                <w:szCs w:val="20"/>
                <w:lang w:val="tr-TR"/>
              </w:rPr>
              <w:t>İnşaat Aşaması ÇSYP Matrisi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_Toc219152968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46</w:t>
            </w:r>
            <w:r w:rsidRPr="000E16FE">
              <w:rPr>
                <w:rFonts w:cs="Arial"/>
                <w:noProof/>
                <w:webHidden/>
                <w:sz w:val="20"/>
                <w:szCs w:val="20"/>
              </w:rPr>
              <w:fldChar w:fldCharType="end"/>
            </w:r>
          </w:hyperlink>
        </w:p>
        <w:p w14:paraId="0FE5AE59" w14:textId="00E79131"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69" w:history="1">
            <w:r w:rsidRPr="000E16FE">
              <w:rPr>
                <w:rStyle w:val="Kpr"/>
                <w:rFonts w:cs="Arial"/>
                <w:bCs/>
                <w:noProof/>
                <w:sz w:val="20"/>
                <w:szCs w:val="20"/>
                <w:lang w:val="tr-TR"/>
                <w14:scene3d>
                  <w14:camera w14:prst="orthographicFront"/>
                  <w14:lightRig w14:rig="threePt" w14:dir="t">
                    <w14:rot w14:lat="0" w14:lon="0" w14:rev="0"/>
                  </w14:lightRig>
                </w14:scene3d>
              </w:rPr>
              <w:t>4.3</w:t>
            </w:r>
            <w:r w:rsidRPr="000E16FE">
              <w:rPr>
                <w:rFonts w:eastAsiaTheme="minorEastAsia" w:cs="Arial"/>
                <w:noProof/>
                <w:sz w:val="20"/>
                <w:szCs w:val="20"/>
                <w:lang w:val="tr-TR" w:eastAsia="tr-TR"/>
              </w:rPr>
              <w:tab/>
            </w:r>
            <w:r w:rsidRPr="000E16FE">
              <w:rPr>
                <w:rStyle w:val="Kpr"/>
                <w:rFonts w:cs="Arial"/>
                <w:noProof/>
                <w:sz w:val="20"/>
                <w:szCs w:val="20"/>
                <w:lang w:val="tr-TR"/>
              </w:rPr>
              <w:t>İşletme Aşaması ÇSYP Matrisi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_Toc219152969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67</w:t>
            </w:r>
            <w:r w:rsidRPr="000E16FE">
              <w:rPr>
                <w:rFonts w:cs="Arial"/>
                <w:noProof/>
                <w:webHidden/>
                <w:sz w:val="20"/>
                <w:szCs w:val="20"/>
              </w:rPr>
              <w:fldChar w:fldCharType="end"/>
            </w:r>
          </w:hyperlink>
        </w:p>
        <w:p w14:paraId="795E3C5C" w14:textId="19B5FCA6"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0" w:history="1">
            <w:r w:rsidRPr="000E16FE">
              <w:rPr>
                <w:rStyle w:val="Kpr"/>
                <w:rFonts w:cs="Arial"/>
                <w:bCs/>
                <w:noProof/>
                <w:sz w:val="20"/>
                <w:szCs w:val="20"/>
                <w:lang w:val="tr-TR"/>
                <w14:scene3d>
                  <w14:camera w14:prst="orthographicFront"/>
                  <w14:lightRig w14:rig="threePt" w14:dir="t">
                    <w14:rot w14:lat="0" w14:lon="0" w14:rev="0"/>
                  </w14:lightRig>
                </w14:scene3d>
              </w:rPr>
              <w:t>4.4</w:t>
            </w:r>
            <w:r w:rsidRPr="000E16FE">
              <w:rPr>
                <w:rFonts w:eastAsiaTheme="minorEastAsia" w:cs="Arial"/>
                <w:noProof/>
                <w:sz w:val="20"/>
                <w:szCs w:val="20"/>
                <w:lang w:val="tr-TR" w:eastAsia="tr-TR"/>
              </w:rPr>
              <w:tab/>
            </w:r>
            <w:r w:rsidRPr="000E16FE">
              <w:rPr>
                <w:rStyle w:val="Kpr"/>
                <w:rFonts w:cs="Arial"/>
                <w:noProof/>
                <w:sz w:val="20"/>
                <w:szCs w:val="20"/>
                <w:lang w:val="tr-TR"/>
              </w:rPr>
              <w:t>Monitoring and Reporting</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_Toc219152970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80</w:t>
            </w:r>
            <w:r w:rsidRPr="000E16FE">
              <w:rPr>
                <w:rFonts w:cs="Arial"/>
                <w:noProof/>
                <w:webHidden/>
                <w:sz w:val="20"/>
                <w:szCs w:val="20"/>
              </w:rPr>
              <w:fldChar w:fldCharType="end"/>
            </w:r>
          </w:hyperlink>
        </w:p>
        <w:p w14:paraId="2F3E7FD2" w14:textId="45A5FB54"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1" w:history="1">
            <w:r w:rsidRPr="000E16FE">
              <w:rPr>
                <w:rStyle w:val="Kpr"/>
                <w:rFonts w:cs="Arial"/>
                <w:bCs/>
                <w:noProof/>
                <w:sz w:val="20"/>
                <w:szCs w:val="20"/>
                <w:lang w:val="tr-TR"/>
                <w14:scene3d>
                  <w14:camera w14:prst="orthographicFront"/>
                  <w14:lightRig w14:rig="threePt" w14:dir="t">
                    <w14:rot w14:lat="0" w14:lon="0" w14:rev="0"/>
                  </w14:lightRig>
                </w14:scene3d>
              </w:rPr>
              <w:t>4.5</w:t>
            </w:r>
            <w:r w:rsidRPr="000E16FE">
              <w:rPr>
                <w:rFonts w:eastAsiaTheme="minorEastAsia" w:cs="Arial"/>
                <w:noProof/>
                <w:sz w:val="20"/>
                <w:szCs w:val="20"/>
                <w:lang w:val="tr-TR" w:eastAsia="tr-TR"/>
              </w:rPr>
              <w:tab/>
            </w:r>
            <w:r w:rsidRPr="000E16FE">
              <w:rPr>
                <w:rStyle w:val="Kpr"/>
                <w:rFonts w:cs="Arial"/>
                <w:noProof/>
                <w:sz w:val="20"/>
                <w:szCs w:val="20"/>
                <w:lang w:val="tr-TR"/>
              </w:rPr>
              <w:t>İlgili Planlar ve Prosedürler</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_Toc219152971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101</w:t>
            </w:r>
            <w:r w:rsidRPr="000E16FE">
              <w:rPr>
                <w:rFonts w:cs="Arial"/>
                <w:noProof/>
                <w:webHidden/>
                <w:sz w:val="20"/>
                <w:szCs w:val="20"/>
              </w:rPr>
              <w:fldChar w:fldCharType="end"/>
            </w:r>
          </w:hyperlink>
        </w:p>
        <w:p w14:paraId="0BBA726F" w14:textId="44BF15EF"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2" w:history="1">
            <w:r w:rsidRPr="000E16FE">
              <w:rPr>
                <w:rStyle w:val="Kpr"/>
                <w:rFonts w:cs="Arial"/>
                <w:bCs/>
                <w:noProof/>
                <w:sz w:val="20"/>
                <w:szCs w:val="20"/>
                <w:lang w:val="tr-TR"/>
                <w14:scene3d>
                  <w14:camera w14:prst="orthographicFront"/>
                  <w14:lightRig w14:rig="threePt" w14:dir="t">
                    <w14:rot w14:lat="0" w14:lon="0" w14:rev="0"/>
                  </w14:lightRig>
                </w14:scene3d>
              </w:rPr>
              <w:t>4.6</w:t>
            </w:r>
            <w:r w:rsidRPr="000E16FE">
              <w:rPr>
                <w:rFonts w:eastAsiaTheme="minorEastAsia" w:cs="Arial"/>
                <w:noProof/>
                <w:sz w:val="20"/>
                <w:szCs w:val="20"/>
                <w:lang w:val="tr-TR" w:eastAsia="tr-TR"/>
              </w:rPr>
              <w:tab/>
            </w:r>
            <w:r w:rsidRPr="000E16FE">
              <w:rPr>
                <w:rStyle w:val="Kpr"/>
                <w:rFonts w:cs="Arial"/>
                <w:noProof/>
                <w:sz w:val="20"/>
                <w:szCs w:val="20"/>
                <w:lang w:val="tr-TR"/>
              </w:rPr>
              <w:t>Değişim Yönetimi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_Toc219152972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101</w:t>
            </w:r>
            <w:r w:rsidRPr="000E16FE">
              <w:rPr>
                <w:rFonts w:cs="Arial"/>
                <w:noProof/>
                <w:webHidden/>
                <w:sz w:val="20"/>
                <w:szCs w:val="20"/>
              </w:rPr>
              <w:fldChar w:fldCharType="end"/>
            </w:r>
          </w:hyperlink>
        </w:p>
        <w:p w14:paraId="0AC4C952" w14:textId="1B24098C" w:rsidR="000E16FE" w:rsidRPr="000E16FE" w:rsidRDefault="000E16FE">
          <w:pPr>
            <w:pStyle w:val="T1"/>
            <w:rPr>
              <w:rFonts w:eastAsiaTheme="minorEastAsia"/>
              <w:bCs w:val="0"/>
              <w:sz w:val="20"/>
              <w:szCs w:val="20"/>
            </w:rPr>
          </w:pPr>
          <w:hyperlink w:anchor="_Toc219152973" w:history="1">
            <w:r w:rsidRPr="000E16FE">
              <w:rPr>
                <w:rStyle w:val="Kpr"/>
                <w:sz w:val="20"/>
                <w:szCs w:val="20"/>
              </w:rPr>
              <w:t>5</w:t>
            </w:r>
            <w:r w:rsidRPr="000E16FE">
              <w:rPr>
                <w:rFonts w:eastAsiaTheme="minorEastAsia"/>
                <w:bCs w:val="0"/>
                <w:sz w:val="20"/>
                <w:szCs w:val="20"/>
              </w:rPr>
              <w:tab/>
            </w:r>
            <w:r w:rsidRPr="000E16FE">
              <w:rPr>
                <w:rStyle w:val="Kpr"/>
                <w:sz w:val="20"/>
                <w:szCs w:val="20"/>
              </w:rPr>
              <w:t>KAPASİTE GELİŞTİRME VE EĞİTİM</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_Toc219152973 \h </w:instrText>
            </w:r>
            <w:r w:rsidRPr="000E16FE">
              <w:rPr>
                <w:webHidden/>
                <w:sz w:val="20"/>
                <w:szCs w:val="20"/>
              </w:rPr>
            </w:r>
            <w:r w:rsidRPr="000E16FE">
              <w:rPr>
                <w:webHidden/>
                <w:sz w:val="20"/>
                <w:szCs w:val="20"/>
              </w:rPr>
              <w:fldChar w:fldCharType="separate"/>
            </w:r>
            <w:r w:rsidRPr="000E16FE">
              <w:rPr>
                <w:webHidden/>
                <w:sz w:val="20"/>
                <w:szCs w:val="20"/>
              </w:rPr>
              <w:t>102</w:t>
            </w:r>
            <w:r w:rsidRPr="000E16FE">
              <w:rPr>
                <w:webHidden/>
                <w:sz w:val="20"/>
                <w:szCs w:val="20"/>
              </w:rPr>
              <w:fldChar w:fldCharType="end"/>
            </w:r>
          </w:hyperlink>
        </w:p>
        <w:p w14:paraId="3A6BFCB9" w14:textId="0EB091E9"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4" w:history="1">
            <w:r w:rsidRPr="000E16FE">
              <w:rPr>
                <w:rStyle w:val="Kpr"/>
                <w:rFonts w:cs="Arial"/>
                <w:bCs/>
                <w:noProof/>
                <w:sz w:val="20"/>
                <w:szCs w:val="20"/>
                <w:lang w:val="tr-TR"/>
                <w14:scene3d>
                  <w14:camera w14:prst="orthographicFront"/>
                  <w14:lightRig w14:rig="threePt" w14:dir="t">
                    <w14:rot w14:lat="0" w14:lon="0" w14:rev="0"/>
                  </w14:lightRig>
                </w14:scene3d>
              </w:rPr>
              <w:t>5.1</w:t>
            </w:r>
            <w:r w:rsidRPr="000E16FE">
              <w:rPr>
                <w:rFonts w:eastAsiaTheme="minorEastAsia" w:cs="Arial"/>
                <w:noProof/>
                <w:sz w:val="20"/>
                <w:szCs w:val="20"/>
                <w:lang w:val="tr-TR" w:eastAsia="tr-TR"/>
              </w:rPr>
              <w:tab/>
            </w:r>
            <w:r w:rsidRPr="000E16FE">
              <w:rPr>
                <w:rStyle w:val="Kpr"/>
                <w:rFonts w:cs="Arial"/>
                <w:noProof/>
                <w:sz w:val="20"/>
                <w:szCs w:val="20"/>
                <w:lang w:val="tr-TR"/>
              </w:rPr>
              <w:t>Proje Yönetimi ve İnşaat Denetimi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_Toc219152974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102</w:t>
            </w:r>
            <w:r w:rsidRPr="000E16FE">
              <w:rPr>
                <w:rFonts w:cs="Arial"/>
                <w:noProof/>
                <w:webHidden/>
                <w:sz w:val="20"/>
                <w:szCs w:val="20"/>
              </w:rPr>
              <w:fldChar w:fldCharType="end"/>
            </w:r>
          </w:hyperlink>
        </w:p>
        <w:p w14:paraId="5BCB05F2" w14:textId="7F9835AA"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5" w:history="1">
            <w:r w:rsidRPr="000E16FE">
              <w:rPr>
                <w:rStyle w:val="Kpr"/>
                <w:rFonts w:cs="Arial"/>
                <w:bCs/>
                <w:noProof/>
                <w:sz w:val="20"/>
                <w:szCs w:val="20"/>
                <w:lang w:val="tr-TR"/>
                <w14:scene3d>
                  <w14:camera w14:prst="orthographicFront"/>
                  <w14:lightRig w14:rig="threePt" w14:dir="t">
                    <w14:rot w14:lat="0" w14:lon="0" w14:rev="0"/>
                  </w14:lightRig>
                </w14:scene3d>
              </w:rPr>
              <w:t>5.2</w:t>
            </w:r>
            <w:r w:rsidRPr="000E16FE">
              <w:rPr>
                <w:rFonts w:eastAsiaTheme="minorEastAsia" w:cs="Arial"/>
                <w:noProof/>
                <w:sz w:val="20"/>
                <w:szCs w:val="20"/>
                <w:lang w:val="tr-TR" w:eastAsia="tr-TR"/>
              </w:rPr>
              <w:tab/>
            </w:r>
            <w:r w:rsidRPr="000E16FE">
              <w:rPr>
                <w:rStyle w:val="Kpr"/>
                <w:rFonts w:cs="Arial"/>
                <w:noProof/>
                <w:sz w:val="20"/>
                <w:szCs w:val="20"/>
                <w:lang w:val="tr-TR"/>
              </w:rPr>
              <w:t>Project Uygulama Birimi (PUB)</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_Toc219152975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107</w:t>
            </w:r>
            <w:r w:rsidRPr="000E16FE">
              <w:rPr>
                <w:rFonts w:cs="Arial"/>
                <w:noProof/>
                <w:webHidden/>
                <w:sz w:val="20"/>
                <w:szCs w:val="20"/>
              </w:rPr>
              <w:fldChar w:fldCharType="end"/>
            </w:r>
          </w:hyperlink>
        </w:p>
        <w:p w14:paraId="16AFEC5C" w14:textId="0CF2EA7A" w:rsidR="000E16FE" w:rsidRPr="000E16FE" w:rsidRDefault="000E16FE">
          <w:pPr>
            <w:pStyle w:val="T1"/>
            <w:rPr>
              <w:rFonts w:eastAsiaTheme="minorEastAsia"/>
              <w:bCs w:val="0"/>
              <w:sz w:val="20"/>
              <w:szCs w:val="20"/>
            </w:rPr>
          </w:pPr>
          <w:hyperlink w:anchor="_Toc219152976" w:history="1">
            <w:r w:rsidRPr="000E16FE">
              <w:rPr>
                <w:rStyle w:val="Kpr"/>
                <w:sz w:val="20"/>
                <w:szCs w:val="20"/>
              </w:rPr>
              <w:t>6</w:t>
            </w:r>
            <w:r w:rsidRPr="000E16FE">
              <w:rPr>
                <w:rFonts w:eastAsiaTheme="minorEastAsia"/>
                <w:bCs w:val="0"/>
                <w:sz w:val="20"/>
                <w:szCs w:val="20"/>
              </w:rPr>
              <w:tab/>
            </w:r>
            <w:r w:rsidRPr="000E16FE">
              <w:rPr>
                <w:rStyle w:val="Kpr"/>
                <w:sz w:val="20"/>
                <w:szCs w:val="20"/>
              </w:rPr>
              <w:t>UYGULAMA TAKVİMİ VE MALİYET TAHMİNLERİ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_Toc219152976 \h </w:instrText>
            </w:r>
            <w:r w:rsidRPr="000E16FE">
              <w:rPr>
                <w:webHidden/>
                <w:sz w:val="20"/>
                <w:szCs w:val="20"/>
              </w:rPr>
            </w:r>
            <w:r w:rsidRPr="000E16FE">
              <w:rPr>
                <w:webHidden/>
                <w:sz w:val="20"/>
                <w:szCs w:val="20"/>
              </w:rPr>
              <w:fldChar w:fldCharType="separate"/>
            </w:r>
            <w:r w:rsidRPr="000E16FE">
              <w:rPr>
                <w:webHidden/>
                <w:sz w:val="20"/>
                <w:szCs w:val="20"/>
              </w:rPr>
              <w:t>109</w:t>
            </w:r>
            <w:r w:rsidRPr="000E16FE">
              <w:rPr>
                <w:webHidden/>
                <w:sz w:val="20"/>
                <w:szCs w:val="20"/>
              </w:rPr>
              <w:fldChar w:fldCharType="end"/>
            </w:r>
          </w:hyperlink>
        </w:p>
        <w:p w14:paraId="760B37EC" w14:textId="7976DC47"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7" w:history="1">
            <w:r w:rsidRPr="000E16FE">
              <w:rPr>
                <w:rStyle w:val="Kpr"/>
                <w:rFonts w:cs="Arial"/>
                <w:bCs/>
                <w:noProof/>
                <w:sz w:val="20"/>
                <w:szCs w:val="20"/>
                <w:lang w:val="tr-TR"/>
                <w14:scene3d>
                  <w14:camera w14:prst="orthographicFront"/>
                  <w14:lightRig w14:rig="threePt" w14:dir="t">
                    <w14:rot w14:lat="0" w14:lon="0" w14:rev="0"/>
                  </w14:lightRig>
                </w14:scene3d>
              </w:rPr>
              <w:t>6.1</w:t>
            </w:r>
            <w:r w:rsidRPr="000E16FE">
              <w:rPr>
                <w:rFonts w:eastAsiaTheme="minorEastAsia" w:cs="Arial"/>
                <w:noProof/>
                <w:sz w:val="20"/>
                <w:szCs w:val="20"/>
                <w:lang w:val="tr-TR" w:eastAsia="tr-TR"/>
              </w:rPr>
              <w:tab/>
            </w:r>
            <w:r w:rsidRPr="000E16FE">
              <w:rPr>
                <w:rStyle w:val="Kpr"/>
                <w:rFonts w:cs="Arial"/>
                <w:noProof/>
                <w:sz w:val="20"/>
                <w:szCs w:val="20"/>
                <w:lang w:val="tr-TR"/>
              </w:rPr>
              <w:t>Uygulama Takvimi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_Toc219152977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109</w:t>
            </w:r>
            <w:r w:rsidRPr="000E16FE">
              <w:rPr>
                <w:rFonts w:cs="Arial"/>
                <w:noProof/>
                <w:webHidden/>
                <w:sz w:val="20"/>
                <w:szCs w:val="20"/>
              </w:rPr>
              <w:fldChar w:fldCharType="end"/>
            </w:r>
          </w:hyperlink>
        </w:p>
        <w:p w14:paraId="276D42E9" w14:textId="705BE5B0" w:rsidR="000E16FE" w:rsidRPr="000E16FE" w:rsidRDefault="000E16FE">
          <w:pPr>
            <w:pStyle w:val="T2"/>
            <w:tabs>
              <w:tab w:val="left" w:pos="880"/>
              <w:tab w:val="right" w:leader="dot" w:pos="9396"/>
            </w:tabs>
            <w:rPr>
              <w:rFonts w:eastAsiaTheme="minorEastAsia" w:cs="Arial"/>
              <w:noProof/>
              <w:sz w:val="20"/>
              <w:szCs w:val="20"/>
              <w:lang w:val="tr-TR" w:eastAsia="tr-TR"/>
            </w:rPr>
          </w:pPr>
          <w:hyperlink w:anchor="_Toc219152978" w:history="1">
            <w:r w:rsidRPr="000E16FE">
              <w:rPr>
                <w:rStyle w:val="Kpr"/>
                <w:rFonts w:cs="Arial"/>
                <w:bCs/>
                <w:noProof/>
                <w:sz w:val="20"/>
                <w:szCs w:val="20"/>
                <w:lang w:val="tr-TR"/>
                <w14:scene3d>
                  <w14:camera w14:prst="orthographicFront"/>
                  <w14:lightRig w14:rig="threePt" w14:dir="t">
                    <w14:rot w14:lat="0" w14:lon="0" w14:rev="0"/>
                  </w14:lightRig>
                </w14:scene3d>
              </w:rPr>
              <w:t>6.2</w:t>
            </w:r>
            <w:r w:rsidRPr="000E16FE">
              <w:rPr>
                <w:rFonts w:eastAsiaTheme="minorEastAsia" w:cs="Arial"/>
                <w:noProof/>
                <w:sz w:val="20"/>
                <w:szCs w:val="20"/>
                <w:lang w:val="tr-TR" w:eastAsia="tr-TR"/>
              </w:rPr>
              <w:tab/>
            </w:r>
            <w:r w:rsidRPr="000E16FE">
              <w:rPr>
                <w:rStyle w:val="Kpr"/>
                <w:rFonts w:cs="Arial"/>
                <w:noProof/>
                <w:sz w:val="20"/>
                <w:szCs w:val="20"/>
                <w:lang w:val="tr-TR"/>
              </w:rPr>
              <w:t>Maliyet Tahminleri</w:t>
            </w:r>
            <w:r w:rsidRPr="000E16FE">
              <w:rPr>
                <w:rFonts w:cs="Arial"/>
                <w:noProof/>
                <w:webHidden/>
                <w:sz w:val="20"/>
                <w:szCs w:val="20"/>
              </w:rPr>
              <w:tab/>
            </w:r>
            <w:r w:rsidRPr="000E16FE">
              <w:rPr>
                <w:rFonts w:cs="Arial"/>
                <w:noProof/>
                <w:webHidden/>
                <w:sz w:val="20"/>
                <w:szCs w:val="20"/>
              </w:rPr>
              <w:fldChar w:fldCharType="begin"/>
            </w:r>
            <w:r w:rsidRPr="000E16FE">
              <w:rPr>
                <w:rFonts w:cs="Arial"/>
                <w:noProof/>
                <w:webHidden/>
                <w:sz w:val="20"/>
                <w:szCs w:val="20"/>
              </w:rPr>
              <w:instrText xml:space="preserve"> PAGEREF _Toc219152978 \h </w:instrText>
            </w:r>
            <w:r w:rsidRPr="000E16FE">
              <w:rPr>
                <w:rFonts w:cs="Arial"/>
                <w:noProof/>
                <w:webHidden/>
                <w:sz w:val="20"/>
                <w:szCs w:val="20"/>
              </w:rPr>
            </w:r>
            <w:r w:rsidRPr="000E16FE">
              <w:rPr>
                <w:rFonts w:cs="Arial"/>
                <w:noProof/>
                <w:webHidden/>
                <w:sz w:val="20"/>
                <w:szCs w:val="20"/>
              </w:rPr>
              <w:fldChar w:fldCharType="separate"/>
            </w:r>
            <w:r w:rsidRPr="000E16FE">
              <w:rPr>
                <w:rFonts w:cs="Arial"/>
                <w:noProof/>
                <w:webHidden/>
                <w:sz w:val="20"/>
                <w:szCs w:val="20"/>
              </w:rPr>
              <w:t>110</w:t>
            </w:r>
            <w:r w:rsidRPr="000E16FE">
              <w:rPr>
                <w:rFonts w:cs="Arial"/>
                <w:noProof/>
                <w:webHidden/>
                <w:sz w:val="20"/>
                <w:szCs w:val="20"/>
              </w:rPr>
              <w:fldChar w:fldCharType="end"/>
            </w:r>
          </w:hyperlink>
        </w:p>
        <w:p w14:paraId="25ACA6F5" w14:textId="66F706B9" w:rsidR="000E16FE" w:rsidRPr="000E16FE" w:rsidRDefault="000E16FE">
          <w:pPr>
            <w:pStyle w:val="T1"/>
            <w:rPr>
              <w:rFonts w:eastAsiaTheme="minorEastAsia"/>
              <w:bCs w:val="0"/>
              <w:sz w:val="20"/>
              <w:szCs w:val="20"/>
            </w:rPr>
          </w:pPr>
          <w:hyperlink w:anchor="_Toc219152979" w:history="1">
            <w:r w:rsidRPr="000E16FE">
              <w:rPr>
                <w:rStyle w:val="Kpr"/>
                <w:rFonts w:eastAsiaTheme="majorEastAsia"/>
                <w:sz w:val="20"/>
                <w:szCs w:val="20"/>
              </w:rPr>
              <w:t>EKLER</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_Toc219152979 \h </w:instrText>
            </w:r>
            <w:r w:rsidRPr="000E16FE">
              <w:rPr>
                <w:webHidden/>
                <w:sz w:val="20"/>
                <w:szCs w:val="20"/>
              </w:rPr>
            </w:r>
            <w:r w:rsidRPr="000E16FE">
              <w:rPr>
                <w:webHidden/>
                <w:sz w:val="20"/>
                <w:szCs w:val="20"/>
              </w:rPr>
              <w:fldChar w:fldCharType="separate"/>
            </w:r>
            <w:r w:rsidRPr="000E16FE">
              <w:rPr>
                <w:webHidden/>
                <w:sz w:val="20"/>
                <w:szCs w:val="20"/>
              </w:rPr>
              <w:t>113</w:t>
            </w:r>
            <w:r w:rsidRPr="000E16FE">
              <w:rPr>
                <w:webHidden/>
                <w:sz w:val="20"/>
                <w:szCs w:val="20"/>
              </w:rPr>
              <w:fldChar w:fldCharType="end"/>
            </w:r>
          </w:hyperlink>
        </w:p>
        <w:p w14:paraId="6B8DD553" w14:textId="5C94F6D2" w:rsidR="000E16FE" w:rsidRPr="000E16FE" w:rsidRDefault="000E16FE">
          <w:pPr>
            <w:pStyle w:val="T1"/>
            <w:tabs>
              <w:tab w:val="left" w:pos="1100"/>
            </w:tabs>
            <w:rPr>
              <w:rFonts w:eastAsiaTheme="minorEastAsia"/>
              <w:bCs w:val="0"/>
              <w:sz w:val="20"/>
              <w:szCs w:val="20"/>
            </w:rPr>
          </w:pPr>
          <w:hyperlink w:anchor="_Toc219152980" w:history="1">
            <w:r w:rsidRPr="000E16FE">
              <w:rPr>
                <w:rStyle w:val="Kpr"/>
                <w:sz w:val="20"/>
                <w:szCs w:val="20"/>
                <w14:scene3d>
                  <w14:camera w14:prst="orthographicFront"/>
                  <w14:lightRig w14:rig="threePt" w14:dir="t">
                    <w14:rot w14:lat="0" w14:lon="0" w14:rev="0"/>
                  </w14:lightRig>
                </w14:scene3d>
              </w:rPr>
              <w:t>Ek-A</w:t>
            </w:r>
            <w:r w:rsidRPr="000E16FE">
              <w:rPr>
                <w:rFonts w:eastAsiaTheme="minorEastAsia"/>
                <w:bCs w:val="0"/>
                <w:sz w:val="20"/>
                <w:szCs w:val="20"/>
              </w:rPr>
              <w:tab/>
            </w:r>
            <w:r w:rsidRPr="000E16FE">
              <w:rPr>
                <w:rStyle w:val="Kpr"/>
                <w:sz w:val="20"/>
                <w:szCs w:val="20"/>
              </w:rPr>
              <w:t>ÇSYP'yi Hazırlayan veya Katkıda Bulunan Kişi/Kuruluşların Listesi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_Toc219152980 \h </w:instrText>
            </w:r>
            <w:r w:rsidRPr="000E16FE">
              <w:rPr>
                <w:webHidden/>
                <w:sz w:val="20"/>
                <w:szCs w:val="20"/>
              </w:rPr>
            </w:r>
            <w:r w:rsidRPr="000E16FE">
              <w:rPr>
                <w:webHidden/>
                <w:sz w:val="20"/>
                <w:szCs w:val="20"/>
              </w:rPr>
              <w:fldChar w:fldCharType="separate"/>
            </w:r>
            <w:r w:rsidRPr="000E16FE">
              <w:rPr>
                <w:webHidden/>
                <w:sz w:val="20"/>
                <w:szCs w:val="20"/>
              </w:rPr>
              <w:t>114</w:t>
            </w:r>
            <w:r w:rsidRPr="000E16FE">
              <w:rPr>
                <w:webHidden/>
                <w:sz w:val="20"/>
                <w:szCs w:val="20"/>
              </w:rPr>
              <w:fldChar w:fldCharType="end"/>
            </w:r>
          </w:hyperlink>
        </w:p>
        <w:p w14:paraId="3B3DC691" w14:textId="4B8F0426" w:rsidR="000E16FE" w:rsidRPr="000E16FE" w:rsidRDefault="000E16FE">
          <w:pPr>
            <w:pStyle w:val="T1"/>
            <w:tabs>
              <w:tab w:val="left" w:pos="1100"/>
            </w:tabs>
            <w:rPr>
              <w:rFonts w:eastAsiaTheme="minorEastAsia"/>
              <w:bCs w:val="0"/>
              <w:sz w:val="20"/>
              <w:szCs w:val="20"/>
            </w:rPr>
          </w:pPr>
          <w:hyperlink w:anchor="_Toc219152981" w:history="1">
            <w:r w:rsidRPr="000E16FE">
              <w:rPr>
                <w:rStyle w:val="Kpr"/>
                <w:sz w:val="20"/>
                <w:szCs w:val="20"/>
                <w14:scene3d>
                  <w14:camera w14:prst="orthographicFront"/>
                  <w14:lightRig w14:rig="threePt" w14:dir="t">
                    <w14:rot w14:lat="0" w14:lon="0" w14:rev="0"/>
                  </w14:lightRig>
                </w14:scene3d>
              </w:rPr>
              <w:t>Ek-B</w:t>
            </w:r>
            <w:r w:rsidRPr="000E16FE">
              <w:rPr>
                <w:rFonts w:eastAsiaTheme="minorEastAsia"/>
                <w:bCs w:val="0"/>
                <w:sz w:val="20"/>
                <w:szCs w:val="20"/>
              </w:rPr>
              <w:tab/>
            </w:r>
            <w:r w:rsidRPr="000E16FE">
              <w:rPr>
                <w:rStyle w:val="Kpr"/>
                <w:sz w:val="20"/>
                <w:szCs w:val="20"/>
              </w:rPr>
              <w:t>Mevcut İzin Belgeleri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_Toc219152981 \h </w:instrText>
            </w:r>
            <w:r w:rsidRPr="000E16FE">
              <w:rPr>
                <w:webHidden/>
                <w:sz w:val="20"/>
                <w:szCs w:val="20"/>
              </w:rPr>
            </w:r>
            <w:r w:rsidRPr="000E16FE">
              <w:rPr>
                <w:webHidden/>
                <w:sz w:val="20"/>
                <w:szCs w:val="20"/>
              </w:rPr>
              <w:fldChar w:fldCharType="separate"/>
            </w:r>
            <w:r w:rsidRPr="000E16FE">
              <w:rPr>
                <w:webHidden/>
                <w:sz w:val="20"/>
                <w:szCs w:val="20"/>
              </w:rPr>
              <w:t>115</w:t>
            </w:r>
            <w:r w:rsidRPr="000E16FE">
              <w:rPr>
                <w:webHidden/>
                <w:sz w:val="20"/>
                <w:szCs w:val="20"/>
              </w:rPr>
              <w:fldChar w:fldCharType="end"/>
            </w:r>
          </w:hyperlink>
        </w:p>
        <w:p w14:paraId="4BF7746E" w14:textId="683A02B0" w:rsidR="000E16FE" w:rsidRPr="000E16FE" w:rsidRDefault="000E16FE">
          <w:pPr>
            <w:pStyle w:val="T1"/>
            <w:tabs>
              <w:tab w:val="left" w:pos="1100"/>
            </w:tabs>
            <w:rPr>
              <w:rFonts w:eastAsiaTheme="minorEastAsia"/>
              <w:bCs w:val="0"/>
              <w:sz w:val="20"/>
              <w:szCs w:val="20"/>
            </w:rPr>
          </w:pPr>
          <w:hyperlink w:anchor="_Toc219152982" w:history="1">
            <w:r w:rsidRPr="000E16FE">
              <w:rPr>
                <w:rStyle w:val="Kpr"/>
                <w:sz w:val="20"/>
                <w:szCs w:val="20"/>
                <w14:scene3d>
                  <w14:camera w14:prst="orthographicFront"/>
                  <w14:lightRig w14:rig="threePt" w14:dir="t">
                    <w14:rot w14:lat="0" w14:lon="0" w14:rev="0"/>
                  </w14:lightRig>
                </w14:scene3d>
              </w:rPr>
              <w:t>Ek-C</w:t>
            </w:r>
            <w:r w:rsidRPr="000E16FE">
              <w:rPr>
                <w:rFonts w:eastAsiaTheme="minorEastAsia"/>
                <w:bCs w:val="0"/>
                <w:sz w:val="20"/>
                <w:szCs w:val="20"/>
              </w:rPr>
              <w:tab/>
            </w:r>
            <w:r w:rsidRPr="000E16FE">
              <w:rPr>
                <w:rStyle w:val="Kpr"/>
                <w:sz w:val="20"/>
                <w:szCs w:val="20"/>
              </w:rPr>
              <w:t>Tapu Senedi</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_Toc219152982 \h </w:instrText>
            </w:r>
            <w:r w:rsidRPr="000E16FE">
              <w:rPr>
                <w:webHidden/>
                <w:sz w:val="20"/>
                <w:szCs w:val="20"/>
              </w:rPr>
            </w:r>
            <w:r w:rsidRPr="000E16FE">
              <w:rPr>
                <w:webHidden/>
                <w:sz w:val="20"/>
                <w:szCs w:val="20"/>
              </w:rPr>
              <w:fldChar w:fldCharType="separate"/>
            </w:r>
            <w:r w:rsidRPr="000E16FE">
              <w:rPr>
                <w:webHidden/>
                <w:sz w:val="20"/>
                <w:szCs w:val="20"/>
              </w:rPr>
              <w:t>117</w:t>
            </w:r>
            <w:r w:rsidRPr="000E16FE">
              <w:rPr>
                <w:webHidden/>
                <w:sz w:val="20"/>
                <w:szCs w:val="20"/>
              </w:rPr>
              <w:fldChar w:fldCharType="end"/>
            </w:r>
          </w:hyperlink>
        </w:p>
        <w:p w14:paraId="6F3A6BF0" w14:textId="3CDC1E22" w:rsidR="000E16FE" w:rsidRPr="000E16FE" w:rsidRDefault="000E16FE">
          <w:pPr>
            <w:pStyle w:val="T1"/>
            <w:tabs>
              <w:tab w:val="left" w:pos="1100"/>
            </w:tabs>
            <w:rPr>
              <w:rFonts w:eastAsiaTheme="minorEastAsia"/>
              <w:bCs w:val="0"/>
              <w:sz w:val="20"/>
              <w:szCs w:val="20"/>
            </w:rPr>
          </w:pPr>
          <w:hyperlink w:anchor="_Toc219152983" w:history="1">
            <w:r w:rsidRPr="000E16FE">
              <w:rPr>
                <w:rStyle w:val="Kpr"/>
                <w:sz w:val="20"/>
                <w:szCs w:val="20"/>
                <w14:scene3d>
                  <w14:camera w14:prst="orthographicFront"/>
                  <w14:lightRig w14:rig="threePt" w14:dir="t">
                    <w14:rot w14:lat="0" w14:lon="0" w14:rev="0"/>
                  </w14:lightRig>
                </w14:scene3d>
              </w:rPr>
              <w:t>Ek-D</w:t>
            </w:r>
            <w:r w:rsidRPr="000E16FE">
              <w:rPr>
                <w:rFonts w:eastAsiaTheme="minorEastAsia"/>
                <w:bCs w:val="0"/>
                <w:sz w:val="20"/>
                <w:szCs w:val="20"/>
              </w:rPr>
              <w:tab/>
            </w:r>
            <w:r w:rsidRPr="000E16FE">
              <w:rPr>
                <w:rStyle w:val="Kpr"/>
                <w:sz w:val="20"/>
                <w:szCs w:val="20"/>
              </w:rPr>
              <w:t>Saha Fotoğrafları</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_Toc219152983 \h </w:instrText>
            </w:r>
            <w:r w:rsidRPr="000E16FE">
              <w:rPr>
                <w:webHidden/>
                <w:sz w:val="20"/>
                <w:szCs w:val="20"/>
              </w:rPr>
            </w:r>
            <w:r w:rsidRPr="000E16FE">
              <w:rPr>
                <w:webHidden/>
                <w:sz w:val="20"/>
                <w:szCs w:val="20"/>
              </w:rPr>
              <w:fldChar w:fldCharType="separate"/>
            </w:r>
            <w:r w:rsidRPr="000E16FE">
              <w:rPr>
                <w:webHidden/>
                <w:sz w:val="20"/>
                <w:szCs w:val="20"/>
              </w:rPr>
              <w:t>120</w:t>
            </w:r>
            <w:r w:rsidRPr="000E16FE">
              <w:rPr>
                <w:webHidden/>
                <w:sz w:val="20"/>
                <w:szCs w:val="20"/>
              </w:rPr>
              <w:fldChar w:fldCharType="end"/>
            </w:r>
          </w:hyperlink>
        </w:p>
        <w:p w14:paraId="2F4BB712" w14:textId="3187957D" w:rsidR="000E16FE" w:rsidRPr="000E16FE" w:rsidRDefault="000E16FE">
          <w:pPr>
            <w:pStyle w:val="T1"/>
            <w:tabs>
              <w:tab w:val="left" w:pos="1100"/>
            </w:tabs>
            <w:rPr>
              <w:rFonts w:eastAsiaTheme="minorEastAsia"/>
              <w:bCs w:val="0"/>
              <w:sz w:val="20"/>
              <w:szCs w:val="20"/>
            </w:rPr>
          </w:pPr>
          <w:hyperlink w:anchor="_Toc219152984" w:history="1">
            <w:r w:rsidRPr="000E16FE">
              <w:rPr>
                <w:rStyle w:val="Kpr"/>
                <w:sz w:val="20"/>
                <w:szCs w:val="20"/>
                <w14:scene3d>
                  <w14:camera w14:prst="orthographicFront"/>
                  <w14:lightRig w14:rig="threePt" w14:dir="t">
                    <w14:rot w14:lat="0" w14:lon="0" w14:rev="0"/>
                  </w14:lightRig>
                </w14:scene3d>
              </w:rPr>
              <w:t>Ek-E</w:t>
            </w:r>
            <w:r w:rsidRPr="000E16FE">
              <w:rPr>
                <w:rFonts w:eastAsiaTheme="minorEastAsia"/>
                <w:bCs w:val="0"/>
                <w:sz w:val="20"/>
                <w:szCs w:val="20"/>
              </w:rPr>
              <w:tab/>
            </w:r>
            <w:r w:rsidRPr="000E16FE">
              <w:rPr>
                <w:rStyle w:val="Kpr"/>
                <w:sz w:val="20"/>
                <w:szCs w:val="20"/>
              </w:rPr>
              <w:t>E&amp;S Olay Bildirim Formu Şablonu</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_Toc219152984 \h </w:instrText>
            </w:r>
            <w:r w:rsidRPr="000E16FE">
              <w:rPr>
                <w:webHidden/>
                <w:sz w:val="20"/>
                <w:szCs w:val="20"/>
              </w:rPr>
            </w:r>
            <w:r w:rsidRPr="000E16FE">
              <w:rPr>
                <w:webHidden/>
                <w:sz w:val="20"/>
                <w:szCs w:val="20"/>
              </w:rPr>
              <w:fldChar w:fldCharType="separate"/>
            </w:r>
            <w:r w:rsidRPr="000E16FE">
              <w:rPr>
                <w:webHidden/>
                <w:sz w:val="20"/>
                <w:szCs w:val="20"/>
              </w:rPr>
              <w:t>123</w:t>
            </w:r>
            <w:r w:rsidRPr="000E16FE">
              <w:rPr>
                <w:webHidden/>
                <w:sz w:val="20"/>
                <w:szCs w:val="20"/>
              </w:rPr>
              <w:fldChar w:fldCharType="end"/>
            </w:r>
          </w:hyperlink>
        </w:p>
        <w:p w14:paraId="06BB0223" w14:textId="7EDE67AC" w:rsidR="000E16FE" w:rsidRPr="000E16FE" w:rsidRDefault="000E16FE">
          <w:pPr>
            <w:pStyle w:val="T1"/>
            <w:tabs>
              <w:tab w:val="left" w:pos="1100"/>
            </w:tabs>
            <w:rPr>
              <w:rFonts w:eastAsiaTheme="minorEastAsia"/>
              <w:bCs w:val="0"/>
              <w:sz w:val="20"/>
              <w:szCs w:val="20"/>
            </w:rPr>
          </w:pPr>
          <w:hyperlink w:anchor="_Toc219152985" w:history="1">
            <w:r w:rsidRPr="000E16FE">
              <w:rPr>
                <w:rStyle w:val="Kpr"/>
                <w:sz w:val="20"/>
                <w:szCs w:val="20"/>
                <w14:scene3d>
                  <w14:camera w14:prst="orthographicFront"/>
                  <w14:lightRig w14:rig="threePt" w14:dir="t">
                    <w14:rot w14:lat="0" w14:lon="0" w14:rev="0"/>
                  </w14:lightRig>
                </w14:scene3d>
              </w:rPr>
              <w:t>Ek-F</w:t>
            </w:r>
            <w:r w:rsidRPr="000E16FE">
              <w:rPr>
                <w:rFonts w:eastAsiaTheme="minorEastAsia"/>
                <w:bCs w:val="0"/>
                <w:sz w:val="20"/>
                <w:szCs w:val="20"/>
              </w:rPr>
              <w:tab/>
            </w:r>
            <w:r w:rsidRPr="000E16FE">
              <w:rPr>
                <w:rStyle w:val="Kpr"/>
                <w:sz w:val="20"/>
                <w:szCs w:val="20"/>
              </w:rPr>
              <w:t>Ç&amp;S Olay Soruşturma Formu Şablonu</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_Toc219152985 \h </w:instrText>
            </w:r>
            <w:r w:rsidRPr="000E16FE">
              <w:rPr>
                <w:webHidden/>
                <w:sz w:val="20"/>
                <w:szCs w:val="20"/>
              </w:rPr>
            </w:r>
            <w:r w:rsidRPr="000E16FE">
              <w:rPr>
                <w:webHidden/>
                <w:sz w:val="20"/>
                <w:szCs w:val="20"/>
              </w:rPr>
              <w:fldChar w:fldCharType="separate"/>
            </w:r>
            <w:r w:rsidRPr="000E16FE">
              <w:rPr>
                <w:webHidden/>
                <w:sz w:val="20"/>
                <w:szCs w:val="20"/>
              </w:rPr>
              <w:t>127</w:t>
            </w:r>
            <w:r w:rsidRPr="000E16FE">
              <w:rPr>
                <w:webHidden/>
                <w:sz w:val="20"/>
                <w:szCs w:val="20"/>
              </w:rPr>
              <w:fldChar w:fldCharType="end"/>
            </w:r>
          </w:hyperlink>
        </w:p>
        <w:p w14:paraId="4F4DAEF6" w14:textId="1D09CA80" w:rsidR="000E16FE" w:rsidRPr="000E16FE" w:rsidRDefault="000E16FE">
          <w:pPr>
            <w:pStyle w:val="T1"/>
            <w:tabs>
              <w:tab w:val="left" w:pos="1100"/>
            </w:tabs>
            <w:rPr>
              <w:rFonts w:eastAsiaTheme="minorEastAsia"/>
              <w:bCs w:val="0"/>
              <w:sz w:val="20"/>
              <w:szCs w:val="20"/>
            </w:rPr>
          </w:pPr>
          <w:hyperlink w:anchor="_Toc219152986" w:history="1">
            <w:r w:rsidRPr="000E16FE">
              <w:rPr>
                <w:rStyle w:val="Kpr"/>
                <w:sz w:val="20"/>
                <w:szCs w:val="20"/>
                <w14:scene3d>
                  <w14:camera w14:prst="orthographicFront"/>
                  <w14:lightRig w14:rig="threePt" w14:dir="t">
                    <w14:rot w14:lat="0" w14:lon="0" w14:rev="0"/>
                  </w14:lightRig>
                </w14:scene3d>
              </w:rPr>
              <w:t>Ek-G</w:t>
            </w:r>
            <w:r w:rsidRPr="000E16FE">
              <w:rPr>
                <w:rFonts w:eastAsiaTheme="minorEastAsia"/>
                <w:bCs w:val="0"/>
                <w:sz w:val="20"/>
                <w:szCs w:val="20"/>
              </w:rPr>
              <w:tab/>
            </w:r>
            <w:r w:rsidRPr="000E16FE">
              <w:rPr>
                <w:rStyle w:val="Kpr"/>
                <w:sz w:val="20"/>
                <w:szCs w:val="20"/>
              </w:rPr>
              <w:t>Rastlantısal Buluntu Prosedürü</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_Toc219152986 \h </w:instrText>
            </w:r>
            <w:r w:rsidRPr="000E16FE">
              <w:rPr>
                <w:webHidden/>
                <w:sz w:val="20"/>
                <w:szCs w:val="20"/>
              </w:rPr>
            </w:r>
            <w:r w:rsidRPr="000E16FE">
              <w:rPr>
                <w:webHidden/>
                <w:sz w:val="20"/>
                <w:szCs w:val="20"/>
              </w:rPr>
              <w:fldChar w:fldCharType="separate"/>
            </w:r>
            <w:r w:rsidRPr="000E16FE">
              <w:rPr>
                <w:webHidden/>
                <w:sz w:val="20"/>
                <w:szCs w:val="20"/>
              </w:rPr>
              <w:t>131</w:t>
            </w:r>
            <w:r w:rsidRPr="000E16FE">
              <w:rPr>
                <w:webHidden/>
                <w:sz w:val="20"/>
                <w:szCs w:val="20"/>
              </w:rPr>
              <w:fldChar w:fldCharType="end"/>
            </w:r>
          </w:hyperlink>
        </w:p>
        <w:p w14:paraId="723E00AF" w14:textId="12908CF5" w:rsidR="000E16FE" w:rsidRPr="000E16FE" w:rsidRDefault="000E16FE">
          <w:pPr>
            <w:pStyle w:val="T1"/>
            <w:tabs>
              <w:tab w:val="left" w:pos="1100"/>
            </w:tabs>
            <w:rPr>
              <w:rFonts w:eastAsiaTheme="minorEastAsia"/>
              <w:bCs w:val="0"/>
              <w:sz w:val="20"/>
              <w:szCs w:val="20"/>
            </w:rPr>
          </w:pPr>
          <w:hyperlink w:anchor="_Toc219152987" w:history="1">
            <w:r w:rsidRPr="000E16FE">
              <w:rPr>
                <w:rStyle w:val="Kpr"/>
                <w:sz w:val="20"/>
                <w:szCs w:val="20"/>
                <w14:scene3d>
                  <w14:camera w14:prst="orthographicFront"/>
                  <w14:lightRig w14:rig="threePt" w14:dir="t">
                    <w14:rot w14:lat="0" w14:lon="0" w14:rev="0"/>
                  </w14:lightRig>
                </w14:scene3d>
              </w:rPr>
              <w:t>Ek-H</w:t>
            </w:r>
            <w:r w:rsidRPr="000E16FE">
              <w:rPr>
                <w:rFonts w:eastAsiaTheme="minorEastAsia"/>
                <w:bCs w:val="0"/>
                <w:sz w:val="20"/>
                <w:szCs w:val="20"/>
              </w:rPr>
              <w:tab/>
            </w:r>
            <w:r w:rsidRPr="000E16FE">
              <w:rPr>
                <w:rStyle w:val="Kpr"/>
                <w:sz w:val="20"/>
                <w:szCs w:val="20"/>
              </w:rPr>
              <w:t>Türkiye'de Kurumsal ve Yasal Çerçeve</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_Toc219152987 \h </w:instrText>
            </w:r>
            <w:r w:rsidRPr="000E16FE">
              <w:rPr>
                <w:webHidden/>
                <w:sz w:val="20"/>
                <w:szCs w:val="20"/>
              </w:rPr>
            </w:r>
            <w:r w:rsidRPr="000E16FE">
              <w:rPr>
                <w:webHidden/>
                <w:sz w:val="20"/>
                <w:szCs w:val="20"/>
              </w:rPr>
              <w:fldChar w:fldCharType="separate"/>
            </w:r>
            <w:r w:rsidRPr="000E16FE">
              <w:rPr>
                <w:webHidden/>
                <w:sz w:val="20"/>
                <w:szCs w:val="20"/>
              </w:rPr>
              <w:t>137</w:t>
            </w:r>
            <w:r w:rsidRPr="000E16FE">
              <w:rPr>
                <w:webHidden/>
                <w:sz w:val="20"/>
                <w:szCs w:val="20"/>
              </w:rPr>
              <w:fldChar w:fldCharType="end"/>
            </w:r>
          </w:hyperlink>
        </w:p>
        <w:p w14:paraId="4FAD3A4D" w14:textId="5FD97704" w:rsidR="000E16FE" w:rsidRPr="000E16FE" w:rsidRDefault="000E16FE">
          <w:pPr>
            <w:pStyle w:val="T1"/>
            <w:tabs>
              <w:tab w:val="left" w:pos="1100"/>
            </w:tabs>
            <w:rPr>
              <w:rFonts w:eastAsiaTheme="minorEastAsia"/>
              <w:bCs w:val="0"/>
              <w:sz w:val="20"/>
              <w:szCs w:val="20"/>
            </w:rPr>
          </w:pPr>
          <w:hyperlink w:anchor="_Toc219152988" w:history="1">
            <w:r w:rsidRPr="000E16FE">
              <w:rPr>
                <w:rStyle w:val="Kpr"/>
                <w:sz w:val="20"/>
                <w:szCs w:val="20"/>
                <w14:scene3d>
                  <w14:camera w14:prst="orthographicFront"/>
                  <w14:lightRig w14:rig="threePt" w14:dir="t">
                    <w14:rot w14:lat="0" w14:lon="0" w14:rev="0"/>
                  </w14:lightRig>
                </w14:scene3d>
              </w:rPr>
              <w:t>Ek-İ</w:t>
            </w:r>
            <w:r w:rsidRPr="000E16FE">
              <w:rPr>
                <w:rFonts w:eastAsiaTheme="minorEastAsia"/>
                <w:bCs w:val="0"/>
                <w:sz w:val="20"/>
                <w:szCs w:val="20"/>
              </w:rPr>
              <w:tab/>
            </w:r>
            <w:r w:rsidRPr="000E16FE">
              <w:rPr>
                <w:rStyle w:val="Kpr"/>
                <w:sz w:val="20"/>
                <w:szCs w:val="20"/>
              </w:rPr>
              <w:t>Flora ve Fauna</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_Toc219152988 \h </w:instrText>
            </w:r>
            <w:r w:rsidRPr="000E16FE">
              <w:rPr>
                <w:webHidden/>
                <w:sz w:val="20"/>
                <w:szCs w:val="20"/>
              </w:rPr>
            </w:r>
            <w:r w:rsidRPr="000E16FE">
              <w:rPr>
                <w:webHidden/>
                <w:sz w:val="20"/>
                <w:szCs w:val="20"/>
              </w:rPr>
              <w:fldChar w:fldCharType="separate"/>
            </w:r>
            <w:r w:rsidRPr="000E16FE">
              <w:rPr>
                <w:webHidden/>
                <w:sz w:val="20"/>
                <w:szCs w:val="20"/>
              </w:rPr>
              <w:t>144</w:t>
            </w:r>
            <w:r w:rsidRPr="000E16FE">
              <w:rPr>
                <w:webHidden/>
                <w:sz w:val="20"/>
                <w:szCs w:val="20"/>
              </w:rPr>
              <w:fldChar w:fldCharType="end"/>
            </w:r>
          </w:hyperlink>
        </w:p>
        <w:p w14:paraId="43A27836" w14:textId="130AA647" w:rsidR="000E16FE" w:rsidRPr="000E16FE" w:rsidRDefault="000E16FE">
          <w:pPr>
            <w:pStyle w:val="T1"/>
            <w:tabs>
              <w:tab w:val="left" w:pos="1100"/>
            </w:tabs>
            <w:rPr>
              <w:rFonts w:eastAsiaTheme="minorEastAsia"/>
              <w:bCs w:val="0"/>
              <w:sz w:val="20"/>
              <w:szCs w:val="20"/>
            </w:rPr>
          </w:pPr>
          <w:hyperlink w:anchor="_Toc219152989" w:history="1">
            <w:r w:rsidRPr="000E16FE">
              <w:rPr>
                <w:rStyle w:val="Kpr"/>
                <w:sz w:val="20"/>
                <w:szCs w:val="20"/>
                <w14:scene3d>
                  <w14:camera w14:prst="orthographicFront"/>
                  <w14:lightRig w14:rig="threePt" w14:dir="t">
                    <w14:rot w14:lat="0" w14:lon="0" w14:rev="0"/>
                  </w14:lightRig>
                </w14:scene3d>
              </w:rPr>
              <w:t>Ek-J</w:t>
            </w:r>
            <w:r w:rsidRPr="000E16FE">
              <w:rPr>
                <w:rFonts w:eastAsiaTheme="minorEastAsia"/>
                <w:bCs w:val="0"/>
                <w:sz w:val="20"/>
                <w:szCs w:val="20"/>
              </w:rPr>
              <w:tab/>
            </w:r>
            <w:r w:rsidRPr="000E16FE">
              <w:rPr>
                <w:rStyle w:val="Kpr"/>
                <w:sz w:val="20"/>
                <w:szCs w:val="20"/>
              </w:rPr>
              <w:t>Üst toprak sıyrılmasından kaynaklanan toz emisyonlarının hesaplanması</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_Toc219152989 \h </w:instrText>
            </w:r>
            <w:r w:rsidRPr="000E16FE">
              <w:rPr>
                <w:webHidden/>
                <w:sz w:val="20"/>
                <w:szCs w:val="20"/>
              </w:rPr>
            </w:r>
            <w:r w:rsidRPr="000E16FE">
              <w:rPr>
                <w:webHidden/>
                <w:sz w:val="20"/>
                <w:szCs w:val="20"/>
              </w:rPr>
              <w:fldChar w:fldCharType="separate"/>
            </w:r>
            <w:r w:rsidRPr="000E16FE">
              <w:rPr>
                <w:webHidden/>
                <w:sz w:val="20"/>
                <w:szCs w:val="20"/>
              </w:rPr>
              <w:t>147</w:t>
            </w:r>
            <w:r w:rsidRPr="000E16FE">
              <w:rPr>
                <w:webHidden/>
                <w:sz w:val="20"/>
                <w:szCs w:val="20"/>
              </w:rPr>
              <w:fldChar w:fldCharType="end"/>
            </w:r>
          </w:hyperlink>
        </w:p>
        <w:p w14:paraId="4AEA7A18" w14:textId="34FF69B5" w:rsidR="000E16FE" w:rsidRPr="000E16FE" w:rsidRDefault="000E16FE">
          <w:pPr>
            <w:pStyle w:val="T1"/>
            <w:tabs>
              <w:tab w:val="left" w:pos="1100"/>
            </w:tabs>
            <w:rPr>
              <w:rFonts w:eastAsiaTheme="minorEastAsia"/>
              <w:bCs w:val="0"/>
              <w:sz w:val="20"/>
              <w:szCs w:val="20"/>
            </w:rPr>
          </w:pPr>
          <w:hyperlink w:anchor="_Toc219152990" w:history="1">
            <w:r w:rsidRPr="000E16FE">
              <w:rPr>
                <w:rStyle w:val="Kpr"/>
                <w:sz w:val="20"/>
                <w:szCs w:val="20"/>
                <w14:scene3d>
                  <w14:camera w14:prst="orthographicFront"/>
                  <w14:lightRig w14:rig="threePt" w14:dir="t">
                    <w14:rot w14:lat="0" w14:lon="0" w14:rev="0"/>
                  </w14:lightRig>
                </w14:scene3d>
              </w:rPr>
              <w:t>Ek-K</w:t>
            </w:r>
            <w:r w:rsidRPr="000E16FE">
              <w:rPr>
                <w:rFonts w:eastAsiaTheme="minorEastAsia"/>
                <w:bCs w:val="0"/>
                <w:sz w:val="20"/>
                <w:szCs w:val="20"/>
              </w:rPr>
              <w:tab/>
            </w:r>
            <w:r w:rsidRPr="000E16FE">
              <w:rPr>
                <w:rStyle w:val="Kpr"/>
                <w:sz w:val="20"/>
                <w:szCs w:val="20"/>
              </w:rPr>
              <w:t>Gürültü Hesabı</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_Toc219152990 \h </w:instrText>
            </w:r>
            <w:r w:rsidRPr="000E16FE">
              <w:rPr>
                <w:webHidden/>
                <w:sz w:val="20"/>
                <w:szCs w:val="20"/>
              </w:rPr>
            </w:r>
            <w:r w:rsidRPr="000E16FE">
              <w:rPr>
                <w:webHidden/>
                <w:sz w:val="20"/>
                <w:szCs w:val="20"/>
              </w:rPr>
              <w:fldChar w:fldCharType="separate"/>
            </w:r>
            <w:r w:rsidRPr="000E16FE">
              <w:rPr>
                <w:webHidden/>
                <w:sz w:val="20"/>
                <w:szCs w:val="20"/>
              </w:rPr>
              <w:t>152</w:t>
            </w:r>
            <w:r w:rsidRPr="000E16FE">
              <w:rPr>
                <w:webHidden/>
                <w:sz w:val="20"/>
                <w:szCs w:val="20"/>
              </w:rPr>
              <w:fldChar w:fldCharType="end"/>
            </w:r>
          </w:hyperlink>
        </w:p>
        <w:p w14:paraId="205AD9B1" w14:textId="02F503BF" w:rsidR="000E16FE" w:rsidRPr="000E16FE" w:rsidRDefault="000E16FE">
          <w:pPr>
            <w:pStyle w:val="T1"/>
            <w:tabs>
              <w:tab w:val="left" w:pos="1100"/>
            </w:tabs>
            <w:rPr>
              <w:rFonts w:eastAsiaTheme="minorEastAsia"/>
              <w:bCs w:val="0"/>
              <w:sz w:val="20"/>
              <w:szCs w:val="20"/>
            </w:rPr>
          </w:pPr>
          <w:hyperlink w:anchor="_Toc219152991" w:history="1">
            <w:r w:rsidRPr="000E16FE">
              <w:rPr>
                <w:rStyle w:val="Kpr"/>
                <w:sz w:val="20"/>
                <w:szCs w:val="20"/>
                <w14:scene3d>
                  <w14:camera w14:prst="orthographicFront"/>
                  <w14:lightRig w14:rig="threePt" w14:dir="t">
                    <w14:rot w14:lat="0" w14:lon="0" w14:rev="0"/>
                  </w14:lightRig>
                </w14:scene3d>
              </w:rPr>
              <w:t>Ek-L</w:t>
            </w:r>
            <w:r w:rsidRPr="000E16FE">
              <w:rPr>
                <w:rFonts w:eastAsiaTheme="minorEastAsia"/>
                <w:bCs w:val="0"/>
                <w:sz w:val="20"/>
                <w:szCs w:val="20"/>
              </w:rPr>
              <w:tab/>
            </w:r>
            <w:r w:rsidRPr="000E16FE">
              <w:rPr>
                <w:rStyle w:val="Kpr"/>
                <w:sz w:val="20"/>
                <w:szCs w:val="20"/>
              </w:rPr>
              <w:t>Karbon Emisyon Hesabı</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_Toc219152991 \h </w:instrText>
            </w:r>
            <w:r w:rsidRPr="000E16FE">
              <w:rPr>
                <w:webHidden/>
                <w:sz w:val="20"/>
                <w:szCs w:val="20"/>
              </w:rPr>
            </w:r>
            <w:r w:rsidRPr="000E16FE">
              <w:rPr>
                <w:webHidden/>
                <w:sz w:val="20"/>
                <w:szCs w:val="20"/>
              </w:rPr>
              <w:fldChar w:fldCharType="separate"/>
            </w:r>
            <w:r w:rsidRPr="000E16FE">
              <w:rPr>
                <w:webHidden/>
                <w:sz w:val="20"/>
                <w:szCs w:val="20"/>
              </w:rPr>
              <w:t>154</w:t>
            </w:r>
            <w:r w:rsidRPr="000E16FE">
              <w:rPr>
                <w:webHidden/>
                <w:sz w:val="20"/>
                <w:szCs w:val="20"/>
              </w:rPr>
              <w:fldChar w:fldCharType="end"/>
            </w:r>
          </w:hyperlink>
        </w:p>
        <w:p w14:paraId="4167BEF3" w14:textId="19C7EF72" w:rsidR="009B07FA" w:rsidRPr="000E16FE" w:rsidRDefault="000E16FE" w:rsidP="000E16FE">
          <w:pPr>
            <w:pStyle w:val="T1"/>
            <w:tabs>
              <w:tab w:val="left" w:pos="1100"/>
            </w:tabs>
          </w:pPr>
          <w:hyperlink w:anchor="_Toc219152992" w:history="1">
            <w:r w:rsidRPr="000E16FE">
              <w:rPr>
                <w:rStyle w:val="Kpr"/>
                <w:sz w:val="20"/>
                <w:szCs w:val="20"/>
                <w14:scene3d>
                  <w14:camera w14:prst="orthographicFront"/>
                  <w14:lightRig w14:rig="threePt" w14:dir="t">
                    <w14:rot w14:lat="0" w14:lon="0" w14:rev="0"/>
                  </w14:lightRig>
                </w14:scene3d>
              </w:rPr>
              <w:t>Ek-M</w:t>
            </w:r>
            <w:r w:rsidRPr="000E16FE">
              <w:rPr>
                <w:rFonts w:eastAsiaTheme="minorEastAsia"/>
                <w:bCs w:val="0"/>
                <w:sz w:val="20"/>
                <w:szCs w:val="20"/>
              </w:rPr>
              <w:tab/>
            </w:r>
            <w:r w:rsidRPr="000E16FE">
              <w:rPr>
                <w:rStyle w:val="Kpr"/>
                <w:sz w:val="20"/>
                <w:szCs w:val="20"/>
              </w:rPr>
              <w:t>Halkın Katılımı Toplantı Tutanağı</w:t>
            </w:r>
            <w:r w:rsidRPr="000E16FE">
              <w:rPr>
                <w:webHidden/>
                <w:sz w:val="20"/>
                <w:szCs w:val="20"/>
              </w:rPr>
              <w:tab/>
            </w:r>
            <w:r w:rsidRPr="000E16FE">
              <w:rPr>
                <w:webHidden/>
                <w:sz w:val="20"/>
                <w:szCs w:val="20"/>
              </w:rPr>
              <w:fldChar w:fldCharType="begin"/>
            </w:r>
            <w:r w:rsidRPr="000E16FE">
              <w:rPr>
                <w:webHidden/>
                <w:sz w:val="20"/>
                <w:szCs w:val="20"/>
              </w:rPr>
              <w:instrText xml:space="preserve"> PAGEREF _Toc219152992 \h </w:instrText>
            </w:r>
            <w:r w:rsidRPr="000E16FE">
              <w:rPr>
                <w:webHidden/>
                <w:sz w:val="20"/>
                <w:szCs w:val="20"/>
              </w:rPr>
            </w:r>
            <w:r w:rsidRPr="000E16FE">
              <w:rPr>
                <w:webHidden/>
                <w:sz w:val="20"/>
                <w:szCs w:val="20"/>
              </w:rPr>
              <w:fldChar w:fldCharType="separate"/>
            </w:r>
            <w:r w:rsidRPr="000E16FE">
              <w:rPr>
                <w:webHidden/>
                <w:sz w:val="20"/>
                <w:szCs w:val="20"/>
              </w:rPr>
              <w:t>155</w:t>
            </w:r>
            <w:r w:rsidRPr="000E16FE">
              <w:rPr>
                <w:webHidden/>
                <w:sz w:val="20"/>
                <w:szCs w:val="20"/>
              </w:rPr>
              <w:fldChar w:fldCharType="end"/>
            </w:r>
          </w:hyperlink>
          <w:r w:rsidR="009B07FA" w:rsidRPr="000E16FE">
            <w:rPr>
              <w:b/>
              <w:bCs w:val="0"/>
            </w:rPr>
            <w:fldChar w:fldCharType="end"/>
          </w:r>
        </w:p>
      </w:sdtContent>
    </w:sdt>
    <w:p w14:paraId="076C734C" w14:textId="12CAB2C8" w:rsidR="0080535F" w:rsidRPr="000E16FE" w:rsidRDefault="0043045B" w:rsidP="009B07FA">
      <w:pPr>
        <w:pStyle w:val="GiriBalklar"/>
        <w:rPr>
          <w:lang w:val="tr-TR"/>
        </w:rPr>
      </w:pPr>
      <w:bookmarkStart w:id="2" w:name="_Toc219152923"/>
      <w:r w:rsidRPr="000E16FE">
        <w:rPr>
          <w:lang w:val="tr-TR"/>
        </w:rPr>
        <w:t>TABLOLAR LİSTESİ</w:t>
      </w:r>
      <w:bookmarkEnd w:id="2"/>
    </w:p>
    <w:p w14:paraId="3F2BAF41" w14:textId="77777777" w:rsidR="0080535F" w:rsidRPr="000E16FE" w:rsidRDefault="0080535F">
      <w:pPr>
        <w:rPr>
          <w:sz w:val="20"/>
          <w:szCs w:val="20"/>
          <w:lang w:val="tr-TR"/>
        </w:rPr>
      </w:pPr>
    </w:p>
    <w:p w14:paraId="6B3A7BBE" w14:textId="2754CD4B" w:rsidR="0043045B" w:rsidRPr="000E16FE" w:rsidRDefault="0043045B">
      <w:pPr>
        <w:pStyle w:val="ekillerTablosu"/>
        <w:tabs>
          <w:tab w:val="right" w:leader="dot" w:pos="9396"/>
        </w:tabs>
        <w:rPr>
          <w:rFonts w:asciiTheme="minorHAnsi" w:eastAsiaTheme="minorEastAsia" w:hAnsiTheme="minorHAnsi"/>
          <w:noProof/>
          <w:lang w:val="tr-TR"/>
        </w:rPr>
      </w:pPr>
      <w:r w:rsidRPr="000E16FE">
        <w:rPr>
          <w:sz w:val="24"/>
          <w:szCs w:val="24"/>
          <w:lang w:val="tr-TR"/>
        </w:rPr>
        <w:fldChar w:fldCharType="begin"/>
      </w:r>
      <w:r w:rsidRPr="000E16FE">
        <w:rPr>
          <w:sz w:val="24"/>
          <w:szCs w:val="24"/>
          <w:lang w:val="tr-TR"/>
        </w:rPr>
        <w:instrText xml:space="preserve"> TOC \h \z \c "Tablo" </w:instrText>
      </w:r>
      <w:r w:rsidRPr="000E16FE">
        <w:rPr>
          <w:sz w:val="24"/>
          <w:szCs w:val="24"/>
          <w:lang w:val="tr-TR"/>
        </w:rPr>
        <w:fldChar w:fldCharType="separate"/>
      </w:r>
      <w:hyperlink w:anchor="_Toc212247593" w:history="1">
        <w:r w:rsidRPr="000E16FE">
          <w:rPr>
            <w:rStyle w:val="Kpr"/>
            <w:noProof/>
            <w:lang w:val="tr-TR"/>
          </w:rPr>
          <w:t>Tablo 1. DB ÇSS'lerinin Alt Projeye İlişkisi</w:t>
        </w:r>
        <w:r w:rsidRPr="000E16FE">
          <w:rPr>
            <w:noProof/>
            <w:webHidden/>
            <w:lang w:val="tr-TR"/>
          </w:rPr>
          <w:tab/>
        </w:r>
        <w:r w:rsidRPr="000E16FE">
          <w:rPr>
            <w:noProof/>
            <w:webHidden/>
            <w:lang w:val="tr-TR"/>
          </w:rPr>
          <w:fldChar w:fldCharType="begin"/>
        </w:r>
        <w:r w:rsidRPr="000E16FE">
          <w:rPr>
            <w:noProof/>
            <w:webHidden/>
            <w:lang w:val="tr-TR"/>
          </w:rPr>
          <w:instrText xml:space="preserve"> PAGEREF _Toc212247593 \h </w:instrText>
        </w:r>
        <w:r w:rsidRPr="000E16FE">
          <w:rPr>
            <w:noProof/>
            <w:webHidden/>
            <w:lang w:val="tr-TR"/>
          </w:rPr>
        </w:r>
        <w:r w:rsidRPr="000E16FE">
          <w:rPr>
            <w:noProof/>
            <w:webHidden/>
            <w:lang w:val="tr-TR"/>
          </w:rPr>
          <w:fldChar w:fldCharType="separate"/>
        </w:r>
        <w:r w:rsidRPr="000E16FE">
          <w:rPr>
            <w:noProof/>
            <w:webHidden/>
            <w:lang w:val="tr-TR"/>
          </w:rPr>
          <w:t>14</w:t>
        </w:r>
        <w:r w:rsidRPr="000E16FE">
          <w:rPr>
            <w:noProof/>
            <w:webHidden/>
            <w:lang w:val="tr-TR"/>
          </w:rPr>
          <w:fldChar w:fldCharType="end"/>
        </w:r>
      </w:hyperlink>
    </w:p>
    <w:p w14:paraId="3DAA0815" w14:textId="119C85CC"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4" w:history="1">
        <w:r w:rsidR="0043045B" w:rsidRPr="000E16FE">
          <w:rPr>
            <w:rStyle w:val="Kpr"/>
            <w:noProof/>
            <w:lang w:val="tr-TR"/>
          </w:rPr>
          <w:t>Tablo 2. Alt Proje Hakkında Temel Teknik Bilgiler</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_Toc212247594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16</w:t>
        </w:r>
        <w:r w:rsidR="0043045B" w:rsidRPr="000E16FE">
          <w:rPr>
            <w:noProof/>
            <w:webHidden/>
            <w:lang w:val="tr-TR"/>
          </w:rPr>
          <w:fldChar w:fldCharType="end"/>
        </w:r>
      </w:hyperlink>
    </w:p>
    <w:p w14:paraId="3F04E260" w14:textId="690E8A30"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5" w:history="1">
        <w:r w:rsidR="0043045B" w:rsidRPr="000E16FE">
          <w:rPr>
            <w:rStyle w:val="Kpr"/>
            <w:noProof/>
            <w:lang w:val="tr-TR"/>
          </w:rPr>
          <w:t>Tablo 3. Alt proje konumu detayları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_Toc212247595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17</w:t>
        </w:r>
        <w:r w:rsidR="0043045B" w:rsidRPr="000E16FE">
          <w:rPr>
            <w:noProof/>
            <w:webHidden/>
            <w:lang w:val="tr-TR"/>
          </w:rPr>
          <w:fldChar w:fldCharType="end"/>
        </w:r>
      </w:hyperlink>
    </w:p>
    <w:p w14:paraId="396D410F" w14:textId="5AD851BE"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6" w:history="1">
        <w:r w:rsidR="0043045B" w:rsidRPr="000E16FE">
          <w:rPr>
            <w:rStyle w:val="Kpr"/>
            <w:noProof/>
            <w:lang w:val="tr-TR"/>
          </w:rPr>
          <w:t>Tablo 4. Temel Saha Çalışmalarının Özeti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_Toc212247596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21</w:t>
        </w:r>
        <w:r w:rsidR="0043045B" w:rsidRPr="000E16FE">
          <w:rPr>
            <w:noProof/>
            <w:webHidden/>
            <w:lang w:val="tr-TR"/>
          </w:rPr>
          <w:fldChar w:fldCharType="end"/>
        </w:r>
      </w:hyperlink>
    </w:p>
    <w:p w14:paraId="2F65C187" w14:textId="271F2AF7"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7" w:history="1">
        <w:r w:rsidR="0043045B" w:rsidRPr="000E16FE">
          <w:rPr>
            <w:rStyle w:val="Kpr"/>
            <w:noProof/>
            <w:lang w:val="tr-TR"/>
          </w:rPr>
          <w:t>Tablo 5. Kayapınar Mahallesi hassas ve dezavantajlı gruplar</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_Toc212247597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25</w:t>
        </w:r>
        <w:r w:rsidR="0043045B" w:rsidRPr="000E16FE">
          <w:rPr>
            <w:noProof/>
            <w:webHidden/>
            <w:lang w:val="tr-TR"/>
          </w:rPr>
          <w:fldChar w:fldCharType="end"/>
        </w:r>
      </w:hyperlink>
    </w:p>
    <w:p w14:paraId="6DBE3327" w14:textId="47B8417F"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8" w:history="1">
        <w:r w:rsidR="0043045B" w:rsidRPr="000E16FE">
          <w:rPr>
            <w:rStyle w:val="Kpr"/>
            <w:noProof/>
            <w:lang w:val="tr-TR"/>
          </w:rPr>
          <w:t>Tablo 6. İnşaat Tesisleri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_Toc212247598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30</w:t>
        </w:r>
        <w:r w:rsidR="0043045B" w:rsidRPr="000E16FE">
          <w:rPr>
            <w:noProof/>
            <w:webHidden/>
            <w:lang w:val="tr-TR"/>
          </w:rPr>
          <w:fldChar w:fldCharType="end"/>
        </w:r>
      </w:hyperlink>
    </w:p>
    <w:p w14:paraId="34BD5A93" w14:textId="09F70918"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599" w:history="1">
        <w:r w:rsidR="0043045B" w:rsidRPr="000E16FE">
          <w:rPr>
            <w:rStyle w:val="Kpr"/>
            <w:noProof/>
            <w:lang w:val="tr-TR"/>
          </w:rPr>
          <w:t>Tablo 7. İşletme Tesisleri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_Toc212247599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32</w:t>
        </w:r>
        <w:r w:rsidR="0043045B" w:rsidRPr="000E16FE">
          <w:rPr>
            <w:noProof/>
            <w:webHidden/>
            <w:lang w:val="tr-TR"/>
          </w:rPr>
          <w:fldChar w:fldCharType="end"/>
        </w:r>
      </w:hyperlink>
    </w:p>
    <w:p w14:paraId="5F489989" w14:textId="4ADAA5FF"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0" w:history="1">
        <w:r w:rsidR="0043045B" w:rsidRPr="000E16FE">
          <w:rPr>
            <w:rStyle w:val="Kpr"/>
            <w:noProof/>
            <w:lang w:val="tr-TR"/>
          </w:rPr>
          <w:t>Tablo 8. Alt Projenin İşgücü Gereksinimleri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_Toc212247600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33</w:t>
        </w:r>
        <w:r w:rsidR="0043045B" w:rsidRPr="000E16FE">
          <w:rPr>
            <w:noProof/>
            <w:webHidden/>
            <w:lang w:val="tr-TR"/>
          </w:rPr>
          <w:fldChar w:fldCharType="end"/>
        </w:r>
      </w:hyperlink>
    </w:p>
    <w:p w14:paraId="7F36F854" w14:textId="4CD278E5"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1" w:history="1">
        <w:r w:rsidR="0043045B" w:rsidRPr="000E16FE">
          <w:rPr>
            <w:rStyle w:val="Kpr"/>
            <w:noProof/>
            <w:lang w:val="tr-TR"/>
          </w:rPr>
          <w:t>Tablo 9. Alt Projenin Hem İnşaat Hem de İşletme Aşamaları İçin Tablo Anahtar Performans Göstergeleri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_Toc212247601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79</w:t>
        </w:r>
        <w:r w:rsidR="0043045B" w:rsidRPr="000E16FE">
          <w:rPr>
            <w:noProof/>
            <w:webHidden/>
            <w:lang w:val="tr-TR"/>
          </w:rPr>
          <w:fldChar w:fldCharType="end"/>
        </w:r>
      </w:hyperlink>
    </w:p>
    <w:p w14:paraId="7AE1AD5E" w14:textId="5D33419B"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2" w:history="1">
        <w:r w:rsidR="0043045B" w:rsidRPr="000E16FE">
          <w:rPr>
            <w:rStyle w:val="Kpr"/>
            <w:noProof/>
            <w:lang w:val="tr-TR"/>
          </w:rPr>
          <w:t>Tablo 10. İnşaat Aşaması Çevresel ve Sosyal İzleme Tablosu</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_Toc212247602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83</w:t>
        </w:r>
        <w:r w:rsidR="0043045B" w:rsidRPr="000E16FE">
          <w:rPr>
            <w:noProof/>
            <w:webHidden/>
            <w:lang w:val="tr-TR"/>
          </w:rPr>
          <w:fldChar w:fldCharType="end"/>
        </w:r>
      </w:hyperlink>
    </w:p>
    <w:p w14:paraId="3EC4DCEB" w14:textId="02E3EC31"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3" w:history="1">
        <w:r w:rsidR="0043045B" w:rsidRPr="000E16FE">
          <w:rPr>
            <w:rStyle w:val="Kpr"/>
            <w:noProof/>
            <w:lang w:val="tr-TR"/>
          </w:rPr>
          <w:t>Tablo 11. İşletme Aşaması Çevresel ve Sosyal İzleme Tablosu</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_Toc212247603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90</w:t>
        </w:r>
        <w:r w:rsidR="0043045B" w:rsidRPr="000E16FE">
          <w:rPr>
            <w:noProof/>
            <w:webHidden/>
            <w:lang w:val="tr-TR"/>
          </w:rPr>
          <w:fldChar w:fldCharType="end"/>
        </w:r>
      </w:hyperlink>
    </w:p>
    <w:p w14:paraId="215C0142" w14:textId="0E9303B3"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4" w:history="1">
        <w:r w:rsidR="0043045B" w:rsidRPr="000E16FE">
          <w:rPr>
            <w:rStyle w:val="Kpr"/>
            <w:noProof/>
            <w:lang w:val="tr-TR"/>
          </w:rPr>
          <w:t>Tablo 12. İlgili Plan ve Prosedürler</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_Toc212247604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100</w:t>
        </w:r>
        <w:r w:rsidR="0043045B" w:rsidRPr="000E16FE">
          <w:rPr>
            <w:noProof/>
            <w:webHidden/>
            <w:lang w:val="tr-TR"/>
          </w:rPr>
          <w:fldChar w:fldCharType="end"/>
        </w:r>
      </w:hyperlink>
    </w:p>
    <w:p w14:paraId="61A90B4E" w14:textId="09391CC9"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5" w:history="1">
        <w:r w:rsidR="0043045B" w:rsidRPr="000E16FE">
          <w:rPr>
            <w:rStyle w:val="Kpr"/>
            <w:noProof/>
            <w:lang w:val="tr-TR"/>
          </w:rPr>
          <w:t>Tablo 13. Alt projenin yönetimi, izlenmesi, uygulanması ve sonlandırılmasında yer alan ilgili kurumların rolleri ve sorumlulukları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_Toc212247605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104</w:t>
        </w:r>
        <w:r w:rsidR="0043045B" w:rsidRPr="000E16FE">
          <w:rPr>
            <w:noProof/>
            <w:webHidden/>
            <w:lang w:val="tr-TR"/>
          </w:rPr>
          <w:fldChar w:fldCharType="end"/>
        </w:r>
      </w:hyperlink>
    </w:p>
    <w:p w14:paraId="2D23905F" w14:textId="0CFF42F7"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6" w:history="1">
        <w:r w:rsidR="0043045B" w:rsidRPr="000E16FE">
          <w:rPr>
            <w:rStyle w:val="Kpr"/>
            <w:noProof/>
            <w:lang w:val="tr-TR"/>
          </w:rPr>
          <w:t>Tablo 14. Uygulama Takvimi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_Toc212247606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110</w:t>
        </w:r>
        <w:r w:rsidR="0043045B" w:rsidRPr="000E16FE">
          <w:rPr>
            <w:noProof/>
            <w:webHidden/>
            <w:lang w:val="tr-TR"/>
          </w:rPr>
          <w:fldChar w:fldCharType="end"/>
        </w:r>
      </w:hyperlink>
    </w:p>
    <w:p w14:paraId="4866489B" w14:textId="488F199E"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7" w:history="1">
        <w:r w:rsidR="0043045B" w:rsidRPr="000E16FE">
          <w:rPr>
            <w:rStyle w:val="Kpr"/>
            <w:noProof/>
            <w:lang w:val="tr-TR"/>
          </w:rPr>
          <w:t>Tablo 15. Uygulama ve İzleme için ÇSYP Maliyet Dağılımı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_Toc212247607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111</w:t>
        </w:r>
        <w:r w:rsidR="0043045B" w:rsidRPr="000E16FE">
          <w:rPr>
            <w:noProof/>
            <w:webHidden/>
            <w:lang w:val="tr-TR"/>
          </w:rPr>
          <w:fldChar w:fldCharType="end"/>
        </w:r>
      </w:hyperlink>
    </w:p>
    <w:p w14:paraId="16FC2FB6" w14:textId="516EF914"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8" w:history="1">
        <w:r w:rsidR="0043045B" w:rsidRPr="000E16FE">
          <w:rPr>
            <w:rStyle w:val="Kpr"/>
            <w:noProof/>
            <w:lang w:val="tr-TR"/>
          </w:rPr>
          <w:t>Tablo 16. İlgili kanunlar, çeşitli yönetmelikler veya tebliğler</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_Toc212247608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137</w:t>
        </w:r>
        <w:r w:rsidR="0043045B" w:rsidRPr="000E16FE">
          <w:rPr>
            <w:noProof/>
            <w:webHidden/>
            <w:lang w:val="tr-TR"/>
          </w:rPr>
          <w:fldChar w:fldCharType="end"/>
        </w:r>
      </w:hyperlink>
    </w:p>
    <w:p w14:paraId="63BF24F1" w14:textId="2A8010E4"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09" w:history="1">
        <w:r w:rsidR="0043045B" w:rsidRPr="000E16FE">
          <w:rPr>
            <w:rStyle w:val="Kpr"/>
            <w:noProof/>
            <w:lang w:val="tr-TR"/>
          </w:rPr>
          <w:t>Tablo 17. Endüstriyel Hava Kirliliğinin Kontrolü</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_Toc212247609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146</w:t>
        </w:r>
        <w:r w:rsidR="0043045B" w:rsidRPr="000E16FE">
          <w:rPr>
            <w:noProof/>
            <w:webHidden/>
            <w:lang w:val="tr-TR"/>
          </w:rPr>
          <w:fldChar w:fldCharType="end"/>
        </w:r>
      </w:hyperlink>
    </w:p>
    <w:p w14:paraId="36F92ADC" w14:textId="62FEB159"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0" w:history="1">
        <w:r w:rsidR="0043045B" w:rsidRPr="000E16FE">
          <w:rPr>
            <w:rStyle w:val="Kpr"/>
            <w:noProof/>
            <w:lang w:val="tr-TR"/>
          </w:rPr>
          <w:t>Tablo 18. Tesiste kullanılacak iş makinelerinin kullanım süreleri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_Toc212247610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147</w:t>
        </w:r>
        <w:r w:rsidR="0043045B" w:rsidRPr="000E16FE">
          <w:rPr>
            <w:noProof/>
            <w:webHidden/>
            <w:lang w:val="tr-TR"/>
          </w:rPr>
          <w:fldChar w:fldCharType="end"/>
        </w:r>
      </w:hyperlink>
    </w:p>
    <w:p w14:paraId="0FEE16B0" w14:textId="5D0E7EA1"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1" w:history="1">
        <w:r w:rsidR="0043045B" w:rsidRPr="000E16FE">
          <w:rPr>
            <w:rStyle w:val="Kpr"/>
            <w:noProof/>
            <w:lang w:val="tr-TR"/>
          </w:rPr>
          <w:t>Tablo 19. Dizel Yakıtın Özellikleri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_Toc212247611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147</w:t>
        </w:r>
        <w:r w:rsidR="0043045B" w:rsidRPr="000E16FE">
          <w:rPr>
            <w:noProof/>
            <w:webHidden/>
            <w:lang w:val="tr-TR"/>
          </w:rPr>
          <w:fldChar w:fldCharType="end"/>
        </w:r>
      </w:hyperlink>
    </w:p>
    <w:p w14:paraId="3BE90C78" w14:textId="3A6B91EF"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2" w:history="1">
        <w:r w:rsidR="0043045B" w:rsidRPr="000E16FE">
          <w:rPr>
            <w:rStyle w:val="Kpr"/>
            <w:noProof/>
            <w:lang w:val="tr-TR"/>
          </w:rPr>
          <w:t>Tablo 20. Hesaplamalarda kullanılan Emisyon Faktörleri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_Toc212247612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148</w:t>
        </w:r>
        <w:r w:rsidR="0043045B" w:rsidRPr="000E16FE">
          <w:rPr>
            <w:noProof/>
            <w:webHidden/>
            <w:lang w:val="tr-TR"/>
          </w:rPr>
          <w:fldChar w:fldCharType="end"/>
        </w:r>
      </w:hyperlink>
    </w:p>
    <w:p w14:paraId="769029B6" w14:textId="3BE9DF8E"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3" w:history="1">
        <w:r w:rsidR="0043045B" w:rsidRPr="000E16FE">
          <w:rPr>
            <w:rStyle w:val="Kpr"/>
            <w:noProof/>
            <w:lang w:val="tr-TR"/>
          </w:rPr>
          <w:t>Tablo 21. Emisyon Hesaplamaları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_Toc212247613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148</w:t>
        </w:r>
        <w:r w:rsidR="0043045B" w:rsidRPr="000E16FE">
          <w:rPr>
            <w:noProof/>
            <w:webHidden/>
            <w:lang w:val="tr-TR"/>
          </w:rPr>
          <w:fldChar w:fldCharType="end"/>
        </w:r>
      </w:hyperlink>
    </w:p>
    <w:p w14:paraId="139D2E52" w14:textId="026B4F26"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4" w:history="1">
        <w:r w:rsidR="0043045B" w:rsidRPr="000E16FE">
          <w:rPr>
            <w:rStyle w:val="Kpr"/>
            <w:noProof/>
            <w:lang w:val="tr-TR"/>
          </w:rPr>
          <w:t>Tablo 22. Emisyon Miktarları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_Toc212247614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149</w:t>
        </w:r>
        <w:r w:rsidR="0043045B" w:rsidRPr="000E16FE">
          <w:rPr>
            <w:noProof/>
            <w:webHidden/>
            <w:lang w:val="tr-TR"/>
          </w:rPr>
          <w:fldChar w:fldCharType="end"/>
        </w:r>
      </w:hyperlink>
    </w:p>
    <w:p w14:paraId="1006B55E" w14:textId="773C3554"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5" w:history="1">
        <w:r w:rsidR="0043045B" w:rsidRPr="000E16FE">
          <w:rPr>
            <w:rStyle w:val="Kpr"/>
            <w:noProof/>
            <w:lang w:val="tr-TR"/>
          </w:rPr>
          <w:t>Tablo 23. Toplam emisyonların sınır değerlerle karşılaştırılması</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_Toc212247615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149</w:t>
        </w:r>
        <w:r w:rsidR="0043045B" w:rsidRPr="000E16FE">
          <w:rPr>
            <w:noProof/>
            <w:webHidden/>
            <w:lang w:val="tr-TR"/>
          </w:rPr>
          <w:fldChar w:fldCharType="end"/>
        </w:r>
      </w:hyperlink>
    </w:p>
    <w:p w14:paraId="6C6885C0" w14:textId="02BD9344"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6" w:history="1">
        <w:r w:rsidR="0043045B" w:rsidRPr="000E16FE">
          <w:rPr>
            <w:rStyle w:val="Kpr"/>
            <w:noProof/>
            <w:lang w:val="tr-TR"/>
          </w:rPr>
          <w:t>Tablo 24. Dağılımına Göre Mesafelere Göre Eşdeğer Gürültü Seviyesi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_Toc212247616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150</w:t>
        </w:r>
        <w:r w:rsidR="0043045B" w:rsidRPr="000E16FE">
          <w:rPr>
            <w:noProof/>
            <w:webHidden/>
            <w:lang w:val="tr-TR"/>
          </w:rPr>
          <w:fldChar w:fldCharType="end"/>
        </w:r>
      </w:hyperlink>
    </w:p>
    <w:p w14:paraId="00E01635" w14:textId="1735A06B"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7" w:history="1">
        <w:r w:rsidR="0043045B" w:rsidRPr="000E16FE">
          <w:rPr>
            <w:rStyle w:val="Kpr"/>
            <w:noProof/>
            <w:lang w:val="tr-TR"/>
          </w:rPr>
          <w:t>Tablo 25. Çevresel Gürültü Seviyesi Sınır Değerleri (Çevresel Gürültü Kontrol Yönetmeliği)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_Toc212247617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150</w:t>
        </w:r>
        <w:r w:rsidR="0043045B" w:rsidRPr="000E16FE">
          <w:rPr>
            <w:noProof/>
            <w:webHidden/>
            <w:lang w:val="tr-TR"/>
          </w:rPr>
          <w:fldChar w:fldCharType="end"/>
        </w:r>
      </w:hyperlink>
    </w:p>
    <w:p w14:paraId="2FC0A1AF" w14:textId="235A30B1" w:rsidR="0043045B" w:rsidRPr="000E16FE" w:rsidRDefault="00130239">
      <w:pPr>
        <w:pStyle w:val="ekillerTablosu"/>
        <w:tabs>
          <w:tab w:val="right" w:leader="dot" w:pos="9396"/>
        </w:tabs>
        <w:rPr>
          <w:rFonts w:asciiTheme="minorHAnsi" w:eastAsiaTheme="minorEastAsia" w:hAnsiTheme="minorHAnsi"/>
          <w:noProof/>
          <w:lang w:val="tr-TR"/>
        </w:rPr>
      </w:pPr>
      <w:hyperlink w:anchor="_Toc212247618" w:history="1">
        <w:r w:rsidR="0043045B" w:rsidRPr="000E16FE">
          <w:rPr>
            <w:rStyle w:val="Kpr"/>
            <w:noProof/>
            <w:lang w:val="tr-TR"/>
          </w:rPr>
          <w:t xml:space="preserve">Tablo 26. </w:t>
        </w:r>
        <w:r w:rsidR="0043045B" w:rsidRPr="000E16FE">
          <w:rPr>
            <w:rStyle w:val="Kpr"/>
            <w:rFonts w:cs="Arial"/>
            <w:noProof/>
            <w:lang w:val="tr-TR"/>
          </w:rPr>
          <w:t>IFC Genel ÇSG Kılavuzları Gürültü Seviyeleri</w:t>
        </w:r>
        <w:r w:rsidR="0043045B" w:rsidRPr="000E16FE">
          <w:rPr>
            <w:noProof/>
            <w:webHidden/>
            <w:lang w:val="tr-TR"/>
          </w:rPr>
          <w:tab/>
        </w:r>
        <w:r w:rsidR="0043045B" w:rsidRPr="000E16FE">
          <w:rPr>
            <w:noProof/>
            <w:webHidden/>
            <w:lang w:val="tr-TR"/>
          </w:rPr>
          <w:fldChar w:fldCharType="begin"/>
        </w:r>
        <w:r w:rsidR="0043045B" w:rsidRPr="000E16FE">
          <w:rPr>
            <w:noProof/>
            <w:webHidden/>
            <w:lang w:val="tr-TR"/>
          </w:rPr>
          <w:instrText xml:space="preserve"> PAGEREF _Toc212247618 \h </w:instrText>
        </w:r>
        <w:r w:rsidR="0043045B" w:rsidRPr="000E16FE">
          <w:rPr>
            <w:noProof/>
            <w:webHidden/>
            <w:lang w:val="tr-TR"/>
          </w:rPr>
        </w:r>
        <w:r w:rsidR="0043045B" w:rsidRPr="000E16FE">
          <w:rPr>
            <w:noProof/>
            <w:webHidden/>
            <w:lang w:val="tr-TR"/>
          </w:rPr>
          <w:fldChar w:fldCharType="separate"/>
        </w:r>
        <w:r w:rsidR="0043045B" w:rsidRPr="000E16FE">
          <w:rPr>
            <w:noProof/>
            <w:webHidden/>
            <w:lang w:val="tr-TR"/>
          </w:rPr>
          <w:t>151</w:t>
        </w:r>
        <w:r w:rsidR="0043045B" w:rsidRPr="000E16FE">
          <w:rPr>
            <w:noProof/>
            <w:webHidden/>
            <w:lang w:val="tr-TR"/>
          </w:rPr>
          <w:fldChar w:fldCharType="end"/>
        </w:r>
      </w:hyperlink>
    </w:p>
    <w:p w14:paraId="7C200C92" w14:textId="0C07736C" w:rsidR="0043045B" w:rsidRPr="000E16FE" w:rsidRDefault="0043045B">
      <w:pPr>
        <w:rPr>
          <w:sz w:val="24"/>
          <w:szCs w:val="24"/>
          <w:lang w:val="tr-TR"/>
        </w:rPr>
        <w:sectPr w:rsidR="0043045B" w:rsidRPr="000E16FE">
          <w:footerReference w:type="even" r:id="rId12"/>
          <w:footerReference w:type="default" r:id="rId13"/>
          <w:footerReference w:type="first" r:id="rId14"/>
          <w:pgSz w:w="12240" w:h="15840"/>
          <w:pgMar w:top="1417" w:right="1417" w:bottom="1417" w:left="1417" w:header="708" w:footer="708" w:gutter="0"/>
          <w:cols w:space="708"/>
          <w:docGrid w:linePitch="360"/>
        </w:sectPr>
      </w:pPr>
      <w:r w:rsidRPr="000E16FE">
        <w:rPr>
          <w:sz w:val="24"/>
          <w:szCs w:val="24"/>
          <w:lang w:val="tr-TR"/>
        </w:rPr>
        <w:fldChar w:fldCharType="end"/>
      </w:r>
    </w:p>
    <w:p w14:paraId="4E574D06" w14:textId="235130B6" w:rsidR="0080535F" w:rsidRPr="000E16FE" w:rsidRDefault="0043045B" w:rsidP="00242B50">
      <w:pPr>
        <w:pStyle w:val="GiriBalklar"/>
        <w:rPr>
          <w:lang w:val="tr-TR"/>
        </w:rPr>
      </w:pPr>
      <w:bookmarkStart w:id="4" w:name="_Toc219152924"/>
      <w:r w:rsidRPr="000E16FE">
        <w:rPr>
          <w:lang w:val="tr-TR"/>
        </w:rPr>
        <w:t>ŞEKİLLER LİSTESİ</w:t>
      </w:r>
      <w:bookmarkEnd w:id="4"/>
    </w:p>
    <w:p w14:paraId="12040C85" w14:textId="4029060D" w:rsidR="000E16FE" w:rsidRDefault="0043045B">
      <w:pPr>
        <w:pStyle w:val="ekillerTablosu"/>
        <w:tabs>
          <w:tab w:val="right" w:leader="dot" w:pos="9396"/>
        </w:tabs>
        <w:rPr>
          <w:rFonts w:asciiTheme="minorHAnsi" w:eastAsiaTheme="minorEastAsia" w:hAnsiTheme="minorHAnsi"/>
          <w:noProof/>
          <w:lang w:val="tr-TR" w:eastAsia="tr-TR"/>
        </w:rPr>
      </w:pPr>
      <w:r w:rsidRPr="000E16FE">
        <w:rPr>
          <w:b/>
          <w:bCs/>
          <w:caps/>
          <w:sz w:val="20"/>
          <w:lang w:val="tr-TR"/>
        </w:rPr>
        <w:fldChar w:fldCharType="begin"/>
      </w:r>
      <w:r w:rsidRPr="000E16FE">
        <w:rPr>
          <w:b/>
          <w:bCs/>
          <w:caps/>
          <w:sz w:val="20"/>
          <w:lang w:val="tr-TR"/>
        </w:rPr>
        <w:instrText xml:space="preserve"> TOC \h \z \c "Şekil" </w:instrText>
      </w:r>
      <w:r w:rsidRPr="000E16FE">
        <w:rPr>
          <w:b/>
          <w:bCs/>
          <w:caps/>
          <w:sz w:val="20"/>
          <w:lang w:val="tr-TR"/>
        </w:rPr>
        <w:fldChar w:fldCharType="separate"/>
      </w:r>
      <w:hyperlink w:anchor="_Toc219152993" w:history="1">
        <w:r w:rsidR="000E16FE" w:rsidRPr="002832E5">
          <w:rPr>
            <w:rStyle w:val="Kpr"/>
            <w:noProof/>
            <w:lang w:val="tr-TR"/>
          </w:rPr>
          <w:t>Şekil 1. Alt proje Lokasyonu</w:t>
        </w:r>
        <w:r w:rsidR="000E16FE">
          <w:rPr>
            <w:noProof/>
            <w:webHidden/>
          </w:rPr>
          <w:tab/>
        </w:r>
        <w:r w:rsidR="000E16FE">
          <w:rPr>
            <w:noProof/>
            <w:webHidden/>
          </w:rPr>
          <w:fldChar w:fldCharType="begin"/>
        </w:r>
        <w:r w:rsidR="000E16FE">
          <w:rPr>
            <w:noProof/>
            <w:webHidden/>
          </w:rPr>
          <w:instrText xml:space="preserve"> PAGEREF _Toc219152993 \h </w:instrText>
        </w:r>
        <w:r w:rsidR="000E16FE">
          <w:rPr>
            <w:noProof/>
            <w:webHidden/>
          </w:rPr>
        </w:r>
        <w:r w:rsidR="000E16FE">
          <w:rPr>
            <w:noProof/>
            <w:webHidden/>
          </w:rPr>
          <w:fldChar w:fldCharType="separate"/>
        </w:r>
        <w:r w:rsidR="000E16FE">
          <w:rPr>
            <w:noProof/>
            <w:webHidden/>
          </w:rPr>
          <w:t>17</w:t>
        </w:r>
        <w:r w:rsidR="000E16FE">
          <w:rPr>
            <w:noProof/>
            <w:webHidden/>
          </w:rPr>
          <w:fldChar w:fldCharType="end"/>
        </w:r>
      </w:hyperlink>
    </w:p>
    <w:p w14:paraId="40610822" w14:textId="4925DB49"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4" w:history="1">
        <w:r w:rsidRPr="002832E5">
          <w:rPr>
            <w:rStyle w:val="Kpr"/>
            <w:noProof/>
            <w:lang w:val="tr-TR"/>
          </w:rPr>
          <w:t>Şekil 2. Alt proje Yerleşim Planı</w:t>
        </w:r>
        <w:r>
          <w:rPr>
            <w:noProof/>
            <w:webHidden/>
          </w:rPr>
          <w:tab/>
        </w:r>
        <w:r>
          <w:rPr>
            <w:noProof/>
            <w:webHidden/>
          </w:rPr>
          <w:fldChar w:fldCharType="begin"/>
        </w:r>
        <w:r>
          <w:rPr>
            <w:noProof/>
            <w:webHidden/>
          </w:rPr>
          <w:instrText xml:space="preserve"> PAGEREF _Toc219152994 \h </w:instrText>
        </w:r>
        <w:r>
          <w:rPr>
            <w:noProof/>
            <w:webHidden/>
          </w:rPr>
        </w:r>
        <w:r>
          <w:rPr>
            <w:noProof/>
            <w:webHidden/>
          </w:rPr>
          <w:fldChar w:fldCharType="separate"/>
        </w:r>
        <w:r>
          <w:rPr>
            <w:noProof/>
            <w:webHidden/>
          </w:rPr>
          <w:t>18</w:t>
        </w:r>
        <w:r>
          <w:rPr>
            <w:noProof/>
            <w:webHidden/>
          </w:rPr>
          <w:fldChar w:fldCharType="end"/>
        </w:r>
      </w:hyperlink>
    </w:p>
    <w:p w14:paraId="6581D492" w14:textId="0C447BE7"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5" w:history="1">
        <w:r w:rsidRPr="002832E5">
          <w:rPr>
            <w:rStyle w:val="Kpr"/>
            <w:noProof/>
            <w:lang w:val="tr-TR"/>
          </w:rPr>
          <w:t>Şekil 3. Alt proje Sahası Ulaşım Yolu</w:t>
        </w:r>
        <w:r>
          <w:rPr>
            <w:noProof/>
            <w:webHidden/>
          </w:rPr>
          <w:tab/>
        </w:r>
        <w:r>
          <w:rPr>
            <w:noProof/>
            <w:webHidden/>
          </w:rPr>
          <w:fldChar w:fldCharType="begin"/>
        </w:r>
        <w:r>
          <w:rPr>
            <w:noProof/>
            <w:webHidden/>
          </w:rPr>
          <w:instrText xml:space="preserve"> PAGEREF _Toc219152995 \h </w:instrText>
        </w:r>
        <w:r>
          <w:rPr>
            <w:noProof/>
            <w:webHidden/>
          </w:rPr>
        </w:r>
        <w:r>
          <w:rPr>
            <w:noProof/>
            <w:webHidden/>
          </w:rPr>
          <w:fldChar w:fldCharType="separate"/>
        </w:r>
        <w:r>
          <w:rPr>
            <w:noProof/>
            <w:webHidden/>
          </w:rPr>
          <w:t>19</w:t>
        </w:r>
        <w:r>
          <w:rPr>
            <w:noProof/>
            <w:webHidden/>
          </w:rPr>
          <w:fldChar w:fldCharType="end"/>
        </w:r>
      </w:hyperlink>
    </w:p>
    <w:p w14:paraId="40C4C52C" w14:textId="79A0E6EC"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6" w:history="1">
        <w:r w:rsidRPr="002832E5">
          <w:rPr>
            <w:rStyle w:val="Kpr"/>
            <w:noProof/>
            <w:lang w:val="tr-TR"/>
          </w:rPr>
          <w:t>Şekil 4. Alt proje ENH</w:t>
        </w:r>
        <w:r>
          <w:rPr>
            <w:noProof/>
            <w:webHidden/>
          </w:rPr>
          <w:tab/>
        </w:r>
        <w:r>
          <w:rPr>
            <w:noProof/>
            <w:webHidden/>
          </w:rPr>
          <w:fldChar w:fldCharType="begin"/>
        </w:r>
        <w:r>
          <w:rPr>
            <w:noProof/>
            <w:webHidden/>
          </w:rPr>
          <w:instrText xml:space="preserve"> PAGEREF _Toc219152996 \h </w:instrText>
        </w:r>
        <w:r>
          <w:rPr>
            <w:noProof/>
            <w:webHidden/>
          </w:rPr>
        </w:r>
        <w:r>
          <w:rPr>
            <w:noProof/>
            <w:webHidden/>
          </w:rPr>
          <w:fldChar w:fldCharType="separate"/>
        </w:r>
        <w:r>
          <w:rPr>
            <w:noProof/>
            <w:webHidden/>
          </w:rPr>
          <w:t>19</w:t>
        </w:r>
        <w:r>
          <w:rPr>
            <w:noProof/>
            <w:webHidden/>
          </w:rPr>
          <w:fldChar w:fldCharType="end"/>
        </w:r>
      </w:hyperlink>
    </w:p>
    <w:p w14:paraId="57CD048C" w14:textId="6C6FEE3E"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7" w:history="1">
        <w:r w:rsidRPr="002832E5">
          <w:rPr>
            <w:rStyle w:val="Kpr"/>
            <w:noProof/>
            <w:lang w:val="tr-TR"/>
          </w:rPr>
          <w:t>Şekil 5. Alt proje Etki Alanı</w:t>
        </w:r>
        <w:r>
          <w:rPr>
            <w:noProof/>
            <w:webHidden/>
          </w:rPr>
          <w:tab/>
        </w:r>
        <w:r>
          <w:rPr>
            <w:noProof/>
            <w:webHidden/>
          </w:rPr>
          <w:fldChar w:fldCharType="begin"/>
        </w:r>
        <w:r>
          <w:rPr>
            <w:noProof/>
            <w:webHidden/>
          </w:rPr>
          <w:instrText xml:space="preserve"> PAGEREF _Toc219152997 \h </w:instrText>
        </w:r>
        <w:r>
          <w:rPr>
            <w:noProof/>
            <w:webHidden/>
          </w:rPr>
        </w:r>
        <w:r>
          <w:rPr>
            <w:noProof/>
            <w:webHidden/>
          </w:rPr>
          <w:fldChar w:fldCharType="separate"/>
        </w:r>
        <w:r>
          <w:rPr>
            <w:noProof/>
            <w:webHidden/>
          </w:rPr>
          <w:t>20</w:t>
        </w:r>
        <w:r>
          <w:rPr>
            <w:noProof/>
            <w:webHidden/>
          </w:rPr>
          <w:fldChar w:fldCharType="end"/>
        </w:r>
      </w:hyperlink>
    </w:p>
    <w:p w14:paraId="6F344759" w14:textId="3E797A94"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8" w:history="1">
        <w:r w:rsidRPr="002832E5">
          <w:rPr>
            <w:rStyle w:val="Kpr"/>
            <w:noProof/>
            <w:lang w:val="tr-TR"/>
          </w:rPr>
          <w:t>Şekil 6. Alt Proje Depremsellik Haritası (https://tdth.afad.gov.tr/TDTH/)</w:t>
        </w:r>
        <w:r>
          <w:rPr>
            <w:noProof/>
            <w:webHidden/>
          </w:rPr>
          <w:tab/>
        </w:r>
        <w:r>
          <w:rPr>
            <w:noProof/>
            <w:webHidden/>
          </w:rPr>
          <w:fldChar w:fldCharType="begin"/>
        </w:r>
        <w:r>
          <w:rPr>
            <w:noProof/>
            <w:webHidden/>
          </w:rPr>
          <w:instrText xml:space="preserve"> PAGEREF _Toc219152998 \h </w:instrText>
        </w:r>
        <w:r>
          <w:rPr>
            <w:noProof/>
            <w:webHidden/>
          </w:rPr>
        </w:r>
        <w:r>
          <w:rPr>
            <w:noProof/>
            <w:webHidden/>
          </w:rPr>
          <w:fldChar w:fldCharType="separate"/>
        </w:r>
        <w:r>
          <w:rPr>
            <w:noProof/>
            <w:webHidden/>
          </w:rPr>
          <w:t>22</w:t>
        </w:r>
        <w:r>
          <w:rPr>
            <w:noProof/>
            <w:webHidden/>
          </w:rPr>
          <w:fldChar w:fldCharType="end"/>
        </w:r>
      </w:hyperlink>
    </w:p>
    <w:p w14:paraId="43A20F07" w14:textId="34CD5959" w:rsidR="000E16FE" w:rsidRDefault="000E16FE">
      <w:pPr>
        <w:pStyle w:val="ekillerTablosu"/>
        <w:tabs>
          <w:tab w:val="right" w:leader="dot" w:pos="9396"/>
        </w:tabs>
        <w:rPr>
          <w:rFonts w:asciiTheme="minorHAnsi" w:eastAsiaTheme="minorEastAsia" w:hAnsiTheme="minorHAnsi"/>
          <w:noProof/>
          <w:lang w:val="tr-TR" w:eastAsia="tr-TR"/>
        </w:rPr>
      </w:pPr>
      <w:hyperlink w:anchor="_Toc219152999" w:history="1">
        <w:r w:rsidRPr="002832E5">
          <w:rPr>
            <w:rStyle w:val="Kpr"/>
            <w:noProof/>
            <w:lang w:val="tr-TR"/>
          </w:rPr>
          <w:t>Şekil 7. Alt Proje Sahası Su Kaynakları Haritası (Tarım ve Orman Bakanlığı Ulusal Su Bilgi Sistemi)</w:t>
        </w:r>
        <w:r>
          <w:rPr>
            <w:noProof/>
            <w:webHidden/>
          </w:rPr>
          <w:tab/>
        </w:r>
        <w:r>
          <w:rPr>
            <w:noProof/>
            <w:webHidden/>
          </w:rPr>
          <w:fldChar w:fldCharType="begin"/>
        </w:r>
        <w:r>
          <w:rPr>
            <w:noProof/>
            <w:webHidden/>
          </w:rPr>
          <w:instrText xml:space="preserve"> PAGEREF _Toc219152999 \h </w:instrText>
        </w:r>
        <w:r>
          <w:rPr>
            <w:noProof/>
            <w:webHidden/>
          </w:rPr>
        </w:r>
        <w:r>
          <w:rPr>
            <w:noProof/>
            <w:webHidden/>
          </w:rPr>
          <w:fldChar w:fldCharType="separate"/>
        </w:r>
        <w:r>
          <w:rPr>
            <w:noProof/>
            <w:webHidden/>
          </w:rPr>
          <w:t>22</w:t>
        </w:r>
        <w:r>
          <w:rPr>
            <w:noProof/>
            <w:webHidden/>
          </w:rPr>
          <w:fldChar w:fldCharType="end"/>
        </w:r>
      </w:hyperlink>
    </w:p>
    <w:p w14:paraId="3B275663" w14:textId="1D1C3187" w:rsidR="000E16FE" w:rsidRDefault="000E16FE">
      <w:pPr>
        <w:pStyle w:val="ekillerTablosu"/>
        <w:tabs>
          <w:tab w:val="right" w:leader="dot" w:pos="9396"/>
        </w:tabs>
        <w:rPr>
          <w:rFonts w:asciiTheme="minorHAnsi" w:eastAsiaTheme="minorEastAsia" w:hAnsiTheme="minorHAnsi"/>
          <w:noProof/>
          <w:lang w:val="tr-TR" w:eastAsia="tr-TR"/>
        </w:rPr>
      </w:pPr>
      <w:hyperlink w:anchor="_Toc219153000" w:history="1">
        <w:r w:rsidRPr="002832E5">
          <w:rPr>
            <w:rStyle w:val="Kpr"/>
            <w:noProof/>
            <w:lang w:val="tr-TR"/>
          </w:rPr>
          <w:t>Şekil 8. En Yakın Kültürel Miras</w:t>
        </w:r>
        <w:r>
          <w:rPr>
            <w:noProof/>
            <w:webHidden/>
          </w:rPr>
          <w:tab/>
        </w:r>
        <w:r>
          <w:rPr>
            <w:noProof/>
            <w:webHidden/>
          </w:rPr>
          <w:fldChar w:fldCharType="begin"/>
        </w:r>
        <w:r>
          <w:rPr>
            <w:noProof/>
            <w:webHidden/>
          </w:rPr>
          <w:instrText xml:space="preserve"> PAGEREF _Toc219153000 \h </w:instrText>
        </w:r>
        <w:r>
          <w:rPr>
            <w:noProof/>
            <w:webHidden/>
          </w:rPr>
        </w:r>
        <w:r>
          <w:rPr>
            <w:noProof/>
            <w:webHidden/>
          </w:rPr>
          <w:fldChar w:fldCharType="separate"/>
        </w:r>
        <w:r>
          <w:rPr>
            <w:noProof/>
            <w:webHidden/>
          </w:rPr>
          <w:t>23</w:t>
        </w:r>
        <w:r>
          <w:rPr>
            <w:noProof/>
            <w:webHidden/>
          </w:rPr>
          <w:fldChar w:fldCharType="end"/>
        </w:r>
      </w:hyperlink>
    </w:p>
    <w:p w14:paraId="6F29DB72" w14:textId="1ED742C5" w:rsidR="000E16FE" w:rsidRDefault="000E16FE">
      <w:pPr>
        <w:pStyle w:val="ekillerTablosu"/>
        <w:tabs>
          <w:tab w:val="right" w:leader="dot" w:pos="9396"/>
        </w:tabs>
        <w:rPr>
          <w:rFonts w:asciiTheme="minorHAnsi" w:eastAsiaTheme="minorEastAsia" w:hAnsiTheme="minorHAnsi"/>
          <w:noProof/>
          <w:lang w:val="tr-TR" w:eastAsia="tr-TR"/>
        </w:rPr>
      </w:pPr>
      <w:hyperlink w:anchor="_Toc219153001" w:history="1">
        <w:r w:rsidRPr="002832E5">
          <w:rPr>
            <w:rStyle w:val="Kpr"/>
            <w:noProof/>
            <w:lang w:val="tr-TR"/>
          </w:rPr>
          <w:t>Şekil 9. Piknik/park alanı</w:t>
        </w:r>
        <w:r>
          <w:rPr>
            <w:noProof/>
            <w:webHidden/>
          </w:rPr>
          <w:tab/>
        </w:r>
        <w:r>
          <w:rPr>
            <w:noProof/>
            <w:webHidden/>
          </w:rPr>
          <w:fldChar w:fldCharType="begin"/>
        </w:r>
        <w:r>
          <w:rPr>
            <w:noProof/>
            <w:webHidden/>
          </w:rPr>
          <w:instrText xml:space="preserve"> PAGEREF _Toc219153001 \h </w:instrText>
        </w:r>
        <w:r>
          <w:rPr>
            <w:noProof/>
            <w:webHidden/>
          </w:rPr>
        </w:r>
        <w:r>
          <w:rPr>
            <w:noProof/>
            <w:webHidden/>
          </w:rPr>
          <w:fldChar w:fldCharType="separate"/>
        </w:r>
        <w:r>
          <w:rPr>
            <w:noProof/>
            <w:webHidden/>
          </w:rPr>
          <w:t>27</w:t>
        </w:r>
        <w:r>
          <w:rPr>
            <w:noProof/>
            <w:webHidden/>
          </w:rPr>
          <w:fldChar w:fldCharType="end"/>
        </w:r>
      </w:hyperlink>
    </w:p>
    <w:p w14:paraId="33D48932" w14:textId="4C5CEA4A" w:rsidR="000E16FE" w:rsidRDefault="000E16FE">
      <w:pPr>
        <w:pStyle w:val="ekillerTablosu"/>
        <w:tabs>
          <w:tab w:val="right" w:leader="dot" w:pos="9396"/>
        </w:tabs>
        <w:rPr>
          <w:rFonts w:asciiTheme="minorHAnsi" w:eastAsiaTheme="minorEastAsia" w:hAnsiTheme="minorHAnsi"/>
          <w:noProof/>
          <w:lang w:val="tr-TR" w:eastAsia="tr-TR"/>
        </w:rPr>
      </w:pPr>
      <w:hyperlink w:anchor="_Toc219153002" w:history="1">
        <w:r w:rsidRPr="002832E5">
          <w:rPr>
            <w:rStyle w:val="Kpr"/>
            <w:noProof/>
            <w:lang w:val="tr-TR"/>
          </w:rPr>
          <w:t>Şekil 10.</w:t>
        </w:r>
        <w:r w:rsidRPr="002832E5">
          <w:rPr>
            <w:rStyle w:val="Kpr"/>
            <w:rFonts w:cs="Arial"/>
            <w:noProof/>
            <w:lang w:val="tr-TR"/>
          </w:rPr>
          <w:t>Sahadaki tesislerin planlanan yerleşimleri</w:t>
        </w:r>
        <w:r>
          <w:rPr>
            <w:noProof/>
            <w:webHidden/>
          </w:rPr>
          <w:tab/>
        </w:r>
        <w:r>
          <w:rPr>
            <w:noProof/>
            <w:webHidden/>
          </w:rPr>
          <w:fldChar w:fldCharType="begin"/>
        </w:r>
        <w:r>
          <w:rPr>
            <w:noProof/>
            <w:webHidden/>
          </w:rPr>
          <w:instrText xml:space="preserve"> PAGEREF _Toc219153002 \h </w:instrText>
        </w:r>
        <w:r>
          <w:rPr>
            <w:noProof/>
            <w:webHidden/>
          </w:rPr>
        </w:r>
        <w:r>
          <w:rPr>
            <w:noProof/>
            <w:webHidden/>
          </w:rPr>
          <w:fldChar w:fldCharType="separate"/>
        </w:r>
        <w:r>
          <w:rPr>
            <w:noProof/>
            <w:webHidden/>
          </w:rPr>
          <w:t>31</w:t>
        </w:r>
        <w:r>
          <w:rPr>
            <w:noProof/>
            <w:webHidden/>
          </w:rPr>
          <w:fldChar w:fldCharType="end"/>
        </w:r>
      </w:hyperlink>
    </w:p>
    <w:p w14:paraId="38DD3CF1" w14:textId="7BA0027A" w:rsidR="0080535F" w:rsidRPr="000E16FE" w:rsidRDefault="0043045B" w:rsidP="00242B50">
      <w:pPr>
        <w:pStyle w:val="GiriBalklar"/>
        <w:rPr>
          <w:lang w:val="tr-TR"/>
        </w:rPr>
      </w:pPr>
      <w:r w:rsidRPr="000E16FE">
        <w:rPr>
          <w:rFonts w:eastAsiaTheme="minorHAnsi" w:cstheme="minorBidi"/>
          <w:b w:val="0"/>
          <w:bCs w:val="0"/>
          <w:caps w:val="0"/>
          <w:kern w:val="0"/>
          <w:sz w:val="20"/>
          <w:lang w:val="tr-TR" w:eastAsia="en-US"/>
        </w:rPr>
        <w:fldChar w:fldCharType="end"/>
      </w:r>
      <w:bookmarkStart w:id="5" w:name="_Toc219152925"/>
      <w:r w:rsidR="00B5046A" w:rsidRPr="000E16FE">
        <w:rPr>
          <w:caps w:val="0"/>
          <w:lang w:val="tr-TR"/>
        </w:rPr>
        <w:t>KISALTMALAR</w:t>
      </w:r>
      <w:bookmarkEnd w:id="5"/>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7"/>
      </w:tblGrid>
      <w:tr w:rsidR="0043045B" w:rsidRPr="000E16FE" w14:paraId="29F7ABB6" w14:textId="77777777" w:rsidTr="0043045B">
        <w:tc>
          <w:tcPr>
            <w:tcW w:w="1555" w:type="dxa"/>
          </w:tcPr>
          <w:p w14:paraId="37D19305" w14:textId="6EC2290C" w:rsidR="0043045B" w:rsidRPr="000E16FE" w:rsidRDefault="0043045B" w:rsidP="0043045B">
            <w:pPr>
              <w:pStyle w:val="Tabloii"/>
              <w:rPr>
                <w:rFonts w:cs="Arial"/>
                <w:sz w:val="20"/>
                <w:szCs w:val="20"/>
                <w:lang w:val="tr-TR"/>
              </w:rPr>
            </w:pPr>
            <w:bookmarkStart w:id="6" w:name="_Hlk187037468"/>
            <w:r w:rsidRPr="000E16FE">
              <w:rPr>
                <w:rFonts w:cs="Arial"/>
                <w:sz w:val="20"/>
                <w:szCs w:val="20"/>
                <w:lang w:val="tr-TR"/>
              </w:rPr>
              <w:t>AB</w:t>
            </w:r>
          </w:p>
        </w:tc>
        <w:tc>
          <w:tcPr>
            <w:tcW w:w="7507" w:type="dxa"/>
          </w:tcPr>
          <w:p w14:paraId="7E01E694" w14:textId="04F8104A" w:rsidR="0043045B" w:rsidRPr="000E16FE" w:rsidRDefault="0043045B" w:rsidP="0043045B">
            <w:pPr>
              <w:pStyle w:val="Tabloii"/>
              <w:rPr>
                <w:rFonts w:cs="Arial"/>
                <w:sz w:val="20"/>
                <w:szCs w:val="20"/>
                <w:lang w:val="tr-TR"/>
              </w:rPr>
            </w:pPr>
            <w:r w:rsidRPr="000E16FE">
              <w:rPr>
                <w:rFonts w:cs="Arial"/>
                <w:sz w:val="20"/>
                <w:szCs w:val="20"/>
                <w:lang w:val="tr-TR"/>
              </w:rPr>
              <w:t>Avrupa Birliği</w:t>
            </w:r>
          </w:p>
        </w:tc>
      </w:tr>
      <w:bookmarkEnd w:id="6"/>
      <w:tr w:rsidR="0043045B" w:rsidRPr="000E16FE" w14:paraId="51227F39" w14:textId="77777777" w:rsidTr="0043045B">
        <w:tc>
          <w:tcPr>
            <w:tcW w:w="1555" w:type="dxa"/>
          </w:tcPr>
          <w:p w14:paraId="1D8326FB" w14:textId="77E1CF7A" w:rsidR="0043045B" w:rsidRPr="000E16FE" w:rsidRDefault="0043045B" w:rsidP="0043045B">
            <w:pPr>
              <w:pStyle w:val="Tabloii"/>
              <w:rPr>
                <w:rFonts w:cs="Arial"/>
                <w:sz w:val="20"/>
                <w:szCs w:val="20"/>
                <w:lang w:val="tr-TR"/>
              </w:rPr>
            </w:pPr>
            <w:r w:rsidRPr="000E16FE">
              <w:rPr>
                <w:rFonts w:cs="Arial"/>
                <w:sz w:val="20"/>
                <w:szCs w:val="20"/>
                <w:lang w:val="tr-TR"/>
              </w:rPr>
              <w:t>AFAD</w:t>
            </w:r>
          </w:p>
        </w:tc>
        <w:tc>
          <w:tcPr>
            <w:tcW w:w="7507" w:type="dxa"/>
          </w:tcPr>
          <w:p w14:paraId="4B7B380F" w14:textId="5DC8DDFB" w:rsidR="0043045B" w:rsidRPr="000E16FE" w:rsidRDefault="0043045B" w:rsidP="0043045B">
            <w:pPr>
              <w:pStyle w:val="Tabloii"/>
              <w:rPr>
                <w:rFonts w:cs="Arial"/>
                <w:sz w:val="20"/>
                <w:szCs w:val="20"/>
                <w:lang w:val="tr-TR"/>
              </w:rPr>
            </w:pPr>
            <w:r w:rsidRPr="000E16FE">
              <w:rPr>
                <w:rFonts w:cs="Arial"/>
                <w:sz w:val="20"/>
                <w:szCs w:val="20"/>
                <w:lang w:val="tr-TR"/>
              </w:rPr>
              <w:t>Afet ve Acil Durum Yönetimi Başkanlığı</w:t>
            </w:r>
          </w:p>
        </w:tc>
      </w:tr>
      <w:tr w:rsidR="0043045B" w:rsidRPr="000E16FE" w14:paraId="11CB87C3" w14:textId="77777777" w:rsidTr="0043045B">
        <w:tc>
          <w:tcPr>
            <w:tcW w:w="1555" w:type="dxa"/>
          </w:tcPr>
          <w:p w14:paraId="33779D80" w14:textId="4AC61988" w:rsidR="0043045B" w:rsidRPr="000E16FE" w:rsidRDefault="0043045B" w:rsidP="0043045B">
            <w:pPr>
              <w:pStyle w:val="Tabloii"/>
              <w:rPr>
                <w:rFonts w:cs="Arial"/>
                <w:sz w:val="20"/>
                <w:szCs w:val="20"/>
                <w:lang w:val="tr-TR"/>
              </w:rPr>
            </w:pPr>
            <w:r w:rsidRPr="000E16FE">
              <w:rPr>
                <w:rFonts w:cs="Arial"/>
                <w:sz w:val="20"/>
                <w:szCs w:val="20"/>
                <w:lang w:val="tr-TR"/>
              </w:rPr>
              <w:t>CBS</w:t>
            </w:r>
          </w:p>
        </w:tc>
        <w:tc>
          <w:tcPr>
            <w:tcW w:w="7507" w:type="dxa"/>
          </w:tcPr>
          <w:p w14:paraId="0EE211A4" w14:textId="042278F5" w:rsidR="0043045B" w:rsidRPr="000E16FE" w:rsidRDefault="0043045B" w:rsidP="0043045B">
            <w:pPr>
              <w:pStyle w:val="Tabloii"/>
              <w:rPr>
                <w:rFonts w:cs="Arial"/>
                <w:sz w:val="20"/>
                <w:szCs w:val="20"/>
                <w:lang w:val="tr-TR"/>
              </w:rPr>
            </w:pPr>
            <w:r w:rsidRPr="000E16FE">
              <w:rPr>
                <w:rFonts w:cs="Arial"/>
                <w:sz w:val="20"/>
                <w:szCs w:val="20"/>
                <w:lang w:val="tr-TR"/>
              </w:rPr>
              <w:t>Coğrafi Bilgi Sistemleri</w:t>
            </w:r>
          </w:p>
        </w:tc>
      </w:tr>
      <w:tr w:rsidR="0043045B" w:rsidRPr="000E16FE" w14:paraId="54C1D533" w14:textId="77777777" w:rsidTr="0043045B">
        <w:tc>
          <w:tcPr>
            <w:tcW w:w="1555" w:type="dxa"/>
          </w:tcPr>
          <w:p w14:paraId="48240CBF" w14:textId="09D90CFB" w:rsidR="0043045B" w:rsidRPr="000E16FE" w:rsidRDefault="0043045B" w:rsidP="0043045B">
            <w:pPr>
              <w:pStyle w:val="Tabloii"/>
              <w:rPr>
                <w:rFonts w:cs="Arial"/>
                <w:sz w:val="20"/>
                <w:szCs w:val="20"/>
                <w:lang w:val="tr-TR"/>
              </w:rPr>
            </w:pPr>
            <w:r w:rsidRPr="000E16FE">
              <w:rPr>
                <w:rFonts w:cs="Arial"/>
                <w:sz w:val="20"/>
                <w:szCs w:val="20"/>
                <w:lang w:val="tr-TR"/>
              </w:rPr>
              <w:t>CITES</w:t>
            </w:r>
          </w:p>
        </w:tc>
        <w:tc>
          <w:tcPr>
            <w:tcW w:w="7507" w:type="dxa"/>
          </w:tcPr>
          <w:p w14:paraId="2A09CB1D" w14:textId="643442CD" w:rsidR="0043045B" w:rsidRPr="000E16FE" w:rsidRDefault="0043045B" w:rsidP="0043045B">
            <w:pPr>
              <w:pStyle w:val="Tabloii"/>
              <w:rPr>
                <w:rFonts w:cs="Arial"/>
                <w:sz w:val="20"/>
                <w:szCs w:val="20"/>
                <w:lang w:val="tr-TR"/>
              </w:rPr>
            </w:pPr>
            <w:r w:rsidRPr="000E16FE">
              <w:rPr>
                <w:rFonts w:cs="Arial"/>
                <w:sz w:val="20"/>
                <w:szCs w:val="20"/>
                <w:lang w:val="tr-TR"/>
              </w:rPr>
              <w:t>Nesli Tehlike Altında Olan Yabani Bitki ve Hayvan Türlerinin Uluslararası Ticaretine İlişkin Sözleşme</w:t>
            </w:r>
          </w:p>
        </w:tc>
      </w:tr>
      <w:tr w:rsidR="0043045B" w:rsidRPr="000E16FE" w14:paraId="1C94263D" w14:textId="77777777" w:rsidTr="0043045B">
        <w:tc>
          <w:tcPr>
            <w:tcW w:w="1555" w:type="dxa"/>
          </w:tcPr>
          <w:p w14:paraId="2B1CF22D" w14:textId="763FF258" w:rsidR="0043045B" w:rsidRPr="000E16FE" w:rsidRDefault="0043045B" w:rsidP="0043045B">
            <w:pPr>
              <w:pStyle w:val="Tabloii"/>
              <w:rPr>
                <w:rFonts w:cs="Arial"/>
                <w:sz w:val="20"/>
                <w:szCs w:val="20"/>
                <w:lang w:val="tr-TR"/>
              </w:rPr>
            </w:pPr>
            <w:r w:rsidRPr="000E16FE">
              <w:rPr>
                <w:rFonts w:cs="Arial"/>
                <w:sz w:val="20"/>
                <w:szCs w:val="20"/>
                <w:lang w:val="tr-TR"/>
              </w:rPr>
              <w:t>CSİ/CT</w:t>
            </w:r>
          </w:p>
        </w:tc>
        <w:tc>
          <w:tcPr>
            <w:tcW w:w="7507" w:type="dxa"/>
          </w:tcPr>
          <w:p w14:paraId="10836A5D" w14:textId="737611A4" w:rsidR="0043045B" w:rsidRPr="000E16FE" w:rsidRDefault="0043045B" w:rsidP="0043045B">
            <w:pPr>
              <w:pStyle w:val="Tabloii"/>
              <w:rPr>
                <w:rFonts w:cs="Arial"/>
                <w:sz w:val="20"/>
                <w:szCs w:val="20"/>
                <w:lang w:val="tr-TR"/>
              </w:rPr>
            </w:pPr>
            <w:r w:rsidRPr="000E16FE">
              <w:rPr>
                <w:rFonts w:cs="Arial"/>
                <w:sz w:val="20"/>
                <w:szCs w:val="20"/>
                <w:lang w:val="tr-TR"/>
              </w:rPr>
              <w:t>Cinsel Sömürü ve İstismar / Cinsel Taciz</w:t>
            </w:r>
          </w:p>
        </w:tc>
      </w:tr>
      <w:tr w:rsidR="0043045B" w:rsidRPr="000E16FE" w14:paraId="274760B2" w14:textId="77777777" w:rsidTr="0043045B">
        <w:tc>
          <w:tcPr>
            <w:tcW w:w="1555" w:type="dxa"/>
          </w:tcPr>
          <w:p w14:paraId="7A8BAB54" w14:textId="0BAFF82B" w:rsidR="0043045B" w:rsidRPr="000E16FE" w:rsidRDefault="0043045B" w:rsidP="0043045B">
            <w:pPr>
              <w:pStyle w:val="Tabloii"/>
              <w:rPr>
                <w:rFonts w:cs="Arial"/>
                <w:sz w:val="20"/>
                <w:szCs w:val="20"/>
                <w:lang w:val="tr-TR"/>
              </w:rPr>
            </w:pPr>
            <w:r w:rsidRPr="000E16FE">
              <w:rPr>
                <w:rFonts w:cs="Arial"/>
                <w:sz w:val="20"/>
                <w:szCs w:val="20"/>
                <w:lang w:val="tr-TR"/>
              </w:rPr>
              <w:t>CWA</w:t>
            </w:r>
          </w:p>
        </w:tc>
        <w:tc>
          <w:tcPr>
            <w:tcW w:w="7507" w:type="dxa"/>
          </w:tcPr>
          <w:p w14:paraId="5B38A60E" w14:textId="6A8AB9CF" w:rsidR="0043045B" w:rsidRPr="000E16FE" w:rsidRDefault="0043045B" w:rsidP="0043045B">
            <w:pPr>
              <w:pStyle w:val="Tabloii"/>
              <w:rPr>
                <w:rFonts w:cs="Arial"/>
                <w:sz w:val="20"/>
                <w:szCs w:val="20"/>
                <w:lang w:val="tr-TR"/>
              </w:rPr>
            </w:pPr>
            <w:r w:rsidRPr="000E16FE">
              <w:rPr>
                <w:rFonts w:cs="Arial"/>
                <w:sz w:val="20"/>
                <w:szCs w:val="20"/>
                <w:lang w:val="tr-TR"/>
              </w:rPr>
              <w:t>Kritik Yaban Hayatı Alanı</w:t>
            </w:r>
          </w:p>
        </w:tc>
      </w:tr>
      <w:tr w:rsidR="0043045B" w:rsidRPr="000E16FE" w14:paraId="499AEAF9" w14:textId="77777777" w:rsidTr="0043045B">
        <w:tc>
          <w:tcPr>
            <w:tcW w:w="1555" w:type="dxa"/>
          </w:tcPr>
          <w:p w14:paraId="23273F97" w14:textId="1839370C" w:rsidR="0043045B" w:rsidRPr="000E16FE" w:rsidRDefault="0043045B" w:rsidP="0043045B">
            <w:pPr>
              <w:pStyle w:val="Tabloii"/>
              <w:rPr>
                <w:rFonts w:cs="Arial"/>
                <w:sz w:val="20"/>
                <w:szCs w:val="20"/>
                <w:lang w:val="tr-TR"/>
              </w:rPr>
            </w:pPr>
            <w:r w:rsidRPr="000E16FE">
              <w:rPr>
                <w:rFonts w:cs="Arial"/>
                <w:sz w:val="20"/>
                <w:szCs w:val="20"/>
                <w:lang w:val="tr-TR"/>
              </w:rPr>
              <w:t>ÇED</w:t>
            </w:r>
          </w:p>
        </w:tc>
        <w:tc>
          <w:tcPr>
            <w:tcW w:w="7507" w:type="dxa"/>
          </w:tcPr>
          <w:p w14:paraId="33BF3682" w14:textId="60F7BF3E" w:rsidR="0043045B" w:rsidRPr="000E16FE" w:rsidRDefault="0043045B" w:rsidP="0043045B">
            <w:pPr>
              <w:pStyle w:val="Tabloii"/>
              <w:rPr>
                <w:rFonts w:cs="Arial"/>
                <w:sz w:val="20"/>
                <w:szCs w:val="20"/>
                <w:lang w:val="tr-TR"/>
              </w:rPr>
            </w:pPr>
            <w:r w:rsidRPr="000E16FE">
              <w:rPr>
                <w:rFonts w:cs="Arial"/>
                <w:bCs/>
                <w:sz w:val="20"/>
                <w:szCs w:val="20"/>
                <w:lang w:val="tr-TR" w:eastAsia="en-AU"/>
              </w:rPr>
              <w:t>Çevresel Etki Değerlendirmesi</w:t>
            </w:r>
          </w:p>
        </w:tc>
      </w:tr>
      <w:tr w:rsidR="0043045B" w:rsidRPr="000E16FE" w14:paraId="12EA6D09" w14:textId="77777777" w:rsidTr="0043045B">
        <w:tc>
          <w:tcPr>
            <w:tcW w:w="1555" w:type="dxa"/>
          </w:tcPr>
          <w:p w14:paraId="573532D0" w14:textId="47E6025F" w:rsidR="0043045B" w:rsidRPr="000E16FE" w:rsidRDefault="0043045B" w:rsidP="0043045B">
            <w:pPr>
              <w:pStyle w:val="Tabloii"/>
              <w:rPr>
                <w:rFonts w:cs="Arial"/>
                <w:sz w:val="20"/>
                <w:szCs w:val="20"/>
                <w:lang w:val="tr-TR"/>
              </w:rPr>
            </w:pPr>
            <w:r w:rsidRPr="000E16FE">
              <w:rPr>
                <w:rFonts w:cs="Arial"/>
                <w:bCs/>
                <w:sz w:val="20"/>
                <w:szCs w:val="20"/>
                <w:lang w:val="tr-TR" w:eastAsia="en-AU"/>
              </w:rPr>
              <w:t>Ç&amp;S</w:t>
            </w:r>
          </w:p>
        </w:tc>
        <w:tc>
          <w:tcPr>
            <w:tcW w:w="7507" w:type="dxa"/>
          </w:tcPr>
          <w:p w14:paraId="2EEB4608" w14:textId="3807F83C" w:rsidR="0043045B" w:rsidRPr="000E16FE" w:rsidRDefault="0043045B" w:rsidP="0043045B">
            <w:pPr>
              <w:pStyle w:val="Tabloii"/>
              <w:rPr>
                <w:rFonts w:cs="Arial"/>
                <w:sz w:val="20"/>
                <w:szCs w:val="20"/>
                <w:lang w:val="tr-TR"/>
              </w:rPr>
            </w:pPr>
            <w:r w:rsidRPr="000E16FE">
              <w:rPr>
                <w:rFonts w:cs="Arial"/>
                <w:bCs/>
                <w:sz w:val="20"/>
                <w:szCs w:val="20"/>
                <w:lang w:val="tr-TR" w:eastAsia="en-AU"/>
              </w:rPr>
              <w:t>Çevre ve Sosyal</w:t>
            </w:r>
          </w:p>
        </w:tc>
      </w:tr>
      <w:tr w:rsidR="0043045B" w:rsidRPr="000E16FE" w14:paraId="2886843A" w14:textId="77777777" w:rsidTr="0043045B">
        <w:tc>
          <w:tcPr>
            <w:tcW w:w="1555" w:type="dxa"/>
          </w:tcPr>
          <w:p w14:paraId="4665BABA" w14:textId="154FF4CF" w:rsidR="0043045B" w:rsidRPr="000E16FE" w:rsidRDefault="0043045B" w:rsidP="0043045B">
            <w:pPr>
              <w:pStyle w:val="Tabloii"/>
              <w:rPr>
                <w:rFonts w:cs="Arial"/>
                <w:sz w:val="20"/>
                <w:szCs w:val="20"/>
                <w:lang w:val="tr-TR"/>
              </w:rPr>
            </w:pPr>
            <w:r w:rsidRPr="000E16FE">
              <w:rPr>
                <w:rFonts w:cs="Arial"/>
                <w:bCs/>
                <w:sz w:val="20"/>
                <w:szCs w:val="20"/>
                <w:lang w:val="tr-TR" w:eastAsia="en-AU"/>
              </w:rPr>
              <w:t>ÇSED</w:t>
            </w:r>
          </w:p>
        </w:tc>
        <w:tc>
          <w:tcPr>
            <w:tcW w:w="7507" w:type="dxa"/>
          </w:tcPr>
          <w:p w14:paraId="47B93DD9" w14:textId="4637AB09" w:rsidR="0043045B" w:rsidRPr="000E16FE" w:rsidRDefault="0043045B" w:rsidP="0043045B">
            <w:pPr>
              <w:pStyle w:val="Tabloii"/>
              <w:rPr>
                <w:rFonts w:cs="Arial"/>
                <w:bCs/>
                <w:sz w:val="20"/>
                <w:szCs w:val="20"/>
                <w:lang w:val="tr-TR" w:eastAsia="en-AU"/>
              </w:rPr>
            </w:pPr>
            <w:r w:rsidRPr="000E16FE">
              <w:rPr>
                <w:rFonts w:cs="Arial"/>
                <w:bCs/>
                <w:sz w:val="20"/>
                <w:szCs w:val="20"/>
                <w:lang w:val="tr-TR" w:eastAsia="en-AU"/>
              </w:rPr>
              <w:t>Çevresel ve Sosyal Etki Değerlendirmesi</w:t>
            </w:r>
          </w:p>
        </w:tc>
      </w:tr>
      <w:tr w:rsidR="0043045B" w:rsidRPr="000E16FE" w14:paraId="05D9D8A3" w14:textId="77777777" w:rsidTr="0043045B">
        <w:tc>
          <w:tcPr>
            <w:tcW w:w="1555" w:type="dxa"/>
          </w:tcPr>
          <w:p w14:paraId="4B8B691B" w14:textId="5D26F22B" w:rsidR="0043045B" w:rsidRPr="000E16FE" w:rsidRDefault="0043045B" w:rsidP="0043045B">
            <w:pPr>
              <w:pStyle w:val="Tabloii"/>
              <w:rPr>
                <w:rFonts w:cs="Arial"/>
                <w:sz w:val="20"/>
                <w:szCs w:val="20"/>
                <w:lang w:val="tr-TR"/>
              </w:rPr>
            </w:pPr>
            <w:r w:rsidRPr="000E16FE">
              <w:rPr>
                <w:rFonts w:cs="Arial"/>
                <w:bCs/>
                <w:sz w:val="20"/>
                <w:szCs w:val="20"/>
                <w:lang w:val="tr-TR" w:eastAsia="en-AU"/>
              </w:rPr>
              <w:t>ÇSEP</w:t>
            </w:r>
          </w:p>
        </w:tc>
        <w:tc>
          <w:tcPr>
            <w:tcW w:w="7507" w:type="dxa"/>
          </w:tcPr>
          <w:p w14:paraId="3E4C07F3" w14:textId="4080C18A" w:rsidR="0043045B" w:rsidRPr="000E16FE" w:rsidRDefault="0043045B" w:rsidP="0043045B">
            <w:pPr>
              <w:pStyle w:val="Tabloii"/>
              <w:rPr>
                <w:rFonts w:cs="Arial"/>
                <w:sz w:val="20"/>
                <w:szCs w:val="20"/>
                <w:lang w:val="tr-TR"/>
              </w:rPr>
            </w:pPr>
            <w:r w:rsidRPr="000E16FE">
              <w:rPr>
                <w:rFonts w:cs="Arial"/>
                <w:bCs/>
                <w:sz w:val="20"/>
                <w:szCs w:val="20"/>
                <w:lang w:val="tr-TR" w:eastAsia="en-AU"/>
              </w:rPr>
              <w:t>Çevresel ve Sosyal Eylem Planı</w:t>
            </w:r>
          </w:p>
        </w:tc>
      </w:tr>
      <w:tr w:rsidR="0043045B" w:rsidRPr="000E16FE" w14:paraId="5DD380F0" w14:textId="77777777" w:rsidTr="0043045B">
        <w:tc>
          <w:tcPr>
            <w:tcW w:w="1555" w:type="dxa"/>
          </w:tcPr>
          <w:p w14:paraId="11589326" w14:textId="22ED76E8" w:rsidR="0043045B" w:rsidRPr="000E16FE" w:rsidRDefault="0043045B" w:rsidP="0043045B">
            <w:pPr>
              <w:pStyle w:val="Tabloii"/>
              <w:rPr>
                <w:rFonts w:cs="Arial"/>
                <w:sz w:val="20"/>
                <w:szCs w:val="20"/>
                <w:lang w:val="tr-TR"/>
              </w:rPr>
            </w:pPr>
            <w:r w:rsidRPr="000E16FE">
              <w:rPr>
                <w:rFonts w:cs="Arial"/>
                <w:bCs/>
                <w:sz w:val="20"/>
                <w:szCs w:val="20"/>
                <w:lang w:val="tr-TR" w:eastAsia="en-AU"/>
              </w:rPr>
              <w:t>ÇSG</w:t>
            </w:r>
          </w:p>
        </w:tc>
        <w:tc>
          <w:tcPr>
            <w:tcW w:w="7507" w:type="dxa"/>
          </w:tcPr>
          <w:p w14:paraId="0E11D98C" w14:textId="51451B3F" w:rsidR="0043045B" w:rsidRPr="000E16FE" w:rsidRDefault="0043045B" w:rsidP="0043045B">
            <w:pPr>
              <w:pStyle w:val="Tabloii"/>
              <w:rPr>
                <w:rFonts w:cs="Arial"/>
                <w:sz w:val="20"/>
                <w:szCs w:val="20"/>
                <w:lang w:val="tr-TR"/>
              </w:rPr>
            </w:pPr>
            <w:r w:rsidRPr="000E16FE">
              <w:rPr>
                <w:rFonts w:cs="Arial"/>
                <w:bCs/>
                <w:sz w:val="20"/>
                <w:szCs w:val="20"/>
                <w:lang w:val="tr-TR" w:eastAsia="en-AU"/>
              </w:rPr>
              <w:t>Çevresel Sağlık ve Güvenlik</w:t>
            </w:r>
          </w:p>
        </w:tc>
      </w:tr>
      <w:tr w:rsidR="0043045B" w:rsidRPr="000E16FE" w14:paraId="4841F5CB" w14:textId="77777777" w:rsidTr="0043045B">
        <w:tc>
          <w:tcPr>
            <w:tcW w:w="1555" w:type="dxa"/>
          </w:tcPr>
          <w:p w14:paraId="1606500E" w14:textId="3B7CFA16" w:rsidR="0043045B" w:rsidRPr="000E16FE" w:rsidRDefault="0043045B" w:rsidP="0043045B">
            <w:pPr>
              <w:pStyle w:val="Tabloii"/>
              <w:rPr>
                <w:rFonts w:cs="Arial"/>
                <w:sz w:val="20"/>
                <w:szCs w:val="20"/>
                <w:lang w:val="tr-TR"/>
              </w:rPr>
            </w:pPr>
            <w:r w:rsidRPr="000E16FE">
              <w:rPr>
                <w:rFonts w:cs="Arial"/>
                <w:bCs/>
                <w:sz w:val="20"/>
                <w:szCs w:val="20"/>
                <w:lang w:val="tr-TR" w:eastAsia="en-AU"/>
              </w:rPr>
              <w:t>ÇSİR</w:t>
            </w:r>
          </w:p>
        </w:tc>
        <w:tc>
          <w:tcPr>
            <w:tcW w:w="7507" w:type="dxa"/>
          </w:tcPr>
          <w:p w14:paraId="0B39ECE6" w14:textId="54997F4B" w:rsidR="0043045B" w:rsidRPr="000E16FE" w:rsidRDefault="0043045B" w:rsidP="0043045B">
            <w:pPr>
              <w:pStyle w:val="Tabloii"/>
              <w:rPr>
                <w:rFonts w:cs="Arial"/>
                <w:sz w:val="20"/>
                <w:szCs w:val="20"/>
                <w:lang w:val="tr-TR"/>
              </w:rPr>
            </w:pPr>
            <w:r w:rsidRPr="000E16FE">
              <w:rPr>
                <w:rFonts w:cs="Arial"/>
                <w:sz w:val="20"/>
                <w:szCs w:val="20"/>
                <w:lang w:val="tr-TR"/>
              </w:rPr>
              <w:t>Çevresel ve Sosyal İzleme Raporu</w:t>
            </w:r>
          </w:p>
        </w:tc>
      </w:tr>
      <w:tr w:rsidR="0043045B" w:rsidRPr="000E16FE" w14:paraId="1146B6B4" w14:textId="77777777" w:rsidTr="0043045B">
        <w:tc>
          <w:tcPr>
            <w:tcW w:w="1555" w:type="dxa"/>
          </w:tcPr>
          <w:p w14:paraId="257F361A" w14:textId="0687EF69" w:rsidR="0043045B" w:rsidRPr="000E16FE" w:rsidRDefault="0043045B" w:rsidP="0043045B">
            <w:pPr>
              <w:pStyle w:val="Tabloii"/>
              <w:rPr>
                <w:rFonts w:cs="Arial"/>
                <w:sz w:val="20"/>
                <w:szCs w:val="20"/>
                <w:lang w:val="tr-TR"/>
              </w:rPr>
            </w:pPr>
            <w:r w:rsidRPr="000E16FE">
              <w:rPr>
                <w:rFonts w:cs="Arial"/>
                <w:bCs/>
                <w:sz w:val="20"/>
                <w:szCs w:val="20"/>
                <w:lang w:val="tr-TR" w:eastAsia="en-AU"/>
              </w:rPr>
              <w:t>ÇSS</w:t>
            </w:r>
          </w:p>
        </w:tc>
        <w:tc>
          <w:tcPr>
            <w:tcW w:w="7507" w:type="dxa"/>
          </w:tcPr>
          <w:p w14:paraId="1C4B569E" w14:textId="78D32E6F" w:rsidR="0043045B" w:rsidRPr="000E16FE" w:rsidRDefault="0043045B" w:rsidP="0043045B">
            <w:pPr>
              <w:pStyle w:val="Tabloii"/>
              <w:rPr>
                <w:rFonts w:cs="Arial"/>
                <w:sz w:val="20"/>
                <w:szCs w:val="20"/>
                <w:lang w:val="tr-TR"/>
              </w:rPr>
            </w:pPr>
            <w:r w:rsidRPr="000E16FE">
              <w:rPr>
                <w:rFonts w:cs="Arial"/>
                <w:sz w:val="20"/>
                <w:szCs w:val="20"/>
                <w:lang w:val="tr-TR"/>
              </w:rPr>
              <w:t>Çevresel ve Sosyal Standart</w:t>
            </w:r>
          </w:p>
        </w:tc>
      </w:tr>
      <w:tr w:rsidR="0043045B" w:rsidRPr="000E16FE" w14:paraId="6418F674" w14:textId="77777777" w:rsidTr="0043045B">
        <w:tc>
          <w:tcPr>
            <w:tcW w:w="1555" w:type="dxa"/>
          </w:tcPr>
          <w:p w14:paraId="60DBDFEB" w14:textId="708B6942" w:rsidR="0043045B" w:rsidRPr="000E16FE" w:rsidRDefault="0043045B" w:rsidP="0043045B">
            <w:pPr>
              <w:pStyle w:val="Tabloii"/>
              <w:rPr>
                <w:rFonts w:cs="Arial"/>
                <w:sz w:val="20"/>
                <w:szCs w:val="20"/>
                <w:lang w:val="tr-TR"/>
              </w:rPr>
            </w:pPr>
            <w:r w:rsidRPr="000E16FE">
              <w:rPr>
                <w:rFonts w:cs="Arial"/>
                <w:bCs/>
                <w:sz w:val="20"/>
                <w:szCs w:val="20"/>
                <w:lang w:val="tr-TR" w:eastAsia="en-AU"/>
              </w:rPr>
              <w:t>ÇSÇ</w:t>
            </w:r>
          </w:p>
        </w:tc>
        <w:tc>
          <w:tcPr>
            <w:tcW w:w="7507" w:type="dxa"/>
          </w:tcPr>
          <w:p w14:paraId="6E2A33FA" w14:textId="76207EF2" w:rsidR="0043045B" w:rsidRPr="000E16FE" w:rsidRDefault="0043045B" w:rsidP="0043045B">
            <w:pPr>
              <w:pStyle w:val="Tabloii"/>
              <w:rPr>
                <w:rFonts w:cs="Arial"/>
                <w:sz w:val="20"/>
                <w:szCs w:val="20"/>
                <w:lang w:val="tr-TR"/>
              </w:rPr>
            </w:pPr>
            <w:r w:rsidRPr="000E16FE">
              <w:rPr>
                <w:rFonts w:cs="Arial"/>
                <w:sz w:val="20"/>
                <w:szCs w:val="20"/>
                <w:lang w:val="tr-TR"/>
              </w:rPr>
              <w:t>Çevresel ve Sosyal Çerçeve</w:t>
            </w:r>
          </w:p>
        </w:tc>
      </w:tr>
      <w:tr w:rsidR="0043045B" w:rsidRPr="000E16FE" w14:paraId="07821106" w14:textId="77777777" w:rsidTr="0043045B">
        <w:tc>
          <w:tcPr>
            <w:tcW w:w="1555" w:type="dxa"/>
          </w:tcPr>
          <w:p w14:paraId="2CB3AB11" w14:textId="07E331E4" w:rsidR="0043045B" w:rsidRPr="000E16FE" w:rsidRDefault="0043045B" w:rsidP="0043045B">
            <w:pPr>
              <w:pStyle w:val="Tabloii"/>
              <w:rPr>
                <w:rFonts w:cs="Arial"/>
                <w:sz w:val="20"/>
                <w:szCs w:val="20"/>
                <w:lang w:val="tr-TR"/>
              </w:rPr>
            </w:pPr>
            <w:r w:rsidRPr="000E16FE">
              <w:rPr>
                <w:rFonts w:cs="Arial"/>
                <w:bCs/>
                <w:sz w:val="20"/>
                <w:szCs w:val="20"/>
                <w:lang w:val="tr-TR" w:eastAsia="en-AU"/>
              </w:rPr>
              <w:t>ÇSYS</w:t>
            </w:r>
          </w:p>
        </w:tc>
        <w:tc>
          <w:tcPr>
            <w:tcW w:w="7507" w:type="dxa"/>
          </w:tcPr>
          <w:p w14:paraId="03B66660" w14:textId="6D033119" w:rsidR="0043045B" w:rsidRPr="000E16FE" w:rsidRDefault="0043045B" w:rsidP="0043045B">
            <w:pPr>
              <w:pStyle w:val="Tabloii"/>
              <w:rPr>
                <w:rFonts w:cs="Arial"/>
                <w:sz w:val="20"/>
                <w:szCs w:val="20"/>
                <w:lang w:val="tr-TR"/>
              </w:rPr>
            </w:pPr>
            <w:r w:rsidRPr="000E16FE">
              <w:rPr>
                <w:rFonts w:cs="Arial"/>
                <w:sz w:val="20"/>
                <w:szCs w:val="20"/>
                <w:lang w:val="tr-TR"/>
              </w:rPr>
              <w:t>Çevresel ve Sosyal Yönetim Sistemi</w:t>
            </w:r>
          </w:p>
        </w:tc>
      </w:tr>
      <w:tr w:rsidR="0043045B" w:rsidRPr="000E16FE" w14:paraId="03636D0C" w14:textId="77777777" w:rsidTr="0043045B">
        <w:tc>
          <w:tcPr>
            <w:tcW w:w="1555" w:type="dxa"/>
          </w:tcPr>
          <w:p w14:paraId="23D3C3BC" w14:textId="6CEB0D10" w:rsidR="0043045B" w:rsidRPr="000E16FE" w:rsidRDefault="0043045B" w:rsidP="0043045B">
            <w:pPr>
              <w:pStyle w:val="Tabloii"/>
              <w:rPr>
                <w:rFonts w:cs="Arial"/>
                <w:sz w:val="20"/>
                <w:szCs w:val="20"/>
                <w:lang w:val="tr-TR"/>
              </w:rPr>
            </w:pPr>
            <w:r w:rsidRPr="000E16FE">
              <w:rPr>
                <w:rFonts w:cs="Arial"/>
                <w:bCs/>
                <w:sz w:val="20"/>
                <w:szCs w:val="20"/>
                <w:lang w:val="tr-TR" w:eastAsia="en-AU"/>
              </w:rPr>
              <w:t>ÇSYP</w:t>
            </w:r>
          </w:p>
        </w:tc>
        <w:tc>
          <w:tcPr>
            <w:tcW w:w="7507" w:type="dxa"/>
          </w:tcPr>
          <w:p w14:paraId="0E08D1C0" w14:textId="7526F9DB" w:rsidR="0043045B" w:rsidRPr="000E16FE" w:rsidRDefault="0043045B" w:rsidP="0043045B">
            <w:pPr>
              <w:pStyle w:val="Tabloii"/>
              <w:rPr>
                <w:rFonts w:cs="Arial"/>
                <w:sz w:val="20"/>
                <w:szCs w:val="20"/>
                <w:lang w:val="tr-TR"/>
              </w:rPr>
            </w:pPr>
            <w:r w:rsidRPr="000E16FE">
              <w:rPr>
                <w:rFonts w:cs="Arial"/>
                <w:bCs/>
                <w:sz w:val="20"/>
                <w:szCs w:val="20"/>
                <w:lang w:val="tr-TR" w:eastAsia="en-AU"/>
              </w:rPr>
              <w:t>Çevresel ve Sosyal Yönetim Planı</w:t>
            </w:r>
          </w:p>
        </w:tc>
      </w:tr>
      <w:tr w:rsidR="0043045B" w:rsidRPr="000E16FE" w14:paraId="34EA0D30" w14:textId="77777777" w:rsidTr="0043045B">
        <w:tc>
          <w:tcPr>
            <w:tcW w:w="1555" w:type="dxa"/>
          </w:tcPr>
          <w:p w14:paraId="185B24FA" w14:textId="4DB13647" w:rsidR="0043045B" w:rsidRPr="000E16FE" w:rsidRDefault="0043045B" w:rsidP="0043045B">
            <w:pPr>
              <w:pStyle w:val="Tabloii"/>
              <w:rPr>
                <w:rFonts w:cs="Arial"/>
                <w:sz w:val="20"/>
                <w:szCs w:val="20"/>
                <w:lang w:val="tr-TR"/>
              </w:rPr>
            </w:pPr>
            <w:r w:rsidRPr="000E16FE">
              <w:rPr>
                <w:rFonts w:cs="Arial"/>
                <w:sz w:val="20"/>
                <w:szCs w:val="20"/>
                <w:lang w:val="tr-TR"/>
              </w:rPr>
              <w:t>ÇŞB</w:t>
            </w:r>
          </w:p>
        </w:tc>
        <w:tc>
          <w:tcPr>
            <w:tcW w:w="7507" w:type="dxa"/>
          </w:tcPr>
          <w:p w14:paraId="7BA64676" w14:textId="0DF7EAA1" w:rsidR="0043045B" w:rsidRPr="000E16FE" w:rsidRDefault="0043045B" w:rsidP="0043045B">
            <w:pPr>
              <w:pStyle w:val="Tabloii"/>
              <w:rPr>
                <w:rFonts w:cs="Arial"/>
                <w:sz w:val="20"/>
                <w:szCs w:val="20"/>
                <w:lang w:val="tr-TR"/>
              </w:rPr>
            </w:pPr>
            <w:r w:rsidRPr="000E16FE">
              <w:rPr>
                <w:rFonts w:cs="Arial"/>
                <w:sz w:val="20"/>
                <w:szCs w:val="20"/>
                <w:lang w:val="tr-TR"/>
              </w:rPr>
              <w:t>Çevre, Şehircilik ve İklim Değişikliği Bakanlığı</w:t>
            </w:r>
          </w:p>
        </w:tc>
      </w:tr>
      <w:tr w:rsidR="0043045B" w:rsidRPr="000E16FE" w14:paraId="465FDBDB" w14:textId="77777777" w:rsidTr="0043045B">
        <w:tc>
          <w:tcPr>
            <w:tcW w:w="1555" w:type="dxa"/>
          </w:tcPr>
          <w:p w14:paraId="1208A8B5" w14:textId="078ED0E7" w:rsidR="0043045B" w:rsidRPr="000E16FE" w:rsidRDefault="0043045B" w:rsidP="0043045B">
            <w:pPr>
              <w:pStyle w:val="Tabloii"/>
              <w:rPr>
                <w:rFonts w:cs="Arial"/>
                <w:sz w:val="20"/>
                <w:szCs w:val="20"/>
                <w:lang w:val="tr-TR"/>
              </w:rPr>
            </w:pPr>
            <w:r w:rsidRPr="000E16FE">
              <w:rPr>
                <w:rFonts w:cs="Arial"/>
                <w:bCs/>
                <w:sz w:val="20"/>
                <w:szCs w:val="20"/>
                <w:lang w:val="tr-TR" w:eastAsia="en-AU"/>
              </w:rPr>
              <w:t>DB</w:t>
            </w:r>
          </w:p>
        </w:tc>
        <w:tc>
          <w:tcPr>
            <w:tcW w:w="7507" w:type="dxa"/>
          </w:tcPr>
          <w:p w14:paraId="713CD90E" w14:textId="0F123C3B" w:rsidR="0043045B" w:rsidRPr="000E16FE" w:rsidRDefault="0043045B" w:rsidP="0043045B">
            <w:pPr>
              <w:pStyle w:val="Tabloii"/>
              <w:rPr>
                <w:rFonts w:cs="Arial"/>
                <w:sz w:val="20"/>
                <w:szCs w:val="20"/>
                <w:lang w:val="tr-TR"/>
              </w:rPr>
            </w:pPr>
            <w:r w:rsidRPr="000E16FE">
              <w:rPr>
                <w:rFonts w:cs="Arial"/>
                <w:bCs/>
                <w:sz w:val="20"/>
                <w:szCs w:val="20"/>
                <w:lang w:val="tr-TR" w:eastAsia="en-AU"/>
              </w:rPr>
              <w:t>Dünya Bankası</w:t>
            </w:r>
          </w:p>
        </w:tc>
      </w:tr>
      <w:tr w:rsidR="0043045B" w:rsidRPr="000E16FE" w14:paraId="4A260B0E" w14:textId="77777777" w:rsidTr="0043045B">
        <w:tc>
          <w:tcPr>
            <w:tcW w:w="1555" w:type="dxa"/>
          </w:tcPr>
          <w:p w14:paraId="66823E71" w14:textId="342D398B" w:rsidR="0043045B" w:rsidRPr="000E16FE" w:rsidRDefault="0043045B" w:rsidP="0043045B">
            <w:pPr>
              <w:pStyle w:val="Tabloii"/>
              <w:rPr>
                <w:rFonts w:cs="Arial"/>
                <w:sz w:val="20"/>
                <w:szCs w:val="20"/>
                <w:lang w:val="tr-TR"/>
              </w:rPr>
            </w:pPr>
            <w:r w:rsidRPr="000E16FE">
              <w:rPr>
                <w:rFonts w:cs="Arial"/>
                <w:sz w:val="20"/>
                <w:szCs w:val="20"/>
                <w:lang w:val="tr-TR"/>
              </w:rPr>
              <w:t>DBG</w:t>
            </w:r>
          </w:p>
        </w:tc>
        <w:tc>
          <w:tcPr>
            <w:tcW w:w="7507" w:type="dxa"/>
          </w:tcPr>
          <w:p w14:paraId="2DA265BF" w14:textId="53FAD75E" w:rsidR="0043045B" w:rsidRPr="000E16FE" w:rsidRDefault="0043045B" w:rsidP="0043045B">
            <w:pPr>
              <w:pStyle w:val="Tabloii"/>
              <w:rPr>
                <w:rFonts w:cs="Arial"/>
                <w:sz w:val="20"/>
                <w:szCs w:val="20"/>
                <w:lang w:val="tr-TR"/>
              </w:rPr>
            </w:pPr>
            <w:r w:rsidRPr="000E16FE">
              <w:rPr>
                <w:rFonts w:cs="Arial"/>
                <w:sz w:val="20"/>
                <w:szCs w:val="20"/>
                <w:lang w:val="tr-TR"/>
              </w:rPr>
              <w:t>Dünya Bankası Grubu</w:t>
            </w:r>
          </w:p>
        </w:tc>
      </w:tr>
      <w:tr w:rsidR="0043045B" w:rsidRPr="000E16FE" w14:paraId="43B50A62" w14:textId="77777777" w:rsidTr="0043045B">
        <w:tc>
          <w:tcPr>
            <w:tcW w:w="1555" w:type="dxa"/>
          </w:tcPr>
          <w:p w14:paraId="3082FA8B" w14:textId="7D9C1826" w:rsidR="0043045B" w:rsidRPr="000E16FE" w:rsidRDefault="0043045B" w:rsidP="0043045B">
            <w:pPr>
              <w:pStyle w:val="Tabloii"/>
              <w:rPr>
                <w:rFonts w:cs="Arial"/>
                <w:sz w:val="20"/>
                <w:szCs w:val="20"/>
                <w:lang w:val="tr-TR"/>
              </w:rPr>
            </w:pPr>
            <w:r w:rsidRPr="000E16FE">
              <w:rPr>
                <w:rFonts w:cs="Arial"/>
                <w:sz w:val="20"/>
                <w:szCs w:val="20"/>
                <w:lang w:val="tr-TR"/>
              </w:rPr>
              <w:t>DSİ</w:t>
            </w:r>
          </w:p>
        </w:tc>
        <w:tc>
          <w:tcPr>
            <w:tcW w:w="7507" w:type="dxa"/>
          </w:tcPr>
          <w:p w14:paraId="2BD273E6" w14:textId="79884321" w:rsidR="0043045B" w:rsidRPr="000E16FE" w:rsidRDefault="0043045B" w:rsidP="0043045B">
            <w:pPr>
              <w:pStyle w:val="Tabloii"/>
              <w:rPr>
                <w:rFonts w:cs="Arial"/>
                <w:sz w:val="20"/>
                <w:szCs w:val="20"/>
                <w:lang w:val="tr-TR"/>
              </w:rPr>
            </w:pPr>
            <w:r w:rsidRPr="000E16FE">
              <w:rPr>
                <w:rFonts w:cs="Arial"/>
                <w:sz w:val="20"/>
                <w:szCs w:val="20"/>
                <w:lang w:val="tr-TR"/>
              </w:rPr>
              <w:t>Devlet Su İşleri (DSİ 4. Bölge Müdürlüğü)</w:t>
            </w:r>
          </w:p>
        </w:tc>
      </w:tr>
      <w:tr w:rsidR="0043045B" w:rsidRPr="000E16FE" w14:paraId="124607A9" w14:textId="77777777" w:rsidTr="0043045B">
        <w:tc>
          <w:tcPr>
            <w:tcW w:w="1555" w:type="dxa"/>
          </w:tcPr>
          <w:p w14:paraId="135C248D" w14:textId="1CBC5157" w:rsidR="0043045B" w:rsidRPr="000E16FE" w:rsidRDefault="0043045B" w:rsidP="0043045B">
            <w:pPr>
              <w:pStyle w:val="Tabloii"/>
              <w:rPr>
                <w:rFonts w:cs="Arial"/>
                <w:sz w:val="20"/>
                <w:szCs w:val="20"/>
                <w:lang w:val="tr-TR"/>
              </w:rPr>
            </w:pPr>
            <w:r w:rsidRPr="000E16FE">
              <w:rPr>
                <w:rFonts w:cs="Arial"/>
                <w:sz w:val="20"/>
                <w:szCs w:val="20"/>
                <w:lang w:val="tr-TR"/>
              </w:rPr>
              <w:t>EA</w:t>
            </w:r>
          </w:p>
        </w:tc>
        <w:tc>
          <w:tcPr>
            <w:tcW w:w="7507" w:type="dxa"/>
          </w:tcPr>
          <w:p w14:paraId="50F2EB9F" w14:textId="4FA110F3" w:rsidR="0043045B" w:rsidRPr="000E16FE" w:rsidRDefault="0043045B" w:rsidP="0043045B">
            <w:pPr>
              <w:pStyle w:val="Tabloii"/>
              <w:rPr>
                <w:rFonts w:cs="Arial"/>
                <w:sz w:val="20"/>
                <w:szCs w:val="20"/>
                <w:lang w:val="tr-TR"/>
              </w:rPr>
            </w:pPr>
            <w:r w:rsidRPr="000E16FE">
              <w:rPr>
                <w:rFonts w:cs="Arial"/>
                <w:sz w:val="20"/>
                <w:szCs w:val="20"/>
                <w:lang w:val="tr-TR"/>
              </w:rPr>
              <w:t>Etki Alanı</w:t>
            </w:r>
          </w:p>
        </w:tc>
      </w:tr>
      <w:tr w:rsidR="0043045B" w:rsidRPr="000E16FE" w14:paraId="2CA51D3A" w14:textId="77777777" w:rsidTr="0043045B">
        <w:tc>
          <w:tcPr>
            <w:tcW w:w="1555" w:type="dxa"/>
          </w:tcPr>
          <w:p w14:paraId="23A08A28" w14:textId="2D11F504" w:rsidR="0043045B" w:rsidRPr="000E16FE" w:rsidRDefault="0043045B" w:rsidP="0043045B">
            <w:pPr>
              <w:pStyle w:val="Tabloii"/>
              <w:rPr>
                <w:rFonts w:cs="Arial"/>
                <w:sz w:val="20"/>
                <w:szCs w:val="20"/>
                <w:lang w:val="tr-TR"/>
              </w:rPr>
            </w:pPr>
            <w:r w:rsidRPr="000E16FE">
              <w:rPr>
                <w:rFonts w:cs="Arial"/>
                <w:sz w:val="20"/>
                <w:szCs w:val="20"/>
                <w:lang w:val="tr-TR"/>
              </w:rPr>
              <w:t>ED</w:t>
            </w:r>
          </w:p>
        </w:tc>
        <w:tc>
          <w:tcPr>
            <w:tcW w:w="7507" w:type="dxa"/>
          </w:tcPr>
          <w:p w14:paraId="60E0D701" w14:textId="5CC54167" w:rsidR="0043045B" w:rsidRPr="000E16FE" w:rsidRDefault="0043045B" w:rsidP="0043045B">
            <w:pPr>
              <w:pStyle w:val="Tabloii"/>
              <w:rPr>
                <w:rFonts w:cs="Arial"/>
                <w:sz w:val="20"/>
                <w:szCs w:val="20"/>
                <w:lang w:val="tr-TR"/>
              </w:rPr>
            </w:pPr>
            <w:r w:rsidRPr="000E16FE">
              <w:rPr>
                <w:rFonts w:cs="Arial"/>
                <w:sz w:val="20"/>
                <w:szCs w:val="20"/>
                <w:lang w:val="tr-TR"/>
              </w:rPr>
              <w:t>Etki Değerlendirmesi</w:t>
            </w:r>
          </w:p>
        </w:tc>
      </w:tr>
      <w:tr w:rsidR="0043045B" w:rsidRPr="000E16FE" w14:paraId="678FD917" w14:textId="77777777" w:rsidTr="0043045B">
        <w:tc>
          <w:tcPr>
            <w:tcW w:w="1555" w:type="dxa"/>
          </w:tcPr>
          <w:p w14:paraId="555F0812" w14:textId="1E2D025C" w:rsidR="0043045B" w:rsidRPr="000E16FE" w:rsidRDefault="0043045B" w:rsidP="0043045B">
            <w:pPr>
              <w:pStyle w:val="Tabloii"/>
              <w:rPr>
                <w:rFonts w:cs="Arial"/>
                <w:sz w:val="20"/>
                <w:szCs w:val="20"/>
                <w:lang w:val="tr-TR"/>
              </w:rPr>
            </w:pPr>
            <w:r w:rsidRPr="000E16FE">
              <w:rPr>
                <w:rFonts w:cs="Arial"/>
                <w:sz w:val="20"/>
                <w:szCs w:val="20"/>
                <w:lang w:val="tr-TR"/>
              </w:rPr>
              <w:t>EPDK</w:t>
            </w:r>
          </w:p>
        </w:tc>
        <w:tc>
          <w:tcPr>
            <w:tcW w:w="7507" w:type="dxa"/>
          </w:tcPr>
          <w:p w14:paraId="39C577C0" w14:textId="4B886CEB" w:rsidR="0043045B" w:rsidRPr="000E16FE" w:rsidRDefault="0043045B" w:rsidP="0043045B">
            <w:pPr>
              <w:pStyle w:val="Tabloii"/>
              <w:rPr>
                <w:rFonts w:cs="Arial"/>
                <w:sz w:val="20"/>
                <w:szCs w:val="20"/>
                <w:lang w:val="tr-TR"/>
              </w:rPr>
            </w:pPr>
            <w:r w:rsidRPr="000E16FE">
              <w:rPr>
                <w:rFonts w:cs="Arial"/>
                <w:bCs/>
                <w:sz w:val="20"/>
                <w:szCs w:val="20"/>
                <w:lang w:val="tr-TR" w:eastAsia="en-AU"/>
              </w:rPr>
              <w:t>Enerji Piyasası Düzenleme Kurumu</w:t>
            </w:r>
          </w:p>
        </w:tc>
      </w:tr>
      <w:tr w:rsidR="0043045B" w:rsidRPr="000E16FE" w14:paraId="3B41347F" w14:textId="77777777" w:rsidTr="0043045B">
        <w:tc>
          <w:tcPr>
            <w:tcW w:w="1555" w:type="dxa"/>
          </w:tcPr>
          <w:p w14:paraId="1488271E" w14:textId="3646352C" w:rsidR="0043045B" w:rsidRPr="000E16FE" w:rsidRDefault="0043045B" w:rsidP="0043045B">
            <w:pPr>
              <w:pStyle w:val="Tabloii"/>
              <w:rPr>
                <w:rFonts w:cs="Arial"/>
                <w:sz w:val="20"/>
                <w:szCs w:val="20"/>
                <w:lang w:val="tr-TR" w:eastAsia="x-none"/>
              </w:rPr>
            </w:pPr>
            <w:r w:rsidRPr="000E16FE">
              <w:rPr>
                <w:rFonts w:cs="Arial"/>
                <w:sz w:val="20"/>
                <w:szCs w:val="20"/>
                <w:lang w:val="tr-TR"/>
              </w:rPr>
              <w:t>FA</w:t>
            </w:r>
          </w:p>
        </w:tc>
        <w:tc>
          <w:tcPr>
            <w:tcW w:w="7507" w:type="dxa"/>
          </w:tcPr>
          <w:p w14:paraId="4651629E" w14:textId="4F60300D" w:rsidR="0043045B" w:rsidRPr="000E16FE" w:rsidRDefault="0043045B" w:rsidP="0043045B">
            <w:pPr>
              <w:pStyle w:val="Tabloii"/>
              <w:rPr>
                <w:rFonts w:cs="Arial"/>
                <w:sz w:val="20"/>
                <w:szCs w:val="20"/>
                <w:lang w:val="tr-TR"/>
              </w:rPr>
            </w:pPr>
            <w:r w:rsidRPr="000E16FE">
              <w:rPr>
                <w:rFonts w:cs="Arial"/>
                <w:sz w:val="20"/>
                <w:szCs w:val="20"/>
                <w:lang w:val="tr-TR"/>
              </w:rPr>
              <w:t>Finansal Analiz</w:t>
            </w:r>
          </w:p>
        </w:tc>
      </w:tr>
      <w:tr w:rsidR="0043045B" w:rsidRPr="000E16FE" w14:paraId="714E0DE6" w14:textId="77777777" w:rsidTr="0043045B">
        <w:tc>
          <w:tcPr>
            <w:tcW w:w="1555" w:type="dxa"/>
          </w:tcPr>
          <w:p w14:paraId="4F87B198" w14:textId="47F3EFA8" w:rsidR="0043045B" w:rsidRPr="000E16FE" w:rsidRDefault="0043045B" w:rsidP="0043045B">
            <w:pPr>
              <w:pStyle w:val="Tabloii"/>
              <w:rPr>
                <w:rFonts w:cs="Arial"/>
                <w:sz w:val="20"/>
                <w:szCs w:val="20"/>
                <w:lang w:val="tr-TR"/>
              </w:rPr>
            </w:pPr>
            <w:r w:rsidRPr="000E16FE">
              <w:rPr>
                <w:rFonts w:cs="Arial"/>
                <w:sz w:val="20"/>
                <w:szCs w:val="20"/>
                <w:lang w:val="tr-TR"/>
              </w:rPr>
              <w:t>GES</w:t>
            </w:r>
          </w:p>
        </w:tc>
        <w:tc>
          <w:tcPr>
            <w:tcW w:w="7507" w:type="dxa"/>
          </w:tcPr>
          <w:p w14:paraId="23B4FCAC" w14:textId="042C8E11" w:rsidR="0043045B" w:rsidRPr="000E16FE" w:rsidRDefault="0043045B" w:rsidP="0043045B">
            <w:pPr>
              <w:pStyle w:val="Tabloii"/>
              <w:rPr>
                <w:rFonts w:cs="Arial"/>
                <w:sz w:val="20"/>
                <w:szCs w:val="20"/>
                <w:lang w:val="tr-TR"/>
              </w:rPr>
            </w:pPr>
            <w:r w:rsidRPr="000E16FE">
              <w:rPr>
                <w:rFonts w:cs="Arial"/>
                <w:sz w:val="20"/>
                <w:szCs w:val="20"/>
                <w:lang w:val="tr-TR" w:eastAsia="en-AU"/>
              </w:rPr>
              <w:t>Güneş Enerjisi Santrali</w:t>
            </w:r>
          </w:p>
        </w:tc>
      </w:tr>
      <w:tr w:rsidR="0043045B" w:rsidRPr="000E16FE" w14:paraId="50B6BEE6" w14:textId="77777777" w:rsidTr="0043045B">
        <w:tc>
          <w:tcPr>
            <w:tcW w:w="1555" w:type="dxa"/>
          </w:tcPr>
          <w:p w14:paraId="5A783254" w14:textId="50C43A60" w:rsidR="0043045B" w:rsidRPr="000E16FE" w:rsidRDefault="0043045B" w:rsidP="0043045B">
            <w:pPr>
              <w:pStyle w:val="Tabloii"/>
              <w:rPr>
                <w:rFonts w:cs="Arial"/>
                <w:sz w:val="20"/>
                <w:szCs w:val="20"/>
                <w:lang w:val="tr-TR"/>
              </w:rPr>
            </w:pPr>
            <w:r w:rsidRPr="000E16FE">
              <w:rPr>
                <w:rFonts w:cs="Arial"/>
                <w:sz w:val="20"/>
                <w:szCs w:val="20"/>
                <w:lang w:val="tr-TR"/>
              </w:rPr>
              <w:t>GİİP</w:t>
            </w:r>
          </w:p>
        </w:tc>
        <w:tc>
          <w:tcPr>
            <w:tcW w:w="7507" w:type="dxa"/>
          </w:tcPr>
          <w:p w14:paraId="502FB16F" w14:textId="0CF85E3E" w:rsidR="0043045B" w:rsidRPr="000E16FE" w:rsidRDefault="0043045B" w:rsidP="0043045B">
            <w:pPr>
              <w:pStyle w:val="Tabloii"/>
              <w:rPr>
                <w:rFonts w:cs="Arial"/>
                <w:sz w:val="20"/>
                <w:szCs w:val="20"/>
                <w:lang w:val="tr-TR"/>
              </w:rPr>
            </w:pPr>
            <w:r w:rsidRPr="000E16FE">
              <w:rPr>
                <w:rFonts w:cs="Arial"/>
                <w:sz w:val="20"/>
                <w:szCs w:val="20"/>
                <w:lang w:val="tr-TR"/>
              </w:rPr>
              <w:t>İyi Uluslararası Endüstri Uygulamaları</w:t>
            </w:r>
          </w:p>
        </w:tc>
      </w:tr>
      <w:tr w:rsidR="0043045B" w:rsidRPr="000E16FE" w14:paraId="38AF0DA4" w14:textId="77777777" w:rsidTr="0043045B">
        <w:tc>
          <w:tcPr>
            <w:tcW w:w="1555" w:type="dxa"/>
          </w:tcPr>
          <w:p w14:paraId="0DC653A7" w14:textId="66424D5B" w:rsidR="0043045B" w:rsidRPr="000E16FE" w:rsidRDefault="0043045B" w:rsidP="0043045B">
            <w:pPr>
              <w:pStyle w:val="Tabloii"/>
              <w:rPr>
                <w:rFonts w:cs="Arial"/>
                <w:sz w:val="20"/>
                <w:szCs w:val="20"/>
                <w:lang w:val="tr-TR"/>
              </w:rPr>
            </w:pPr>
            <w:r w:rsidRPr="000E16FE">
              <w:rPr>
                <w:rFonts w:cs="Arial"/>
                <w:sz w:val="20"/>
                <w:szCs w:val="20"/>
                <w:lang w:val="tr-TR"/>
              </w:rPr>
              <w:t>IUCN</w:t>
            </w:r>
          </w:p>
        </w:tc>
        <w:tc>
          <w:tcPr>
            <w:tcW w:w="7507" w:type="dxa"/>
          </w:tcPr>
          <w:p w14:paraId="0C83D5D5" w14:textId="16ACD5B9" w:rsidR="0043045B" w:rsidRPr="000E16FE" w:rsidRDefault="0043045B" w:rsidP="0043045B">
            <w:pPr>
              <w:pStyle w:val="Tabloii"/>
              <w:rPr>
                <w:rFonts w:cs="Arial"/>
                <w:sz w:val="20"/>
                <w:szCs w:val="20"/>
                <w:lang w:val="tr-TR"/>
              </w:rPr>
            </w:pPr>
            <w:r w:rsidRPr="000E16FE">
              <w:rPr>
                <w:rFonts w:cs="Arial"/>
                <w:sz w:val="20"/>
                <w:szCs w:val="20"/>
                <w:lang w:val="tr-TR"/>
              </w:rPr>
              <w:t>Uluslararası Doğayı Koruma Birliği</w:t>
            </w:r>
          </w:p>
        </w:tc>
      </w:tr>
      <w:tr w:rsidR="0043045B" w:rsidRPr="000E16FE" w14:paraId="2DD5F830" w14:textId="77777777" w:rsidTr="0043045B">
        <w:tc>
          <w:tcPr>
            <w:tcW w:w="1555" w:type="dxa"/>
          </w:tcPr>
          <w:p w14:paraId="2EAB2E70" w14:textId="4CFA6B6A" w:rsidR="0043045B" w:rsidRPr="000E16FE" w:rsidRDefault="0043045B" w:rsidP="0043045B">
            <w:pPr>
              <w:pStyle w:val="Tabloii"/>
              <w:rPr>
                <w:rFonts w:cs="Arial"/>
                <w:sz w:val="20"/>
                <w:szCs w:val="20"/>
                <w:lang w:val="tr-TR" w:eastAsia="x-none"/>
              </w:rPr>
            </w:pPr>
            <w:r w:rsidRPr="000E16FE">
              <w:rPr>
                <w:rFonts w:cs="Arial"/>
                <w:sz w:val="20"/>
                <w:szCs w:val="20"/>
                <w:lang w:val="tr-TR"/>
              </w:rPr>
              <w:t>İLBANK</w:t>
            </w:r>
          </w:p>
        </w:tc>
        <w:tc>
          <w:tcPr>
            <w:tcW w:w="7507" w:type="dxa"/>
          </w:tcPr>
          <w:p w14:paraId="78213AB4" w14:textId="612BDEB0" w:rsidR="0043045B" w:rsidRPr="000E16FE" w:rsidRDefault="0043045B" w:rsidP="0043045B">
            <w:pPr>
              <w:pStyle w:val="Tabloii"/>
              <w:rPr>
                <w:rFonts w:cs="Arial"/>
                <w:sz w:val="20"/>
                <w:szCs w:val="20"/>
                <w:lang w:val="tr-TR" w:eastAsia="x-none"/>
              </w:rPr>
            </w:pPr>
            <w:r w:rsidRPr="000E16FE">
              <w:rPr>
                <w:rFonts w:cs="Arial"/>
                <w:sz w:val="20"/>
                <w:szCs w:val="20"/>
                <w:lang w:val="tr-TR"/>
              </w:rPr>
              <w:t>İller Bankası</w:t>
            </w:r>
          </w:p>
        </w:tc>
      </w:tr>
      <w:tr w:rsidR="0043045B" w:rsidRPr="000E16FE" w14:paraId="4C7D110D" w14:textId="77777777" w:rsidTr="0043045B">
        <w:tc>
          <w:tcPr>
            <w:tcW w:w="1555" w:type="dxa"/>
          </w:tcPr>
          <w:p w14:paraId="049F1964" w14:textId="1FC6B276" w:rsidR="0043045B" w:rsidRPr="000E16FE" w:rsidRDefault="0043045B" w:rsidP="0043045B">
            <w:pPr>
              <w:pStyle w:val="Tabloii"/>
              <w:rPr>
                <w:rFonts w:cs="Arial"/>
                <w:sz w:val="20"/>
                <w:szCs w:val="20"/>
                <w:lang w:val="tr-TR"/>
              </w:rPr>
            </w:pPr>
            <w:r w:rsidRPr="000E16FE">
              <w:rPr>
                <w:rFonts w:cs="Arial"/>
                <w:sz w:val="20"/>
                <w:szCs w:val="20"/>
                <w:lang w:val="tr-TR"/>
              </w:rPr>
              <w:t>İSG</w:t>
            </w:r>
          </w:p>
        </w:tc>
        <w:tc>
          <w:tcPr>
            <w:tcW w:w="7507" w:type="dxa"/>
          </w:tcPr>
          <w:p w14:paraId="669DBD89" w14:textId="6C4344CF" w:rsidR="0043045B" w:rsidRPr="000E16FE" w:rsidRDefault="0043045B" w:rsidP="0043045B">
            <w:pPr>
              <w:pStyle w:val="Tabloii"/>
              <w:rPr>
                <w:rFonts w:cs="Arial"/>
                <w:sz w:val="20"/>
                <w:szCs w:val="20"/>
                <w:lang w:val="tr-TR"/>
              </w:rPr>
            </w:pPr>
            <w:r w:rsidRPr="000E16FE">
              <w:rPr>
                <w:rFonts w:cs="Arial"/>
                <w:sz w:val="20"/>
                <w:szCs w:val="20"/>
                <w:lang w:val="tr-TR"/>
              </w:rPr>
              <w:t>İş Sağlığı ve Güvenliği</w:t>
            </w:r>
          </w:p>
        </w:tc>
      </w:tr>
      <w:tr w:rsidR="0043045B" w:rsidRPr="000E16FE" w14:paraId="2F1F4229" w14:textId="77777777" w:rsidTr="0043045B">
        <w:tc>
          <w:tcPr>
            <w:tcW w:w="1555" w:type="dxa"/>
          </w:tcPr>
          <w:p w14:paraId="75040938" w14:textId="65336053" w:rsidR="0043045B" w:rsidRPr="000E16FE" w:rsidRDefault="0043045B" w:rsidP="0043045B">
            <w:pPr>
              <w:pStyle w:val="Tabloii"/>
              <w:rPr>
                <w:rFonts w:cs="Arial"/>
                <w:sz w:val="20"/>
                <w:szCs w:val="20"/>
                <w:lang w:val="tr-TR"/>
              </w:rPr>
            </w:pPr>
            <w:r w:rsidRPr="000E16FE">
              <w:rPr>
                <w:rFonts w:cs="Arial"/>
                <w:sz w:val="20"/>
                <w:szCs w:val="20"/>
                <w:lang w:val="tr-TR"/>
              </w:rPr>
              <w:t>İLO</w:t>
            </w:r>
          </w:p>
        </w:tc>
        <w:tc>
          <w:tcPr>
            <w:tcW w:w="7507" w:type="dxa"/>
          </w:tcPr>
          <w:p w14:paraId="36E29FF5" w14:textId="38887A46" w:rsidR="0043045B" w:rsidRPr="000E16FE" w:rsidRDefault="0043045B" w:rsidP="0043045B">
            <w:pPr>
              <w:pStyle w:val="Tabloii"/>
              <w:rPr>
                <w:rFonts w:cs="Arial"/>
                <w:sz w:val="20"/>
                <w:szCs w:val="20"/>
                <w:lang w:val="tr-TR"/>
              </w:rPr>
            </w:pPr>
            <w:r w:rsidRPr="000E16FE">
              <w:rPr>
                <w:rFonts w:cs="Arial"/>
                <w:sz w:val="20"/>
                <w:szCs w:val="20"/>
                <w:lang w:val="tr-TR"/>
              </w:rPr>
              <w:t>Uluslararası Çalışma Örgütü</w:t>
            </w:r>
          </w:p>
        </w:tc>
      </w:tr>
      <w:tr w:rsidR="0043045B" w:rsidRPr="000E16FE" w14:paraId="6BF8AEF7" w14:textId="77777777" w:rsidTr="0043045B">
        <w:tc>
          <w:tcPr>
            <w:tcW w:w="1555" w:type="dxa"/>
          </w:tcPr>
          <w:p w14:paraId="5D39F5A9" w14:textId="119C316F" w:rsidR="0043045B" w:rsidRPr="000E16FE" w:rsidRDefault="0043045B" w:rsidP="0043045B">
            <w:pPr>
              <w:pStyle w:val="Tabloii"/>
              <w:rPr>
                <w:rFonts w:cs="Arial"/>
                <w:sz w:val="20"/>
                <w:szCs w:val="20"/>
                <w:lang w:val="tr-TR"/>
              </w:rPr>
            </w:pPr>
            <w:r w:rsidRPr="000E16FE">
              <w:rPr>
                <w:rFonts w:cs="Arial"/>
                <w:bCs/>
                <w:sz w:val="20"/>
                <w:szCs w:val="20"/>
                <w:lang w:val="tr-TR" w:eastAsia="en-AU"/>
              </w:rPr>
              <w:t>KABYEP</w:t>
            </w:r>
          </w:p>
        </w:tc>
        <w:tc>
          <w:tcPr>
            <w:tcW w:w="7507" w:type="dxa"/>
          </w:tcPr>
          <w:p w14:paraId="13923B46" w14:textId="05E9F9FD" w:rsidR="0043045B" w:rsidRPr="000E16FE" w:rsidRDefault="0043045B" w:rsidP="0043045B">
            <w:pPr>
              <w:pStyle w:val="Tabloii"/>
              <w:rPr>
                <w:rFonts w:cs="Arial"/>
                <w:sz w:val="20"/>
                <w:szCs w:val="20"/>
                <w:lang w:val="tr-TR"/>
              </w:rPr>
            </w:pPr>
            <w:r w:rsidRPr="000E16FE">
              <w:rPr>
                <w:rFonts w:cs="Arial"/>
                <w:sz w:val="20"/>
                <w:szCs w:val="20"/>
                <w:lang w:val="tr-TR"/>
              </w:rPr>
              <w:t>Türkiye Kamu ve Belediye Yenilenebilir Enerji Projesi</w:t>
            </w:r>
          </w:p>
        </w:tc>
      </w:tr>
      <w:tr w:rsidR="0043045B" w:rsidRPr="000E16FE" w14:paraId="721B73C1" w14:textId="77777777" w:rsidTr="0043045B">
        <w:tc>
          <w:tcPr>
            <w:tcW w:w="1555" w:type="dxa"/>
          </w:tcPr>
          <w:p w14:paraId="3E5D1EF6" w14:textId="282833B5" w:rsidR="0043045B" w:rsidRPr="000E16FE" w:rsidRDefault="0043045B" w:rsidP="0043045B">
            <w:pPr>
              <w:pStyle w:val="Tabloii"/>
              <w:rPr>
                <w:rFonts w:cs="Arial"/>
                <w:sz w:val="20"/>
                <w:szCs w:val="20"/>
                <w:lang w:val="tr-TR"/>
              </w:rPr>
            </w:pPr>
            <w:r w:rsidRPr="000E16FE">
              <w:rPr>
                <w:rFonts w:cs="Arial"/>
                <w:sz w:val="20"/>
                <w:szCs w:val="20"/>
                <w:lang w:val="tr-TR"/>
              </w:rPr>
              <w:t>KKD</w:t>
            </w:r>
          </w:p>
        </w:tc>
        <w:tc>
          <w:tcPr>
            <w:tcW w:w="7507" w:type="dxa"/>
          </w:tcPr>
          <w:p w14:paraId="15798622" w14:textId="282CAC08" w:rsidR="0043045B" w:rsidRPr="000E16FE" w:rsidRDefault="0043045B" w:rsidP="0043045B">
            <w:pPr>
              <w:pStyle w:val="Tabloii"/>
              <w:rPr>
                <w:rFonts w:cs="Arial"/>
                <w:sz w:val="20"/>
                <w:szCs w:val="20"/>
                <w:lang w:val="tr-TR"/>
              </w:rPr>
            </w:pPr>
            <w:r w:rsidRPr="000E16FE">
              <w:rPr>
                <w:rFonts w:cs="Arial"/>
                <w:sz w:val="20"/>
                <w:szCs w:val="20"/>
                <w:lang w:val="tr-TR"/>
              </w:rPr>
              <w:t>Kişisel Koruyucu Donanım</w:t>
            </w:r>
          </w:p>
        </w:tc>
      </w:tr>
      <w:tr w:rsidR="0043045B" w:rsidRPr="000E16FE" w14:paraId="567DBC30" w14:textId="77777777" w:rsidTr="0043045B">
        <w:tc>
          <w:tcPr>
            <w:tcW w:w="1555" w:type="dxa"/>
          </w:tcPr>
          <w:p w14:paraId="2234B62A" w14:textId="5E74208F" w:rsidR="0043045B" w:rsidRPr="000E16FE" w:rsidRDefault="0043045B" w:rsidP="0043045B">
            <w:pPr>
              <w:pStyle w:val="Tabloii"/>
              <w:rPr>
                <w:rFonts w:cs="Arial"/>
                <w:sz w:val="20"/>
                <w:szCs w:val="20"/>
                <w:lang w:val="tr-TR"/>
              </w:rPr>
            </w:pPr>
            <w:r w:rsidRPr="000E16FE">
              <w:rPr>
                <w:rFonts w:cs="Arial"/>
                <w:sz w:val="20"/>
                <w:szCs w:val="20"/>
                <w:lang w:val="tr-TR"/>
              </w:rPr>
              <w:t>LOTO</w:t>
            </w:r>
          </w:p>
        </w:tc>
        <w:tc>
          <w:tcPr>
            <w:tcW w:w="7507" w:type="dxa"/>
          </w:tcPr>
          <w:p w14:paraId="5B3D3742" w14:textId="5337F392" w:rsidR="0043045B" w:rsidRPr="000E16FE" w:rsidRDefault="0043045B" w:rsidP="0043045B">
            <w:pPr>
              <w:pStyle w:val="Tabloii"/>
              <w:rPr>
                <w:rFonts w:cs="Arial"/>
                <w:sz w:val="20"/>
                <w:szCs w:val="20"/>
                <w:lang w:val="tr-TR" w:eastAsia="x-none"/>
              </w:rPr>
            </w:pPr>
            <w:r w:rsidRPr="000E16FE">
              <w:rPr>
                <w:rFonts w:cs="Arial"/>
                <w:sz w:val="20"/>
                <w:szCs w:val="20"/>
                <w:lang w:val="tr-TR" w:eastAsia="x-none"/>
              </w:rPr>
              <w:t>Kilitleme Etiketleme</w:t>
            </w:r>
          </w:p>
        </w:tc>
      </w:tr>
      <w:tr w:rsidR="0043045B" w:rsidRPr="000E16FE" w14:paraId="73B238CE" w14:textId="77777777" w:rsidTr="0043045B">
        <w:tc>
          <w:tcPr>
            <w:tcW w:w="1555" w:type="dxa"/>
          </w:tcPr>
          <w:p w14:paraId="30A955C7" w14:textId="107DA942" w:rsidR="0043045B" w:rsidRPr="000E16FE" w:rsidRDefault="0043045B" w:rsidP="0043045B">
            <w:pPr>
              <w:pStyle w:val="Tabloii"/>
              <w:rPr>
                <w:rFonts w:cs="Arial"/>
                <w:sz w:val="20"/>
                <w:szCs w:val="20"/>
                <w:lang w:val="tr-TR"/>
              </w:rPr>
            </w:pPr>
            <w:r w:rsidRPr="000E16FE">
              <w:rPr>
                <w:rFonts w:cs="Arial"/>
                <w:sz w:val="20"/>
                <w:szCs w:val="20"/>
                <w:lang w:val="tr-TR" w:eastAsia="x-none"/>
              </w:rPr>
              <w:t>MTA</w:t>
            </w:r>
          </w:p>
        </w:tc>
        <w:tc>
          <w:tcPr>
            <w:tcW w:w="7507" w:type="dxa"/>
          </w:tcPr>
          <w:p w14:paraId="6B4C930D" w14:textId="1E312889" w:rsidR="0043045B" w:rsidRPr="000E16FE" w:rsidRDefault="0043045B" w:rsidP="0043045B">
            <w:pPr>
              <w:pStyle w:val="Tabloii"/>
              <w:rPr>
                <w:rFonts w:cs="Arial"/>
                <w:sz w:val="20"/>
                <w:szCs w:val="20"/>
                <w:lang w:val="tr-TR"/>
              </w:rPr>
            </w:pPr>
            <w:r w:rsidRPr="000E16FE">
              <w:rPr>
                <w:rFonts w:cs="Arial"/>
                <w:sz w:val="20"/>
                <w:szCs w:val="20"/>
                <w:lang w:val="tr-TR"/>
              </w:rPr>
              <w:t>Maden Tetkik ve Arama Genel Müdürlüğü</w:t>
            </w:r>
          </w:p>
        </w:tc>
      </w:tr>
      <w:tr w:rsidR="0043045B" w:rsidRPr="000E16FE" w14:paraId="65C7F55E" w14:textId="77777777" w:rsidTr="0043045B">
        <w:tc>
          <w:tcPr>
            <w:tcW w:w="1555" w:type="dxa"/>
          </w:tcPr>
          <w:p w14:paraId="173A2402" w14:textId="3FCB2E5D" w:rsidR="0043045B" w:rsidRPr="000E16FE" w:rsidRDefault="0043045B" w:rsidP="0043045B">
            <w:pPr>
              <w:pStyle w:val="Tabloii"/>
              <w:rPr>
                <w:rFonts w:cs="Arial"/>
                <w:sz w:val="20"/>
                <w:szCs w:val="20"/>
                <w:lang w:val="tr-TR"/>
              </w:rPr>
            </w:pPr>
            <w:r w:rsidRPr="000E16FE">
              <w:rPr>
                <w:rFonts w:cs="Arial"/>
                <w:sz w:val="20"/>
                <w:szCs w:val="20"/>
                <w:lang w:val="tr-TR" w:eastAsia="x-none"/>
              </w:rPr>
              <w:t>OG</w:t>
            </w:r>
          </w:p>
        </w:tc>
        <w:tc>
          <w:tcPr>
            <w:tcW w:w="7507" w:type="dxa"/>
          </w:tcPr>
          <w:p w14:paraId="2C842D3B" w14:textId="57D3E78E" w:rsidR="0043045B" w:rsidRPr="000E16FE" w:rsidRDefault="0043045B" w:rsidP="0043045B">
            <w:pPr>
              <w:pStyle w:val="Tabloii"/>
              <w:rPr>
                <w:rFonts w:cs="Arial"/>
                <w:bCs/>
                <w:sz w:val="20"/>
                <w:szCs w:val="20"/>
                <w:lang w:val="tr-TR" w:eastAsia="en-AU"/>
              </w:rPr>
            </w:pPr>
            <w:r w:rsidRPr="000E16FE">
              <w:rPr>
                <w:rFonts w:cs="Arial"/>
                <w:sz w:val="20"/>
                <w:szCs w:val="20"/>
                <w:lang w:val="tr-TR" w:eastAsia="x-none"/>
              </w:rPr>
              <w:t>Orta Gerilim</w:t>
            </w:r>
          </w:p>
        </w:tc>
      </w:tr>
      <w:tr w:rsidR="0043045B" w:rsidRPr="000E16FE" w14:paraId="42A2B665" w14:textId="77777777" w:rsidTr="0043045B">
        <w:tc>
          <w:tcPr>
            <w:tcW w:w="1555" w:type="dxa"/>
          </w:tcPr>
          <w:p w14:paraId="431CF52F" w14:textId="473204D2" w:rsidR="0043045B" w:rsidRPr="000E16FE" w:rsidRDefault="0043045B" w:rsidP="0043045B">
            <w:pPr>
              <w:pStyle w:val="Tabloii"/>
              <w:rPr>
                <w:rFonts w:cs="Arial"/>
                <w:sz w:val="20"/>
                <w:szCs w:val="20"/>
                <w:lang w:val="tr-TR"/>
              </w:rPr>
            </w:pPr>
            <w:r w:rsidRPr="000E16FE">
              <w:rPr>
                <w:rFonts w:cs="Arial"/>
                <w:sz w:val="20"/>
                <w:szCs w:val="20"/>
                <w:lang w:val="tr-TR"/>
              </w:rPr>
              <w:t>ÖBA</w:t>
            </w:r>
          </w:p>
        </w:tc>
        <w:tc>
          <w:tcPr>
            <w:tcW w:w="7507" w:type="dxa"/>
          </w:tcPr>
          <w:p w14:paraId="48F6E457" w14:textId="5F2E9F09" w:rsidR="0043045B" w:rsidRPr="000E16FE" w:rsidRDefault="0043045B" w:rsidP="0043045B">
            <w:pPr>
              <w:pStyle w:val="Tabloii"/>
              <w:rPr>
                <w:rFonts w:cs="Arial"/>
                <w:sz w:val="20"/>
                <w:szCs w:val="20"/>
                <w:lang w:val="tr-TR"/>
              </w:rPr>
            </w:pPr>
            <w:r w:rsidRPr="000E16FE">
              <w:rPr>
                <w:rFonts w:cs="Arial"/>
                <w:sz w:val="20"/>
                <w:szCs w:val="20"/>
                <w:lang w:val="tr-TR" w:eastAsia="x-none"/>
              </w:rPr>
              <w:t>Önemli Bitki Alanı</w:t>
            </w:r>
          </w:p>
        </w:tc>
      </w:tr>
      <w:tr w:rsidR="0043045B" w:rsidRPr="000E16FE" w14:paraId="1F757E11" w14:textId="77777777" w:rsidTr="0043045B">
        <w:tc>
          <w:tcPr>
            <w:tcW w:w="1555" w:type="dxa"/>
          </w:tcPr>
          <w:p w14:paraId="773C23E5" w14:textId="55C5FF71" w:rsidR="0043045B" w:rsidRPr="000E16FE" w:rsidRDefault="0043045B" w:rsidP="0043045B">
            <w:pPr>
              <w:pStyle w:val="Tabloii"/>
              <w:rPr>
                <w:rFonts w:cs="Arial"/>
                <w:sz w:val="20"/>
                <w:szCs w:val="20"/>
                <w:lang w:val="tr-TR"/>
              </w:rPr>
            </w:pPr>
            <w:r w:rsidRPr="000E16FE">
              <w:rPr>
                <w:rFonts w:cs="Arial"/>
                <w:sz w:val="20"/>
                <w:szCs w:val="20"/>
                <w:lang w:val="tr-TR"/>
              </w:rPr>
              <w:t>PKP</w:t>
            </w:r>
          </w:p>
        </w:tc>
        <w:tc>
          <w:tcPr>
            <w:tcW w:w="7507" w:type="dxa"/>
          </w:tcPr>
          <w:p w14:paraId="5939F4E9" w14:textId="29CA4016" w:rsidR="0043045B" w:rsidRPr="000E16FE" w:rsidRDefault="0043045B" w:rsidP="0043045B">
            <w:pPr>
              <w:pStyle w:val="Tabloii"/>
              <w:rPr>
                <w:rFonts w:cs="Arial"/>
                <w:sz w:val="20"/>
                <w:szCs w:val="20"/>
                <w:lang w:val="tr-TR"/>
              </w:rPr>
            </w:pPr>
            <w:r w:rsidRPr="000E16FE">
              <w:rPr>
                <w:rFonts w:cs="Arial"/>
                <w:sz w:val="20"/>
                <w:szCs w:val="20"/>
                <w:lang w:val="tr-TR"/>
              </w:rPr>
              <w:t>Paydaş Katılım Planı</w:t>
            </w:r>
          </w:p>
        </w:tc>
      </w:tr>
      <w:tr w:rsidR="0043045B" w:rsidRPr="000E16FE" w14:paraId="5127607E" w14:textId="77777777" w:rsidTr="0043045B">
        <w:tc>
          <w:tcPr>
            <w:tcW w:w="1555" w:type="dxa"/>
          </w:tcPr>
          <w:p w14:paraId="79720978" w14:textId="3210E20A" w:rsidR="0043045B" w:rsidRPr="000E16FE" w:rsidRDefault="0043045B" w:rsidP="0043045B">
            <w:pPr>
              <w:pStyle w:val="Tabloii"/>
              <w:rPr>
                <w:rFonts w:cs="Arial"/>
                <w:sz w:val="20"/>
                <w:szCs w:val="20"/>
                <w:lang w:val="tr-TR"/>
              </w:rPr>
            </w:pPr>
            <w:r w:rsidRPr="000E16FE">
              <w:rPr>
                <w:rFonts w:cs="Arial"/>
                <w:sz w:val="20"/>
                <w:szCs w:val="20"/>
                <w:lang w:val="tr-TR"/>
              </w:rPr>
              <w:t>PYB</w:t>
            </w:r>
          </w:p>
        </w:tc>
        <w:tc>
          <w:tcPr>
            <w:tcW w:w="7507" w:type="dxa"/>
          </w:tcPr>
          <w:p w14:paraId="26E242BF" w14:textId="75A3AF3F" w:rsidR="0043045B" w:rsidRPr="000E16FE" w:rsidRDefault="0043045B" w:rsidP="0043045B">
            <w:pPr>
              <w:pStyle w:val="Tabloii"/>
              <w:rPr>
                <w:rFonts w:cs="Arial"/>
                <w:sz w:val="20"/>
                <w:szCs w:val="20"/>
                <w:lang w:val="tr-TR"/>
              </w:rPr>
            </w:pPr>
            <w:r w:rsidRPr="000E16FE">
              <w:rPr>
                <w:rFonts w:cs="Arial"/>
                <w:sz w:val="20"/>
                <w:szCs w:val="20"/>
                <w:lang w:val="tr-TR"/>
              </w:rPr>
              <w:t>Proje Yönetim Birimi</w:t>
            </w:r>
          </w:p>
        </w:tc>
      </w:tr>
      <w:tr w:rsidR="0043045B" w:rsidRPr="000E16FE" w14:paraId="363F791E" w14:textId="77777777" w:rsidTr="0043045B">
        <w:tc>
          <w:tcPr>
            <w:tcW w:w="1555" w:type="dxa"/>
          </w:tcPr>
          <w:p w14:paraId="6EADAA12" w14:textId="0B0896E3" w:rsidR="0043045B" w:rsidRPr="000E16FE" w:rsidRDefault="0043045B" w:rsidP="0043045B">
            <w:pPr>
              <w:pStyle w:val="Tabloii"/>
              <w:rPr>
                <w:rFonts w:cs="Arial"/>
                <w:sz w:val="20"/>
                <w:szCs w:val="20"/>
                <w:lang w:val="tr-TR"/>
              </w:rPr>
            </w:pPr>
            <w:r w:rsidRPr="000E16FE">
              <w:rPr>
                <w:rFonts w:cs="Arial"/>
                <w:sz w:val="20"/>
                <w:szCs w:val="20"/>
                <w:lang w:val="tr-TR"/>
              </w:rPr>
              <w:t>PUB</w:t>
            </w:r>
          </w:p>
        </w:tc>
        <w:tc>
          <w:tcPr>
            <w:tcW w:w="7507" w:type="dxa"/>
          </w:tcPr>
          <w:p w14:paraId="17626EC0" w14:textId="534B21AE" w:rsidR="0043045B" w:rsidRPr="000E16FE" w:rsidRDefault="0043045B" w:rsidP="0043045B">
            <w:pPr>
              <w:pStyle w:val="Tabloii"/>
              <w:rPr>
                <w:rFonts w:cs="Arial"/>
                <w:sz w:val="20"/>
                <w:szCs w:val="20"/>
                <w:lang w:val="tr-TR"/>
              </w:rPr>
            </w:pPr>
            <w:r w:rsidRPr="000E16FE">
              <w:rPr>
                <w:rFonts w:cs="Arial"/>
                <w:sz w:val="20"/>
                <w:szCs w:val="20"/>
                <w:lang w:val="tr-TR"/>
              </w:rPr>
              <w:t>Proje Uygulama Birimi</w:t>
            </w:r>
          </w:p>
        </w:tc>
      </w:tr>
      <w:tr w:rsidR="0043045B" w:rsidRPr="000E16FE" w14:paraId="0C771280" w14:textId="77777777" w:rsidTr="0043045B">
        <w:tc>
          <w:tcPr>
            <w:tcW w:w="1555" w:type="dxa"/>
          </w:tcPr>
          <w:p w14:paraId="3C1644AC" w14:textId="3E8C45EF" w:rsidR="0043045B" w:rsidRPr="000E16FE" w:rsidRDefault="0043045B" w:rsidP="0043045B">
            <w:pPr>
              <w:pStyle w:val="Tabloii"/>
              <w:rPr>
                <w:rFonts w:cs="Arial"/>
                <w:sz w:val="20"/>
                <w:szCs w:val="20"/>
                <w:lang w:val="tr-TR"/>
              </w:rPr>
            </w:pPr>
            <w:r w:rsidRPr="000E16FE">
              <w:rPr>
                <w:rFonts w:cs="Arial"/>
                <w:sz w:val="20"/>
                <w:szCs w:val="20"/>
                <w:lang w:val="tr-TR" w:eastAsia="x-none"/>
              </w:rPr>
              <w:t>RCA</w:t>
            </w:r>
          </w:p>
        </w:tc>
        <w:tc>
          <w:tcPr>
            <w:tcW w:w="7507" w:type="dxa"/>
          </w:tcPr>
          <w:p w14:paraId="3D554CFB" w14:textId="5B4898BF" w:rsidR="0043045B" w:rsidRPr="000E16FE" w:rsidRDefault="0043045B" w:rsidP="0043045B">
            <w:pPr>
              <w:pStyle w:val="Tabloii"/>
              <w:rPr>
                <w:rFonts w:cs="Arial"/>
                <w:sz w:val="20"/>
                <w:szCs w:val="20"/>
                <w:lang w:val="tr-TR"/>
              </w:rPr>
            </w:pPr>
            <w:r w:rsidRPr="000E16FE">
              <w:rPr>
                <w:rFonts w:cs="Arial"/>
                <w:sz w:val="20"/>
                <w:szCs w:val="20"/>
                <w:lang w:val="tr-TR"/>
              </w:rPr>
              <w:t>Kök Neden Analizi</w:t>
            </w:r>
          </w:p>
        </w:tc>
      </w:tr>
      <w:tr w:rsidR="0043045B" w:rsidRPr="000E16FE" w14:paraId="7A39194B" w14:textId="77777777" w:rsidTr="0043045B">
        <w:tc>
          <w:tcPr>
            <w:tcW w:w="1555" w:type="dxa"/>
          </w:tcPr>
          <w:p w14:paraId="4F0D7FC2" w14:textId="50BAC88E" w:rsidR="0043045B" w:rsidRPr="000E16FE" w:rsidRDefault="0043045B" w:rsidP="0043045B">
            <w:pPr>
              <w:pStyle w:val="Tabloii"/>
              <w:rPr>
                <w:rFonts w:cs="Arial"/>
                <w:sz w:val="20"/>
                <w:szCs w:val="20"/>
                <w:lang w:val="tr-TR"/>
              </w:rPr>
            </w:pPr>
            <w:r w:rsidRPr="000E16FE">
              <w:rPr>
                <w:rFonts w:cs="Arial"/>
                <w:bCs/>
                <w:sz w:val="20"/>
                <w:szCs w:val="20"/>
                <w:lang w:val="tr-TR" w:eastAsia="en-AU"/>
              </w:rPr>
              <w:t>ŞM</w:t>
            </w:r>
          </w:p>
        </w:tc>
        <w:tc>
          <w:tcPr>
            <w:tcW w:w="7507" w:type="dxa"/>
          </w:tcPr>
          <w:p w14:paraId="53EB0559" w14:textId="0A3EEF2D" w:rsidR="0043045B" w:rsidRPr="000E16FE" w:rsidRDefault="0043045B" w:rsidP="0043045B">
            <w:pPr>
              <w:pStyle w:val="Tabloii"/>
              <w:rPr>
                <w:rFonts w:cs="Arial"/>
                <w:sz w:val="20"/>
                <w:szCs w:val="20"/>
                <w:lang w:val="tr-TR"/>
              </w:rPr>
            </w:pPr>
            <w:r w:rsidRPr="000E16FE">
              <w:rPr>
                <w:rFonts w:cs="Arial"/>
                <w:bCs/>
                <w:sz w:val="20"/>
                <w:szCs w:val="20"/>
                <w:lang w:val="tr-TR" w:eastAsia="en-AU"/>
              </w:rPr>
              <w:t>Şikayet Mekanizması</w:t>
            </w:r>
          </w:p>
        </w:tc>
      </w:tr>
      <w:tr w:rsidR="0043045B" w:rsidRPr="000E16FE" w14:paraId="6F7582D3" w14:textId="77777777" w:rsidTr="0043045B">
        <w:tc>
          <w:tcPr>
            <w:tcW w:w="1555" w:type="dxa"/>
          </w:tcPr>
          <w:p w14:paraId="7B8C5D03" w14:textId="25D3D05A" w:rsidR="0043045B" w:rsidRPr="000E16FE" w:rsidRDefault="0043045B" w:rsidP="0043045B">
            <w:pPr>
              <w:pStyle w:val="Tabloii"/>
              <w:rPr>
                <w:rFonts w:cs="Arial"/>
                <w:sz w:val="20"/>
                <w:szCs w:val="20"/>
                <w:lang w:val="tr-TR"/>
              </w:rPr>
            </w:pPr>
            <w:r w:rsidRPr="000E16FE">
              <w:rPr>
                <w:rFonts w:cs="Arial"/>
                <w:sz w:val="20"/>
                <w:szCs w:val="20"/>
                <w:lang w:val="tr-TR"/>
              </w:rPr>
              <w:t>ŞMİK</w:t>
            </w:r>
          </w:p>
        </w:tc>
        <w:tc>
          <w:tcPr>
            <w:tcW w:w="7507" w:type="dxa"/>
          </w:tcPr>
          <w:p w14:paraId="52D92537" w14:textId="7034627C" w:rsidR="0043045B" w:rsidRPr="000E16FE" w:rsidRDefault="0043045B" w:rsidP="0043045B">
            <w:pPr>
              <w:pStyle w:val="Tabloii"/>
              <w:rPr>
                <w:rFonts w:cs="Arial"/>
                <w:sz w:val="20"/>
                <w:szCs w:val="20"/>
                <w:lang w:val="tr-TR"/>
              </w:rPr>
            </w:pPr>
            <w:r w:rsidRPr="000E16FE">
              <w:rPr>
                <w:rFonts w:cs="Arial"/>
                <w:sz w:val="20"/>
                <w:szCs w:val="20"/>
                <w:lang w:val="tr-TR"/>
              </w:rPr>
              <w:t>Şikayet Mekanizması İletişim Kişisi</w:t>
            </w:r>
          </w:p>
        </w:tc>
      </w:tr>
      <w:tr w:rsidR="0043045B" w:rsidRPr="000E16FE" w14:paraId="3829C48C" w14:textId="77777777" w:rsidTr="0043045B">
        <w:tc>
          <w:tcPr>
            <w:tcW w:w="1555" w:type="dxa"/>
          </w:tcPr>
          <w:p w14:paraId="0159CF5D" w14:textId="1D83769C" w:rsidR="0043045B" w:rsidRPr="000E16FE" w:rsidRDefault="0043045B" w:rsidP="0043045B">
            <w:pPr>
              <w:pStyle w:val="Tabloii"/>
              <w:rPr>
                <w:rFonts w:cs="Arial"/>
                <w:sz w:val="20"/>
                <w:szCs w:val="20"/>
                <w:lang w:val="tr-TR"/>
              </w:rPr>
            </w:pPr>
            <w:r w:rsidRPr="000E16FE">
              <w:rPr>
                <w:rFonts w:cs="Arial"/>
                <w:sz w:val="20"/>
                <w:szCs w:val="20"/>
                <w:lang w:val="tr-TR"/>
              </w:rPr>
              <w:t>TAP</w:t>
            </w:r>
          </w:p>
        </w:tc>
        <w:tc>
          <w:tcPr>
            <w:tcW w:w="7507" w:type="dxa"/>
          </w:tcPr>
          <w:p w14:paraId="6D74E2B2" w14:textId="576A0CD2" w:rsidR="0043045B" w:rsidRPr="000E16FE" w:rsidRDefault="0043045B" w:rsidP="0043045B">
            <w:pPr>
              <w:pStyle w:val="Tabloii"/>
              <w:rPr>
                <w:rFonts w:cs="Arial"/>
                <w:sz w:val="20"/>
                <w:szCs w:val="20"/>
                <w:lang w:val="tr-TR"/>
              </w:rPr>
            </w:pPr>
            <w:r w:rsidRPr="000E16FE">
              <w:rPr>
                <w:rFonts w:cs="Arial"/>
                <w:sz w:val="20"/>
                <w:szCs w:val="20"/>
                <w:lang w:val="tr-TR" w:eastAsia="x-none"/>
              </w:rPr>
              <w:t>Türkiye Taşınabilir Pil Üreticileri ve İthalatçıları Derneği</w:t>
            </w:r>
          </w:p>
        </w:tc>
      </w:tr>
      <w:tr w:rsidR="0043045B" w:rsidRPr="000E16FE" w14:paraId="15058F63" w14:textId="77777777" w:rsidTr="0043045B">
        <w:tc>
          <w:tcPr>
            <w:tcW w:w="1555" w:type="dxa"/>
          </w:tcPr>
          <w:p w14:paraId="57CCECA7" w14:textId="720EFBC8" w:rsidR="0043045B" w:rsidRPr="000E16FE" w:rsidRDefault="0043045B" w:rsidP="0043045B">
            <w:pPr>
              <w:pStyle w:val="Tabloii"/>
              <w:rPr>
                <w:rFonts w:cs="Arial"/>
                <w:sz w:val="20"/>
                <w:szCs w:val="20"/>
                <w:lang w:val="tr-TR" w:eastAsia="x-none"/>
              </w:rPr>
            </w:pPr>
            <w:r w:rsidRPr="000E16FE">
              <w:rPr>
                <w:rFonts w:cs="Arial"/>
                <w:sz w:val="20"/>
                <w:szCs w:val="20"/>
                <w:lang w:val="tr-TR"/>
              </w:rPr>
              <w:t>TPG</w:t>
            </w:r>
          </w:p>
        </w:tc>
        <w:tc>
          <w:tcPr>
            <w:tcW w:w="7507" w:type="dxa"/>
          </w:tcPr>
          <w:p w14:paraId="66DF0667" w14:textId="3DABC916" w:rsidR="0043045B" w:rsidRPr="000E16FE" w:rsidRDefault="0043045B" w:rsidP="0043045B">
            <w:pPr>
              <w:pStyle w:val="Tabloii"/>
              <w:rPr>
                <w:rFonts w:cs="Arial"/>
                <w:sz w:val="20"/>
                <w:szCs w:val="20"/>
                <w:lang w:val="tr-TR"/>
              </w:rPr>
            </w:pPr>
            <w:r w:rsidRPr="000E16FE">
              <w:rPr>
                <w:rFonts w:cs="Arial"/>
                <w:sz w:val="20"/>
                <w:szCs w:val="20"/>
                <w:lang w:val="tr-TR" w:eastAsia="x-none"/>
              </w:rPr>
              <w:t>Temel Performans Göstergeleri</w:t>
            </w:r>
          </w:p>
        </w:tc>
      </w:tr>
      <w:tr w:rsidR="0043045B" w:rsidRPr="000E16FE" w14:paraId="0DD7012F" w14:textId="77777777" w:rsidTr="0043045B">
        <w:tc>
          <w:tcPr>
            <w:tcW w:w="1555" w:type="dxa"/>
          </w:tcPr>
          <w:p w14:paraId="115A8702" w14:textId="0883C4F2" w:rsidR="0043045B" w:rsidRPr="000E16FE" w:rsidRDefault="0043045B" w:rsidP="0043045B">
            <w:pPr>
              <w:pStyle w:val="Tabloii"/>
              <w:rPr>
                <w:rFonts w:cs="Arial"/>
                <w:sz w:val="20"/>
                <w:szCs w:val="20"/>
                <w:lang w:val="tr-TR" w:eastAsia="x-none"/>
              </w:rPr>
            </w:pPr>
            <w:r w:rsidRPr="000E16FE">
              <w:rPr>
                <w:rFonts w:cs="Arial"/>
                <w:sz w:val="20"/>
                <w:szCs w:val="20"/>
                <w:lang w:val="tr-TR" w:eastAsia="x-none"/>
              </w:rPr>
              <w:t>TÜİK</w:t>
            </w:r>
          </w:p>
        </w:tc>
        <w:tc>
          <w:tcPr>
            <w:tcW w:w="7507" w:type="dxa"/>
          </w:tcPr>
          <w:p w14:paraId="58FA1A7D" w14:textId="7661C557" w:rsidR="0043045B" w:rsidRPr="000E16FE" w:rsidRDefault="0043045B" w:rsidP="0043045B">
            <w:pPr>
              <w:pStyle w:val="Tabloii"/>
              <w:rPr>
                <w:rFonts w:cs="Arial"/>
                <w:sz w:val="20"/>
                <w:szCs w:val="20"/>
                <w:lang w:val="tr-TR" w:eastAsia="x-none"/>
              </w:rPr>
            </w:pPr>
            <w:r w:rsidRPr="000E16FE">
              <w:rPr>
                <w:rFonts w:cs="Arial"/>
                <w:sz w:val="20"/>
                <w:szCs w:val="20"/>
                <w:lang w:val="tr-TR" w:eastAsia="x-none"/>
              </w:rPr>
              <w:t>Türkiye İstatistik Kurumu</w:t>
            </w:r>
          </w:p>
        </w:tc>
      </w:tr>
      <w:tr w:rsidR="0043045B" w:rsidRPr="000E16FE" w14:paraId="07A4FF6E" w14:textId="77777777" w:rsidTr="0043045B">
        <w:tc>
          <w:tcPr>
            <w:tcW w:w="1555" w:type="dxa"/>
          </w:tcPr>
          <w:p w14:paraId="0C551E67" w14:textId="6C908FED" w:rsidR="0043045B" w:rsidRPr="000E16FE" w:rsidRDefault="0043045B" w:rsidP="0043045B">
            <w:pPr>
              <w:pStyle w:val="Tabloii"/>
              <w:rPr>
                <w:rFonts w:cs="Arial"/>
                <w:sz w:val="20"/>
                <w:szCs w:val="20"/>
                <w:lang w:val="tr-TR"/>
              </w:rPr>
            </w:pPr>
            <w:r w:rsidRPr="000E16FE">
              <w:rPr>
                <w:rFonts w:cs="Arial"/>
                <w:sz w:val="20"/>
                <w:szCs w:val="20"/>
                <w:lang w:val="tr-TR"/>
              </w:rPr>
              <w:t>UFK</w:t>
            </w:r>
          </w:p>
        </w:tc>
        <w:tc>
          <w:tcPr>
            <w:tcW w:w="7507" w:type="dxa"/>
          </w:tcPr>
          <w:p w14:paraId="387BFCFB" w14:textId="57387895" w:rsidR="0043045B" w:rsidRPr="000E16FE" w:rsidRDefault="0043045B" w:rsidP="0043045B">
            <w:pPr>
              <w:pStyle w:val="Tabloii"/>
              <w:rPr>
                <w:rFonts w:cs="Arial"/>
                <w:sz w:val="20"/>
                <w:szCs w:val="20"/>
                <w:lang w:val="tr-TR"/>
              </w:rPr>
            </w:pPr>
            <w:r w:rsidRPr="000E16FE">
              <w:rPr>
                <w:rFonts w:cs="Arial"/>
                <w:sz w:val="20"/>
                <w:szCs w:val="20"/>
                <w:lang w:val="tr-TR"/>
              </w:rPr>
              <w:t>Uluslararası Finans Kuruluşları</w:t>
            </w:r>
          </w:p>
        </w:tc>
      </w:tr>
      <w:tr w:rsidR="0043045B" w:rsidRPr="000E16FE" w14:paraId="0E65F0FD" w14:textId="77777777" w:rsidTr="0043045B">
        <w:tc>
          <w:tcPr>
            <w:tcW w:w="1555" w:type="dxa"/>
          </w:tcPr>
          <w:p w14:paraId="5FE7D50F" w14:textId="67081086" w:rsidR="0043045B" w:rsidRPr="000E16FE" w:rsidRDefault="0043045B" w:rsidP="0043045B">
            <w:pPr>
              <w:pStyle w:val="Tabloii"/>
              <w:rPr>
                <w:rFonts w:cs="Arial"/>
                <w:sz w:val="20"/>
                <w:szCs w:val="20"/>
                <w:lang w:val="tr-TR"/>
              </w:rPr>
            </w:pPr>
            <w:r w:rsidRPr="000E16FE">
              <w:rPr>
                <w:rFonts w:cs="Arial"/>
                <w:sz w:val="20"/>
                <w:szCs w:val="20"/>
                <w:lang w:val="tr-TR"/>
              </w:rPr>
              <w:t>YE</w:t>
            </w:r>
          </w:p>
        </w:tc>
        <w:tc>
          <w:tcPr>
            <w:tcW w:w="7507" w:type="dxa"/>
          </w:tcPr>
          <w:p w14:paraId="5BE57FD5" w14:textId="272A50F7" w:rsidR="0043045B" w:rsidRPr="000E16FE" w:rsidRDefault="0043045B" w:rsidP="0043045B">
            <w:pPr>
              <w:pStyle w:val="Tabloii"/>
              <w:rPr>
                <w:rFonts w:cs="Arial"/>
                <w:sz w:val="20"/>
                <w:szCs w:val="20"/>
                <w:lang w:val="tr-TR"/>
              </w:rPr>
            </w:pPr>
            <w:r w:rsidRPr="000E16FE">
              <w:rPr>
                <w:rFonts w:cs="Arial"/>
                <w:sz w:val="20"/>
                <w:szCs w:val="20"/>
                <w:lang w:val="tr-TR"/>
              </w:rPr>
              <w:t>Yenilenebilir Enerji</w:t>
            </w:r>
          </w:p>
        </w:tc>
      </w:tr>
      <w:tr w:rsidR="0043045B" w:rsidRPr="000E16FE" w14:paraId="439F2C91" w14:textId="77777777" w:rsidTr="0043045B">
        <w:tc>
          <w:tcPr>
            <w:tcW w:w="1555" w:type="dxa"/>
          </w:tcPr>
          <w:p w14:paraId="77DACEE2" w14:textId="10064F56" w:rsidR="0043045B" w:rsidRPr="000E16FE" w:rsidRDefault="0043045B" w:rsidP="0043045B">
            <w:pPr>
              <w:pStyle w:val="Tabloii"/>
              <w:rPr>
                <w:rFonts w:cs="Arial"/>
                <w:sz w:val="20"/>
                <w:szCs w:val="20"/>
                <w:lang w:val="tr-TR"/>
              </w:rPr>
            </w:pPr>
            <w:r w:rsidRPr="000E16FE">
              <w:rPr>
                <w:rFonts w:cs="Arial"/>
                <w:sz w:val="20"/>
                <w:szCs w:val="20"/>
                <w:lang w:val="tr-TR"/>
              </w:rPr>
              <w:t>Alt-proje</w:t>
            </w:r>
          </w:p>
        </w:tc>
        <w:tc>
          <w:tcPr>
            <w:tcW w:w="7507" w:type="dxa"/>
          </w:tcPr>
          <w:p w14:paraId="203F9E0D" w14:textId="6AFB403C" w:rsidR="0043045B" w:rsidRPr="000E16FE" w:rsidRDefault="0043045B" w:rsidP="0043045B">
            <w:pPr>
              <w:pStyle w:val="Tabloii"/>
              <w:rPr>
                <w:rFonts w:cs="Arial"/>
                <w:sz w:val="20"/>
                <w:szCs w:val="20"/>
                <w:lang w:val="tr-TR"/>
              </w:rPr>
            </w:pPr>
            <w:r w:rsidRPr="000E16FE">
              <w:rPr>
                <w:rFonts w:cs="Arial"/>
                <w:sz w:val="20"/>
                <w:szCs w:val="20"/>
                <w:lang w:val="tr-TR"/>
              </w:rPr>
              <w:t>Sarıkaya Belediyesi 1.962 kWp / 1.600 kWe Güneş (</w:t>
            </w:r>
            <w:proofErr w:type="spellStart"/>
            <w:r w:rsidRPr="000E16FE">
              <w:rPr>
                <w:rFonts w:cs="Arial"/>
                <w:sz w:val="20"/>
                <w:szCs w:val="20"/>
                <w:lang w:val="tr-TR"/>
              </w:rPr>
              <w:t>Fotovoltaik</w:t>
            </w:r>
            <w:proofErr w:type="spellEnd"/>
            <w:r w:rsidRPr="000E16FE">
              <w:rPr>
                <w:rFonts w:cs="Arial"/>
                <w:sz w:val="20"/>
                <w:szCs w:val="20"/>
                <w:lang w:val="tr-TR"/>
              </w:rPr>
              <w:t>) Santrali Projesi</w:t>
            </w:r>
          </w:p>
        </w:tc>
      </w:tr>
    </w:tbl>
    <w:p w14:paraId="3DC8AEF4" w14:textId="4A0C3E89" w:rsidR="0080535F" w:rsidRPr="000E16FE" w:rsidRDefault="0080535F">
      <w:pPr>
        <w:rPr>
          <w:lang w:val="tr-TR"/>
        </w:rPr>
      </w:pPr>
    </w:p>
    <w:p w14:paraId="3864E2A8" w14:textId="77777777" w:rsidR="0080535F" w:rsidRPr="000E16FE" w:rsidRDefault="0080535F">
      <w:pPr>
        <w:rPr>
          <w:lang w:val="tr-TR"/>
        </w:rPr>
        <w:sectPr w:rsidR="0080535F" w:rsidRPr="000E16FE">
          <w:footerReference w:type="even" r:id="rId15"/>
          <w:footerReference w:type="default" r:id="rId16"/>
          <w:footerReference w:type="first" r:id="rId17"/>
          <w:pgSz w:w="12240" w:h="15840"/>
          <w:pgMar w:top="1417" w:right="1417" w:bottom="1417" w:left="1417" w:header="708" w:footer="708" w:gutter="0"/>
          <w:cols w:space="708"/>
          <w:docGrid w:linePitch="360"/>
        </w:sectPr>
      </w:pPr>
    </w:p>
    <w:p w14:paraId="52C7E609" w14:textId="6AE8F992" w:rsidR="0080535F" w:rsidRPr="000E16FE" w:rsidRDefault="00C33149" w:rsidP="00242B50">
      <w:pPr>
        <w:pStyle w:val="GiriBalklar"/>
        <w:rPr>
          <w:lang w:val="tr-TR"/>
        </w:rPr>
      </w:pPr>
      <w:bookmarkStart w:id="8" w:name="_Toc219152926"/>
      <w:r w:rsidRPr="000E16FE">
        <w:rPr>
          <w:lang w:val="tr-TR"/>
        </w:rPr>
        <w:t>TERİMLER SÖZLÜĞÜ</w:t>
      </w:r>
      <w:bookmarkEnd w:id="8"/>
    </w:p>
    <w:p w14:paraId="4522E7AC" w14:textId="77777777" w:rsidR="0080535F" w:rsidRPr="000E16FE" w:rsidRDefault="0080535F">
      <w:pPr>
        <w:rPr>
          <w:lang w:val="tr-TR"/>
        </w:rPr>
      </w:pP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6"/>
        <w:gridCol w:w="7411"/>
      </w:tblGrid>
      <w:tr w:rsidR="00E43020" w:rsidRPr="000E16FE" w14:paraId="31A23C87"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71E99A2" w14:textId="77777777" w:rsidR="00E43020" w:rsidRPr="000E16FE" w:rsidRDefault="00E43020" w:rsidP="0075452D">
            <w:pPr>
              <w:rPr>
                <w:rFonts w:cs="Arial"/>
                <w:bCs/>
                <w:sz w:val="18"/>
                <w:szCs w:val="18"/>
                <w:lang w:val="tr-TR"/>
              </w:rPr>
            </w:pPr>
            <w:r w:rsidRPr="000E16FE">
              <w:rPr>
                <w:rFonts w:cs="Arial"/>
                <w:bCs/>
                <w:sz w:val="18"/>
                <w:szCs w:val="18"/>
                <w:lang w:val="tr-TR"/>
              </w:rPr>
              <w:t>İlişkili tesisler</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1BF8C820" w14:textId="77777777" w:rsidR="00E43020" w:rsidRPr="000E16FE" w:rsidRDefault="00E43020" w:rsidP="0075452D">
            <w:pPr>
              <w:rPr>
                <w:rFonts w:cs="Arial"/>
                <w:bCs/>
                <w:sz w:val="18"/>
                <w:szCs w:val="18"/>
                <w:lang w:val="tr-TR"/>
              </w:rPr>
            </w:pPr>
            <w:r w:rsidRPr="000E16FE">
              <w:rPr>
                <w:rFonts w:cs="Arial"/>
                <w:bCs/>
                <w:sz w:val="18"/>
                <w:szCs w:val="18"/>
                <w:lang w:val="tr-TR"/>
              </w:rPr>
              <w:t>Alt Proje kapsamında finanse edilmeyen ve aşağıdaki nitelikteki tesisler veya faaliyetler:</w:t>
            </w:r>
          </w:p>
          <w:p w14:paraId="32223929" w14:textId="77777777" w:rsidR="00E43020" w:rsidRPr="000E16FE" w:rsidRDefault="00E43020" w:rsidP="0075452D">
            <w:pPr>
              <w:rPr>
                <w:rFonts w:cs="Arial"/>
                <w:bCs/>
                <w:sz w:val="18"/>
                <w:szCs w:val="18"/>
                <w:lang w:val="tr-TR"/>
              </w:rPr>
            </w:pPr>
          </w:p>
          <w:p w14:paraId="65F7A2F3" w14:textId="77777777" w:rsidR="00E43020" w:rsidRPr="000E16FE" w:rsidRDefault="00E43020" w:rsidP="0075452D">
            <w:pPr>
              <w:rPr>
                <w:rFonts w:cs="Arial"/>
                <w:bCs/>
                <w:sz w:val="18"/>
                <w:szCs w:val="18"/>
                <w:lang w:val="tr-TR"/>
              </w:rPr>
            </w:pPr>
            <w:r w:rsidRPr="000E16FE">
              <w:rPr>
                <w:rFonts w:cs="Arial"/>
                <w:bCs/>
                <w:sz w:val="18"/>
                <w:szCs w:val="18"/>
                <w:lang w:val="tr-TR"/>
              </w:rPr>
              <w:t>(a) projeyle doğrudan ve önemli ölçüde ilgili;</w:t>
            </w:r>
          </w:p>
          <w:p w14:paraId="683321F0" w14:textId="77777777" w:rsidR="00E43020" w:rsidRPr="000E16FE" w:rsidRDefault="00E43020" w:rsidP="0075452D">
            <w:pPr>
              <w:rPr>
                <w:rFonts w:cs="Arial"/>
                <w:bCs/>
                <w:sz w:val="18"/>
                <w:szCs w:val="18"/>
                <w:lang w:val="tr-TR"/>
              </w:rPr>
            </w:pPr>
            <w:r w:rsidRPr="000E16FE">
              <w:rPr>
                <w:rFonts w:cs="Arial"/>
                <w:bCs/>
                <w:sz w:val="18"/>
                <w:szCs w:val="18"/>
                <w:lang w:val="tr-TR"/>
              </w:rPr>
              <w:t>(b) proje ile eş zamanlı olarak gerçekleştirilen veya gerçekleştirilmesi planlanan; ve</w:t>
            </w:r>
          </w:p>
          <w:p w14:paraId="0CA9CFFA" w14:textId="77777777" w:rsidR="00E43020" w:rsidRPr="000E16FE" w:rsidRDefault="00E43020" w:rsidP="0075452D">
            <w:pPr>
              <w:rPr>
                <w:rFonts w:cs="Arial"/>
                <w:bCs/>
                <w:sz w:val="18"/>
                <w:szCs w:val="18"/>
                <w:lang w:val="tr-TR"/>
              </w:rPr>
            </w:pPr>
            <w:r w:rsidRPr="000E16FE">
              <w:rPr>
                <w:rFonts w:cs="Arial"/>
                <w:bCs/>
                <w:sz w:val="18"/>
                <w:szCs w:val="18"/>
                <w:lang w:val="tr-TR"/>
              </w:rPr>
              <w:t>(c) projenin uygulanabilir olması için gerekli olan ve proje mevcut olmasaydı inşa edilmeyecek, genişletilmeyecek veya yürütülmeyecek olan.</w:t>
            </w:r>
          </w:p>
          <w:p w14:paraId="699C70DA" w14:textId="77777777" w:rsidR="00E43020" w:rsidRPr="000E16FE" w:rsidRDefault="00E43020" w:rsidP="0075452D">
            <w:pPr>
              <w:rPr>
                <w:rFonts w:cs="Arial"/>
                <w:bCs/>
                <w:sz w:val="18"/>
                <w:szCs w:val="18"/>
                <w:lang w:val="tr-TR"/>
              </w:rPr>
            </w:pPr>
            <w:r w:rsidRPr="000E16FE">
              <w:rPr>
                <w:rFonts w:cs="Arial"/>
                <w:bCs/>
                <w:sz w:val="18"/>
                <w:szCs w:val="18"/>
                <w:lang w:val="tr-TR"/>
              </w:rPr>
              <w:t>Bir tesis veya faaliyetin İlişkili Tesis olabilmesi için üç kriterin tamamını karşılaması gerekir.</w:t>
            </w:r>
          </w:p>
        </w:tc>
      </w:tr>
      <w:tr w:rsidR="00E43020" w:rsidRPr="000E16FE" w14:paraId="7401A10D"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7F8DF02" w14:textId="77777777" w:rsidR="00E43020" w:rsidRPr="000E16FE" w:rsidRDefault="00E43020" w:rsidP="0075452D">
            <w:pPr>
              <w:rPr>
                <w:rFonts w:cs="Arial"/>
                <w:bCs/>
                <w:sz w:val="18"/>
                <w:szCs w:val="18"/>
                <w:lang w:val="tr-TR"/>
              </w:rPr>
            </w:pPr>
            <w:r w:rsidRPr="000E16FE">
              <w:rPr>
                <w:rFonts w:cs="Arial"/>
                <w:bCs/>
                <w:sz w:val="18"/>
                <w:szCs w:val="18"/>
                <w:lang w:val="tr-TR"/>
              </w:rPr>
              <w:t>Yüklenici</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1903301" w14:textId="77777777" w:rsidR="00E43020" w:rsidRPr="000E16FE" w:rsidRDefault="00E43020" w:rsidP="0075452D">
            <w:pPr>
              <w:rPr>
                <w:rFonts w:cs="Arial"/>
                <w:bCs/>
                <w:sz w:val="18"/>
                <w:szCs w:val="18"/>
                <w:lang w:val="tr-TR"/>
              </w:rPr>
            </w:pPr>
            <w:r w:rsidRPr="000E16FE">
              <w:rPr>
                <w:rFonts w:cs="Arial"/>
                <w:bCs/>
                <w:sz w:val="18"/>
                <w:szCs w:val="18"/>
                <w:lang w:val="tr-TR"/>
              </w:rPr>
              <w:t>Bir işverene, müşteri işyerinde, kararlaştırılan şartnamelere, şartlara ve koşullara uygun olarak hizmet sağlayan kişi veya kuruluş.</w:t>
            </w:r>
          </w:p>
        </w:tc>
      </w:tr>
      <w:tr w:rsidR="00E43020" w:rsidRPr="000E16FE" w14:paraId="1D8C7585"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D8C5AF1" w14:textId="77777777" w:rsidR="00E43020" w:rsidRPr="000E16FE" w:rsidRDefault="00E43020" w:rsidP="0075452D">
            <w:pPr>
              <w:rPr>
                <w:rFonts w:cs="Arial"/>
                <w:bCs/>
                <w:sz w:val="18"/>
                <w:szCs w:val="18"/>
                <w:lang w:val="tr-TR"/>
              </w:rPr>
            </w:pPr>
            <w:r w:rsidRPr="000E16FE">
              <w:rPr>
                <w:rFonts w:cs="Arial"/>
                <w:bCs/>
                <w:sz w:val="18"/>
                <w:szCs w:val="18"/>
                <w:lang w:val="tr-TR"/>
              </w:rPr>
              <w:t>Kazılan malzeme</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0C89CD0F" w14:textId="77777777" w:rsidR="00E43020" w:rsidRPr="000E16FE" w:rsidRDefault="00E43020" w:rsidP="0075452D">
            <w:pPr>
              <w:rPr>
                <w:rFonts w:cs="Arial"/>
                <w:bCs/>
                <w:sz w:val="18"/>
                <w:szCs w:val="18"/>
                <w:lang w:val="tr-TR"/>
              </w:rPr>
            </w:pPr>
            <w:r w:rsidRPr="000E16FE">
              <w:rPr>
                <w:rFonts w:cs="Arial"/>
                <w:bCs/>
                <w:sz w:val="18"/>
                <w:szCs w:val="18"/>
                <w:lang w:val="tr-TR"/>
              </w:rPr>
              <w:t>İnşaat öncesi yapılan kazı ve benzeri faaliyetler sonucu ortaya çıkan malzemeler/topraklar</w:t>
            </w:r>
          </w:p>
        </w:tc>
      </w:tr>
      <w:tr w:rsidR="00E43020" w:rsidRPr="000E16FE" w14:paraId="12D55F71"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0852438" w14:textId="77777777" w:rsidR="00E43020" w:rsidRPr="000E16FE" w:rsidRDefault="00E43020" w:rsidP="0075452D">
            <w:pPr>
              <w:rPr>
                <w:rFonts w:cs="Arial"/>
                <w:bCs/>
                <w:sz w:val="18"/>
                <w:szCs w:val="18"/>
                <w:lang w:val="tr-TR"/>
              </w:rPr>
            </w:pPr>
            <w:r w:rsidRPr="000E16FE">
              <w:rPr>
                <w:rFonts w:cs="Arial"/>
                <w:bCs/>
                <w:sz w:val="18"/>
                <w:szCs w:val="18"/>
                <w:lang w:val="tr-TR"/>
              </w:rPr>
              <w:t>Yasal olarak korunan alan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7ECB34F5" w14:textId="77777777" w:rsidR="00E43020" w:rsidRPr="000E16FE" w:rsidRDefault="00E43020" w:rsidP="0075452D">
            <w:pPr>
              <w:rPr>
                <w:rFonts w:cs="Arial"/>
                <w:bCs/>
                <w:sz w:val="18"/>
                <w:szCs w:val="18"/>
                <w:lang w:val="tr-TR"/>
              </w:rPr>
            </w:pPr>
            <w:r w:rsidRPr="000E16FE">
              <w:rPr>
                <w:rFonts w:cs="Arial"/>
                <w:bCs/>
                <w:sz w:val="18"/>
                <w:szCs w:val="18"/>
                <w:lang w:val="tr-TR"/>
              </w:rPr>
              <w:t>Biyolojik çeşitlilik unsurlarını, doğal ve ilişkili kültürel kaynakları korumak ve sürdürmek amacıyla ilgili mevzuat uyarınca yönetilen belirlenmiş karasal, sucul veya denizel ekosistemler.</w:t>
            </w:r>
          </w:p>
          <w:p w14:paraId="54BB992F" w14:textId="77777777" w:rsidR="00E43020" w:rsidRPr="000E16FE" w:rsidRDefault="00E43020" w:rsidP="0075452D">
            <w:pPr>
              <w:rPr>
                <w:rFonts w:cs="Arial"/>
                <w:bCs/>
                <w:sz w:val="18"/>
                <w:szCs w:val="18"/>
                <w:lang w:val="tr-TR"/>
              </w:rPr>
            </w:pPr>
          </w:p>
          <w:p w14:paraId="3BF0756B" w14:textId="77777777" w:rsidR="00E43020" w:rsidRPr="000E16FE" w:rsidRDefault="00E43020" w:rsidP="0075452D">
            <w:pPr>
              <w:rPr>
                <w:rFonts w:cs="Arial"/>
                <w:bCs/>
                <w:sz w:val="18"/>
                <w:szCs w:val="18"/>
                <w:lang w:val="tr-TR"/>
              </w:rPr>
            </w:pPr>
            <w:r w:rsidRPr="000E16FE">
              <w:rPr>
                <w:rFonts w:cs="Arial"/>
                <w:bCs/>
                <w:sz w:val="18"/>
                <w:szCs w:val="18"/>
                <w:lang w:val="tr-TR"/>
              </w:rPr>
              <w:t>Türkiye'nin yasal olarak korunan alanları , kıyı bölgelerinden dağlara, deltalara, ormanlara, ovalara, bozkırlara, göllere, nehir sistemlerine, derin vadilere, kanyonlara ve buzullara kadar çeşitli doğal ekosistemleri ve ilişkili özellikleri içerir.</w:t>
            </w:r>
          </w:p>
        </w:tc>
      </w:tr>
      <w:tr w:rsidR="00E43020" w:rsidRPr="000E16FE" w14:paraId="65428298"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1EBB362A" w14:textId="77777777" w:rsidR="00E43020" w:rsidRPr="000E16FE" w:rsidRDefault="00E43020" w:rsidP="0075452D">
            <w:pPr>
              <w:rPr>
                <w:rFonts w:cs="Arial"/>
                <w:bCs/>
                <w:sz w:val="18"/>
                <w:szCs w:val="18"/>
                <w:lang w:val="tr-TR"/>
              </w:rPr>
            </w:pPr>
            <w:r w:rsidRPr="000E16FE">
              <w:rPr>
                <w:rFonts w:cs="Arial"/>
                <w:bCs/>
                <w:sz w:val="18"/>
                <w:szCs w:val="18"/>
                <w:lang w:val="tr-TR"/>
              </w:rPr>
              <w:t>Malzeme ödünç alma sitesi</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0F19A102" w14:textId="77777777" w:rsidR="00E43020" w:rsidRPr="000E16FE" w:rsidRDefault="00E43020" w:rsidP="0075452D">
            <w:pPr>
              <w:rPr>
                <w:rFonts w:cs="Arial"/>
                <w:bCs/>
                <w:sz w:val="18"/>
                <w:szCs w:val="18"/>
                <w:lang w:val="tr-TR"/>
              </w:rPr>
            </w:pPr>
            <w:r w:rsidRPr="000E16FE">
              <w:rPr>
                <w:rFonts w:cs="Arial"/>
                <w:bCs/>
                <w:sz w:val="18"/>
                <w:szCs w:val="18"/>
                <w:lang w:val="tr-TR"/>
              </w:rPr>
              <w:t xml:space="preserve">Yamaç molozu niteliğinde olup, doğal ve jeolojik süreçler sonucu kayacın kırılması, parçalanması, </w:t>
            </w:r>
            <w:proofErr w:type="spellStart"/>
            <w:r w:rsidRPr="000E16FE">
              <w:rPr>
                <w:rFonts w:cs="Arial"/>
                <w:bCs/>
                <w:sz w:val="18"/>
                <w:szCs w:val="18"/>
                <w:lang w:val="tr-TR"/>
              </w:rPr>
              <w:t>alterasyonu</w:t>
            </w:r>
            <w:proofErr w:type="spellEnd"/>
            <w:r w:rsidRPr="000E16FE">
              <w:rPr>
                <w:rFonts w:cs="Arial"/>
                <w:bCs/>
                <w:sz w:val="18"/>
                <w:szCs w:val="18"/>
                <w:lang w:val="tr-TR"/>
              </w:rPr>
              <w:t xml:space="preserve">, taşınması ve/veya yerinde çökelmesi sonucu oluşan, çakıl, kum, </w:t>
            </w:r>
            <w:proofErr w:type="spellStart"/>
            <w:r w:rsidRPr="000E16FE">
              <w:rPr>
                <w:rFonts w:cs="Arial"/>
                <w:bCs/>
                <w:sz w:val="18"/>
                <w:szCs w:val="18"/>
                <w:lang w:val="tr-TR"/>
              </w:rPr>
              <w:t>silt</w:t>
            </w:r>
            <w:proofErr w:type="spellEnd"/>
            <w:r w:rsidRPr="000E16FE">
              <w:rPr>
                <w:rFonts w:cs="Arial"/>
                <w:bCs/>
                <w:sz w:val="18"/>
                <w:szCs w:val="18"/>
                <w:lang w:val="tr-TR"/>
              </w:rPr>
              <w:t xml:space="preserve"> ve kil içeren gevşek malzemenin dolgu malzemesi olarak kullanılmak üzere çıkarıldığı sahalar.</w:t>
            </w:r>
          </w:p>
        </w:tc>
      </w:tr>
      <w:tr w:rsidR="00E43020" w:rsidRPr="000E16FE" w14:paraId="519CDC37"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4398FC40" w14:textId="77777777" w:rsidR="00E43020" w:rsidRPr="000E16FE" w:rsidRDefault="00E43020" w:rsidP="0075452D">
            <w:pPr>
              <w:rPr>
                <w:rFonts w:cs="Arial"/>
                <w:bCs/>
                <w:sz w:val="18"/>
                <w:szCs w:val="18"/>
                <w:lang w:val="tr-TR"/>
              </w:rPr>
            </w:pPr>
            <w:r w:rsidRPr="000E16FE">
              <w:rPr>
                <w:rFonts w:cs="Arial"/>
                <w:bCs/>
                <w:sz w:val="18"/>
                <w:szCs w:val="18"/>
                <w:lang w:val="tr-TR"/>
              </w:rPr>
              <w:t>Tesis dışı konaklama</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F1206D4" w14:textId="5F4A05F9" w:rsidR="00E43020" w:rsidRPr="000E16FE" w:rsidRDefault="00E43020" w:rsidP="0075452D">
            <w:pPr>
              <w:rPr>
                <w:rFonts w:cs="Arial"/>
                <w:bCs/>
                <w:sz w:val="18"/>
                <w:szCs w:val="18"/>
                <w:lang w:val="tr-TR"/>
              </w:rPr>
            </w:pPr>
            <w:r w:rsidRPr="000E16FE">
              <w:rPr>
                <w:rFonts w:cs="Arial"/>
                <w:bCs/>
                <w:sz w:val="18"/>
                <w:szCs w:val="18"/>
                <w:lang w:val="tr-TR"/>
              </w:rPr>
              <w:t xml:space="preserve">Alt proje alanının yakınında bulunan otel, kiralık konut vb. yerlerde işçilerin konaklaması </w:t>
            </w:r>
          </w:p>
        </w:tc>
      </w:tr>
      <w:tr w:rsidR="00E43020" w:rsidRPr="000E16FE" w14:paraId="2EE58D72"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09B904B9" w14:textId="77777777" w:rsidR="00E43020" w:rsidRPr="000E16FE" w:rsidRDefault="00E43020" w:rsidP="0075452D">
            <w:pPr>
              <w:rPr>
                <w:rFonts w:cs="Arial"/>
                <w:bCs/>
                <w:sz w:val="18"/>
                <w:szCs w:val="18"/>
                <w:lang w:val="tr-TR"/>
              </w:rPr>
            </w:pPr>
            <w:r w:rsidRPr="000E16FE">
              <w:rPr>
                <w:rFonts w:cs="Arial"/>
                <w:bCs/>
                <w:sz w:val="18"/>
                <w:szCs w:val="18"/>
                <w:lang w:val="tr-TR"/>
              </w:rPr>
              <w:t>Tesis bünyesinde konaklama</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19F6DF69" w14:textId="77777777" w:rsidR="00E43020" w:rsidRPr="000E16FE" w:rsidRDefault="00E43020" w:rsidP="0075452D">
            <w:pPr>
              <w:rPr>
                <w:rFonts w:cs="Arial"/>
                <w:bCs/>
                <w:sz w:val="18"/>
                <w:szCs w:val="18"/>
                <w:lang w:val="tr-TR"/>
              </w:rPr>
            </w:pPr>
            <w:r w:rsidRPr="000E16FE">
              <w:rPr>
                <w:rFonts w:cs="Arial"/>
                <w:bCs/>
                <w:sz w:val="18"/>
                <w:szCs w:val="18"/>
                <w:lang w:val="tr-TR"/>
              </w:rPr>
              <w:t>Alt Proje kapsamında sahada kurulan geçici keşif kampları, inşaat kampları, yatakhaneler vb. yerlerde işçilerin konaklaması.</w:t>
            </w:r>
          </w:p>
        </w:tc>
      </w:tr>
      <w:tr w:rsidR="00E43020" w:rsidRPr="000E16FE" w14:paraId="0BF9D94D"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7702123" w14:textId="77777777" w:rsidR="00E43020" w:rsidRPr="000E16FE" w:rsidRDefault="00E43020" w:rsidP="0075452D">
            <w:pPr>
              <w:rPr>
                <w:rFonts w:cs="Arial"/>
                <w:bCs/>
                <w:sz w:val="18"/>
                <w:szCs w:val="18"/>
                <w:lang w:val="tr-TR"/>
              </w:rPr>
            </w:pPr>
            <w:r w:rsidRPr="000E16FE">
              <w:rPr>
                <w:rFonts w:cs="Arial"/>
                <w:bCs/>
                <w:sz w:val="18"/>
                <w:szCs w:val="18"/>
                <w:lang w:val="tr-TR"/>
              </w:rPr>
              <w:t>Risk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3B40392" w14:textId="77777777" w:rsidR="00E43020" w:rsidRPr="000E16FE" w:rsidRDefault="00E43020" w:rsidP="0075452D">
            <w:pPr>
              <w:rPr>
                <w:rFonts w:cs="Arial"/>
                <w:bCs/>
                <w:sz w:val="18"/>
                <w:szCs w:val="18"/>
                <w:lang w:val="tr-TR"/>
              </w:rPr>
            </w:pPr>
            <w:r w:rsidRPr="000E16FE">
              <w:rPr>
                <w:rFonts w:cs="Arial"/>
                <w:bCs/>
                <w:sz w:val="18"/>
                <w:szCs w:val="18"/>
                <w:lang w:val="tr-TR"/>
              </w:rPr>
              <w:t>Tehlikeli bir olayın meydana gelme olasılığı ile bu olayın insanlarda yol açacağı yaralanma veya sağlık hasarının ciddiyetinin birleşimi.</w:t>
            </w:r>
          </w:p>
        </w:tc>
      </w:tr>
      <w:tr w:rsidR="00E43020" w:rsidRPr="000E16FE" w14:paraId="0CFC2112" w14:textId="77777777" w:rsidTr="0075452D">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0B12099C" w14:textId="77777777" w:rsidR="00E43020" w:rsidRPr="000E16FE" w:rsidRDefault="00E43020" w:rsidP="0075452D">
            <w:pPr>
              <w:rPr>
                <w:rFonts w:cs="Arial"/>
                <w:bCs/>
                <w:sz w:val="18"/>
                <w:szCs w:val="18"/>
                <w:lang w:val="tr-TR"/>
              </w:rPr>
            </w:pPr>
            <w:r w:rsidRPr="000E16FE">
              <w:rPr>
                <w:rFonts w:cs="Arial"/>
                <w:bCs/>
                <w:sz w:val="18"/>
                <w:szCs w:val="18"/>
                <w:lang w:val="tr-TR"/>
              </w:rPr>
              <w:t>Üst toprak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4E0766B6" w14:textId="77777777" w:rsidR="00E43020" w:rsidRPr="000E16FE" w:rsidRDefault="00E43020" w:rsidP="0075452D">
            <w:pPr>
              <w:rPr>
                <w:rFonts w:cs="Arial"/>
                <w:bCs/>
                <w:sz w:val="18"/>
                <w:szCs w:val="18"/>
                <w:lang w:val="tr-TR"/>
              </w:rPr>
            </w:pPr>
            <w:r w:rsidRPr="000E16FE">
              <w:rPr>
                <w:rFonts w:cs="Arial"/>
                <w:bCs/>
                <w:sz w:val="18"/>
                <w:szCs w:val="18"/>
                <w:lang w:val="tr-TR"/>
              </w:rPr>
              <w:t xml:space="preserve">Toprağın, </w:t>
            </w:r>
            <w:proofErr w:type="spellStart"/>
            <w:r w:rsidRPr="000E16FE">
              <w:rPr>
                <w:rFonts w:cs="Arial"/>
                <w:bCs/>
                <w:sz w:val="18"/>
                <w:szCs w:val="18"/>
                <w:lang w:val="tr-TR"/>
              </w:rPr>
              <w:t>vejetatif</w:t>
            </w:r>
            <w:proofErr w:type="spellEnd"/>
            <w:r w:rsidRPr="000E16FE">
              <w:rPr>
                <w:rFonts w:cs="Arial"/>
                <w:bCs/>
                <w:sz w:val="18"/>
                <w:szCs w:val="18"/>
                <w:lang w:val="tr-TR"/>
              </w:rPr>
              <w:t xml:space="preserve"> büyüme için gerekli olan organik ve inorganik maddeleri, havayı ve suyu sağlayan ve alt topraktan ayrı depolanması gereken kısmı.</w:t>
            </w:r>
          </w:p>
        </w:tc>
      </w:tr>
    </w:tbl>
    <w:p w14:paraId="398F748D" w14:textId="3D6775E7" w:rsidR="00E43020" w:rsidRPr="000E16FE" w:rsidRDefault="00E43020">
      <w:pPr>
        <w:rPr>
          <w:lang w:val="tr-TR"/>
        </w:rPr>
        <w:sectPr w:rsidR="00E43020" w:rsidRPr="000E16FE">
          <w:footerReference w:type="even" r:id="rId18"/>
          <w:footerReference w:type="default" r:id="rId19"/>
          <w:footerReference w:type="first" r:id="rId20"/>
          <w:pgSz w:w="12240" w:h="15840"/>
          <w:pgMar w:top="1417" w:right="1417" w:bottom="1417" w:left="1417" w:header="708" w:footer="708" w:gutter="0"/>
          <w:cols w:space="708"/>
          <w:docGrid w:linePitch="360"/>
        </w:sectPr>
      </w:pPr>
    </w:p>
    <w:p w14:paraId="2F36562F" w14:textId="057EA748" w:rsidR="0080535F" w:rsidRPr="000E16FE" w:rsidRDefault="00C33149" w:rsidP="00242B50">
      <w:pPr>
        <w:pStyle w:val="GiriBalklar"/>
        <w:rPr>
          <w:lang w:val="tr-TR"/>
        </w:rPr>
      </w:pPr>
      <w:bookmarkStart w:id="10" w:name="_Toc219152927"/>
      <w:r w:rsidRPr="000E16FE">
        <w:rPr>
          <w:lang w:val="tr-TR"/>
        </w:rPr>
        <w:t>Yönetİcİ Özetİ</w:t>
      </w:r>
      <w:bookmarkEnd w:id="10"/>
    </w:p>
    <w:p w14:paraId="1FC8DCC8" w14:textId="7E005BF3" w:rsidR="00C33149" w:rsidRPr="000E16FE" w:rsidRDefault="00C33149" w:rsidP="00C33149">
      <w:pPr>
        <w:rPr>
          <w:lang w:val="tr-TR"/>
        </w:rPr>
      </w:pPr>
      <w:r w:rsidRPr="000E16FE">
        <w:rPr>
          <w:lang w:val="tr-TR"/>
        </w:rPr>
        <w:t>Türkiye Kamu ve Belediye Yenilenebilir Enerji Projesi (KABYEP), Türkiye Cumhuriyeti Hükümeti'nin kamu sektöründe Yenilenebilir Enerji (YE) kullanımını teşvik etmesini, özellikle de merkezi hükümet binaları ve belediyelere odaklanmasını amaçlamaktadır. Proje, kamu tesislerinde dağıtık YE pazarının genişlemesine katkıda bulunacak, ülkenin iklim değişikliğiyle mücadele taahhütlerini yerine getirmesine yardımcı olacak ve enerji güvenliğini artırmak için sürdürülebilir enerji çözümlerinden yararlanarak kamu sektöründe liderlik sergilemesine destek olacaktır.</w:t>
      </w:r>
    </w:p>
    <w:p w14:paraId="77CA9F8C" w14:textId="77777777" w:rsidR="00C33149" w:rsidRPr="000E16FE" w:rsidRDefault="00C33149" w:rsidP="00C33149">
      <w:pPr>
        <w:rPr>
          <w:lang w:val="tr-TR"/>
        </w:rPr>
      </w:pPr>
      <w:r w:rsidRPr="000E16FE">
        <w:rPr>
          <w:lang w:val="tr-TR"/>
        </w:rPr>
        <w:t>Bileşen 1, merkezi hükümet ve merkezi hükümete bağlı binalarda (örneğin, merkezi bakanlıklar, üniversiteler ve hastaneler tarafından yönetilen kamu binaları) yenilenebilir enerji (YE) teknolojilerinin uygulanmasını destekleyecektir. Bu bileşen, Çevre, Şehircilik ve İklim Değişikliği Bakanlığı'na (ÇŞB) bağlı Yapı İşleri Genel Müdürlüğü (YGM) tarafından uygulanacaktır.</w:t>
      </w:r>
    </w:p>
    <w:p w14:paraId="3357B539" w14:textId="77777777" w:rsidR="00C33149" w:rsidRPr="000E16FE" w:rsidRDefault="00C33149" w:rsidP="00C33149">
      <w:pPr>
        <w:rPr>
          <w:lang w:val="tr-TR"/>
        </w:rPr>
      </w:pPr>
      <w:r w:rsidRPr="000E16FE">
        <w:rPr>
          <w:lang w:val="tr-TR"/>
        </w:rPr>
        <w:t xml:space="preserve">• Alt bileşen 1a, öncelikle </w:t>
      </w:r>
      <w:proofErr w:type="spellStart"/>
      <w:r w:rsidRPr="000E16FE">
        <w:rPr>
          <w:lang w:val="tr-TR"/>
        </w:rPr>
        <w:t>fotovoltaik</w:t>
      </w:r>
      <w:proofErr w:type="spellEnd"/>
      <w:r w:rsidRPr="000E16FE">
        <w:rPr>
          <w:lang w:val="tr-TR"/>
        </w:rPr>
        <w:t xml:space="preserve"> (PV) panellere yönelik YE yatırımlarına odaklanacaktır.</w:t>
      </w:r>
    </w:p>
    <w:p w14:paraId="46D00CD2" w14:textId="77777777" w:rsidR="00C33149" w:rsidRPr="000E16FE" w:rsidRDefault="00C33149" w:rsidP="00C33149">
      <w:pPr>
        <w:rPr>
          <w:lang w:val="tr-TR"/>
        </w:rPr>
      </w:pPr>
      <w:r w:rsidRPr="000E16FE">
        <w:rPr>
          <w:lang w:val="tr-TR"/>
        </w:rPr>
        <w:t>• Alt bileşen 1b, YE yatırımlarını 3 ila 5 pilot binada ısı pompaları ve verimli aydınlatma tesisleriyle entegre edecektir.</w:t>
      </w:r>
    </w:p>
    <w:p w14:paraId="3688A836" w14:textId="77777777" w:rsidR="00C33149" w:rsidRPr="000E16FE" w:rsidRDefault="00C33149" w:rsidP="00C33149">
      <w:pPr>
        <w:rPr>
          <w:lang w:val="tr-TR"/>
        </w:rPr>
      </w:pPr>
      <w:r w:rsidRPr="000E16FE">
        <w:rPr>
          <w:lang w:val="tr-TR"/>
        </w:rPr>
        <w:t>Bileşen 2, İller Bankası A.Ş. (İLBANK) tarafından uygulanacak şekilde belediyelerde yenilenebilir enerji teknolojilerinin benimsenmesini kolaylaştıracaktır. Bu kurulumlar, idari binalar, su temin sistemleri, su arıtma tesisleri ve kamu aydınlatması gibi kamu tesislerinin genel enerji tüketimini azaltarak belediyeler için daha düşük enerji maliyetleri sağlamayı amaçlamaktadır. Planlanan alt projeler şunlardır:</w:t>
      </w:r>
    </w:p>
    <w:p w14:paraId="33A9E3E1" w14:textId="77777777" w:rsidR="00C33149" w:rsidRPr="000E16FE" w:rsidRDefault="00C33149" w:rsidP="00C33149">
      <w:pPr>
        <w:rPr>
          <w:lang w:val="tr-TR"/>
        </w:rPr>
      </w:pPr>
      <w:r w:rsidRPr="000E16FE">
        <w:rPr>
          <w:lang w:val="tr-TR"/>
        </w:rPr>
        <w:t xml:space="preserve">• Güneş </w:t>
      </w:r>
      <w:proofErr w:type="spellStart"/>
      <w:r w:rsidRPr="000E16FE">
        <w:rPr>
          <w:lang w:val="tr-TR"/>
        </w:rPr>
        <w:t>fotovoltaik</w:t>
      </w:r>
      <w:proofErr w:type="spellEnd"/>
      <w:r w:rsidRPr="000E16FE">
        <w:rPr>
          <w:lang w:val="tr-TR"/>
        </w:rPr>
        <w:t xml:space="preserve"> kurulumları (hem çatı hem de zemine monte).</w:t>
      </w:r>
    </w:p>
    <w:p w14:paraId="1797F46D" w14:textId="77777777" w:rsidR="00C33149" w:rsidRPr="000E16FE" w:rsidRDefault="00C33149" w:rsidP="00C33149">
      <w:pPr>
        <w:rPr>
          <w:lang w:val="tr-TR"/>
        </w:rPr>
      </w:pPr>
      <w:r w:rsidRPr="000E16FE">
        <w:rPr>
          <w:lang w:val="tr-TR"/>
        </w:rPr>
        <w:t>• Rüzgar enerjisi sistemleri.</w:t>
      </w:r>
    </w:p>
    <w:p w14:paraId="3B88AA3A" w14:textId="77777777" w:rsidR="00C33149" w:rsidRPr="000E16FE" w:rsidRDefault="00C33149" w:rsidP="00C33149">
      <w:pPr>
        <w:rPr>
          <w:lang w:val="tr-TR"/>
        </w:rPr>
      </w:pPr>
      <w:r w:rsidRPr="000E16FE">
        <w:rPr>
          <w:lang w:val="tr-TR"/>
        </w:rPr>
        <w:t xml:space="preserve">• Mevcut tesisat veya arıtma tesislerindeki boru hatlarından akan sudan enerji üretmek için </w:t>
      </w:r>
      <w:proofErr w:type="spellStart"/>
      <w:r w:rsidRPr="000E16FE">
        <w:rPr>
          <w:lang w:val="tr-TR"/>
        </w:rPr>
        <w:t>hidro</w:t>
      </w:r>
      <w:proofErr w:type="spellEnd"/>
      <w:r w:rsidRPr="000E16FE">
        <w:rPr>
          <w:lang w:val="tr-TR"/>
        </w:rPr>
        <w:t xml:space="preserve"> türbinleri kullanan boru içi mikro hidroelektrik çözümleri.</w:t>
      </w:r>
    </w:p>
    <w:p w14:paraId="04F7487E" w14:textId="77777777" w:rsidR="00C33149" w:rsidRPr="000E16FE" w:rsidRDefault="00C33149" w:rsidP="00C33149">
      <w:pPr>
        <w:rPr>
          <w:lang w:val="tr-TR"/>
        </w:rPr>
      </w:pPr>
      <w:r w:rsidRPr="000E16FE">
        <w:rPr>
          <w:lang w:val="tr-TR"/>
        </w:rPr>
        <w:t>Bileşen 3, proje yönetimi ve uygulama desteğiyle ilgili faaliyetleri finanse edecektir. Bunlar şunlardır:</w:t>
      </w:r>
    </w:p>
    <w:p w14:paraId="1DA4BFF3" w14:textId="77777777" w:rsidR="00C33149" w:rsidRPr="000E16FE" w:rsidRDefault="00C33149" w:rsidP="00C33149">
      <w:pPr>
        <w:rPr>
          <w:lang w:val="tr-TR"/>
        </w:rPr>
      </w:pPr>
      <w:r w:rsidRPr="000E16FE">
        <w:rPr>
          <w:lang w:val="tr-TR"/>
        </w:rPr>
        <w:t>• Pazarlama ve tanıtım çalışmaları dahil olmak üzere ilk alt projeler için proje geliştirme maliyetleri.</w:t>
      </w:r>
    </w:p>
    <w:p w14:paraId="54648D44" w14:textId="77777777" w:rsidR="00C33149" w:rsidRPr="000E16FE" w:rsidRDefault="00C33149" w:rsidP="00C33149">
      <w:pPr>
        <w:rPr>
          <w:lang w:val="tr-TR"/>
        </w:rPr>
      </w:pPr>
      <w:r w:rsidRPr="000E16FE">
        <w:rPr>
          <w:lang w:val="tr-TR"/>
        </w:rPr>
        <w:t>• Fizibilite çalışmalarının hazırlanması ve teknik incelemesi.</w:t>
      </w:r>
    </w:p>
    <w:p w14:paraId="308C4830" w14:textId="36B1A580" w:rsidR="00C33149" w:rsidRPr="000E16FE" w:rsidRDefault="00C33149" w:rsidP="00C33149">
      <w:pPr>
        <w:rPr>
          <w:lang w:val="tr-TR"/>
        </w:rPr>
      </w:pPr>
      <w:r w:rsidRPr="000E16FE">
        <w:rPr>
          <w:lang w:val="tr-TR"/>
        </w:rPr>
        <w:t xml:space="preserve">• İhale dokümanlarının hazırlanması, ihale süreçlerinin yönetilmesi, sözleşmelerin denetlenmesi ve kurulum ve inşaat çalışmalarının denetlenmesi gibi günlük proje yönetimi görevleri. Bu bileşen, Çevre, Şehircilik ve İklim Değişikliği Bakanlığı </w:t>
      </w:r>
      <w:r w:rsidR="006755DC" w:rsidRPr="000E16FE">
        <w:rPr>
          <w:lang w:val="tr-TR"/>
        </w:rPr>
        <w:t>ile</w:t>
      </w:r>
      <w:r w:rsidRPr="000E16FE">
        <w:rPr>
          <w:lang w:val="tr-TR"/>
        </w:rPr>
        <w:t xml:space="preserve"> İLBANK tarafından ortaklaşa uygulanacaktır.</w:t>
      </w:r>
    </w:p>
    <w:p w14:paraId="10BA3527" w14:textId="4093F6A4" w:rsidR="00C33149" w:rsidRPr="000E16FE" w:rsidRDefault="006755DC" w:rsidP="00C33149">
      <w:pPr>
        <w:rPr>
          <w:lang w:val="tr-TR"/>
        </w:rPr>
      </w:pPr>
      <w:r w:rsidRPr="000E16FE">
        <w:rPr>
          <w:lang w:val="tr-TR"/>
        </w:rPr>
        <w:t>KABY</w:t>
      </w:r>
      <w:r w:rsidR="00C33149" w:rsidRPr="000E16FE">
        <w:rPr>
          <w:lang w:val="tr-TR"/>
        </w:rPr>
        <w:t>EP, belediyelerde yenilenebilir enerji teknolojilerinin kullanımını desteklemek amacıyla Dünya Bankası (DB) tarafından finanse edilecektir. İLBANK, Finansal Aracı (F</w:t>
      </w:r>
      <w:r w:rsidRPr="000E16FE">
        <w:rPr>
          <w:lang w:val="tr-TR"/>
        </w:rPr>
        <w:t>A</w:t>
      </w:r>
      <w:r w:rsidR="00C33149" w:rsidRPr="000E16FE">
        <w:rPr>
          <w:lang w:val="tr-TR"/>
        </w:rPr>
        <w:t>) olarak hareket edecektir. YE tesisleri, öncelikle kamu tesislerinden (örneğin, idari binalar, su temini ve arıtma tesisleri, kamu aydınlatması vb.) kaynaklanan genel enerji tüketimini dengelemek ve böylece belediyelerin enerji faturalarını düşürmek için kullanılacaktır.</w:t>
      </w:r>
    </w:p>
    <w:p w14:paraId="5295D93B" w14:textId="6E7CE735" w:rsidR="00C33149" w:rsidRPr="000E16FE" w:rsidRDefault="00C33149" w:rsidP="00C33149">
      <w:pPr>
        <w:rPr>
          <w:lang w:val="tr-TR"/>
        </w:rPr>
      </w:pPr>
      <w:r w:rsidRPr="000E16FE">
        <w:rPr>
          <w:lang w:val="tr-TR"/>
        </w:rPr>
        <w:t xml:space="preserve">İLBANK, 24 Aralık 2023 tarihinde yürürlüğe giren bir Çevresel ve Sosyal Yönetim Sistemi (ÇSYS) kurmuştur. ÇSYS, Uluslararası Finans Kuruluşları (UFK) tarafından finanse edilen proje ve alt projelerin çevresel ve sosyal (Ç&amp;S) risklerini ve etkilerini sistematik olarak belirlemeyi, değerlendirmeyi, yönetmeyi, izlemeyi ve raporlamayı amaçlamaktadır. Bu süreç, ulusal mevzuatın gereklilikleri, Türkiye tarafından onaylanan uluslararası anlaşmalar ve antlaşmalar ve kredi veren </w:t>
      </w:r>
      <w:proofErr w:type="spellStart"/>
      <w:r w:rsidRPr="000E16FE">
        <w:rPr>
          <w:lang w:val="tr-TR"/>
        </w:rPr>
        <w:t>UFK'ların</w:t>
      </w:r>
      <w:proofErr w:type="spellEnd"/>
      <w:r w:rsidRPr="000E16FE">
        <w:rPr>
          <w:lang w:val="tr-TR"/>
        </w:rPr>
        <w:t xml:space="preserve"> (</w:t>
      </w:r>
      <w:r w:rsidR="006755DC" w:rsidRPr="000E16FE">
        <w:rPr>
          <w:lang w:val="tr-TR"/>
        </w:rPr>
        <w:t>KABY</w:t>
      </w:r>
      <w:r w:rsidRPr="000E16FE">
        <w:rPr>
          <w:lang w:val="tr-TR"/>
        </w:rPr>
        <w:t xml:space="preserve">EP için Dünya Bankası) Ç&amp;S standartları doğrultusunda, kredi süresi boyunca sürekli olarak uygulanmalıdır. </w:t>
      </w:r>
      <w:proofErr w:type="spellStart"/>
      <w:r w:rsidRPr="000E16FE">
        <w:rPr>
          <w:lang w:val="tr-TR"/>
        </w:rPr>
        <w:t>ÇSYS'nin</w:t>
      </w:r>
      <w:proofErr w:type="spellEnd"/>
      <w:r w:rsidRPr="000E16FE">
        <w:rPr>
          <w:lang w:val="tr-TR"/>
        </w:rPr>
        <w:t xml:space="preserve"> kritik bir unsuru olarak İLBANK, uluslararası finans kuruluşları (UFK) aracılığıyla finanse edilen tüm İLBANK projeleri ve alt projeleri için geçerli bir Ç&amp;S Politikası benimsemiş ve yayınlamıştır.</w:t>
      </w:r>
    </w:p>
    <w:p w14:paraId="59BB91E3" w14:textId="77777777" w:rsidR="00C33149" w:rsidRPr="000E16FE" w:rsidRDefault="00C33149" w:rsidP="00C33149">
      <w:pPr>
        <w:rPr>
          <w:lang w:val="tr-TR"/>
        </w:rPr>
      </w:pPr>
    </w:p>
    <w:p w14:paraId="255098CB" w14:textId="03755044" w:rsidR="00862F0F" w:rsidRPr="000E16FE" w:rsidRDefault="00C33149" w:rsidP="00C33149">
      <w:pPr>
        <w:rPr>
          <w:lang w:val="tr-TR"/>
        </w:rPr>
      </w:pPr>
      <w:r w:rsidRPr="000E16FE">
        <w:rPr>
          <w:lang w:val="tr-TR"/>
        </w:rPr>
        <w:t xml:space="preserve">Sarıkaya Belediyesi, elektrik giderlerine ayrılan bütçeyi azaltmak ve enerji ihtiyacını sürdürülebilir ve yenilenebilir kaynaklardan karşılamak amacıyla güneş enerjisi santrali kurulum projeleri hazırlamıştır. Bu alt projeler, </w:t>
      </w:r>
      <w:r w:rsidR="006755DC" w:rsidRPr="000E16FE">
        <w:rPr>
          <w:lang w:val="tr-TR"/>
        </w:rPr>
        <w:t>KABY</w:t>
      </w:r>
      <w:r w:rsidRPr="000E16FE">
        <w:rPr>
          <w:lang w:val="tr-TR"/>
        </w:rPr>
        <w:t>EP Bileşen-2 kapsamında yer almaktadır.</w:t>
      </w:r>
    </w:p>
    <w:p w14:paraId="66AB9520" w14:textId="7992244A" w:rsidR="006755DC" w:rsidRPr="000E16FE" w:rsidRDefault="006755DC" w:rsidP="006755DC">
      <w:pPr>
        <w:rPr>
          <w:lang w:val="tr-TR"/>
        </w:rPr>
      </w:pPr>
      <w:r w:rsidRPr="000E16FE">
        <w:rPr>
          <w:lang w:val="tr-TR"/>
        </w:rPr>
        <w:t xml:space="preserve">Alt proje, İLBANK ÇSYS kapsamında yürütülen Risk </w:t>
      </w:r>
      <w:proofErr w:type="spellStart"/>
      <w:r w:rsidRPr="000E16FE">
        <w:rPr>
          <w:lang w:val="tr-TR"/>
        </w:rPr>
        <w:t>Taraması'na</w:t>
      </w:r>
      <w:proofErr w:type="spellEnd"/>
      <w:r w:rsidRPr="000E16FE">
        <w:rPr>
          <w:lang w:val="tr-TR"/>
        </w:rPr>
        <w:t xml:space="preserve"> göre Orta Risk kategorisinde sınıflandırılmıştır. Proje kapsamındaki görevlerden biri, İLBANK ÇSYS ve Dünya Bankası Çevresel ve Sosyal Çerçevesi (DB ÇSÇ), geçerli Çevresel ve Sosyal Standartlar (ÇSS), Dünya Bankası Grubu (DBG) Genel Çevre, Sağlık ve Güvenlik (ÇSG) Kılavuzları ve Sanayi Sektörü ÇSG Kılavuzları ve Türkiye'de yürürlükteki ulusal mevzuat uyarınca bir Çevresel ve Sosyal Yönetim Planı (ÇSYP) hazırlamaktır.</w:t>
      </w:r>
    </w:p>
    <w:p w14:paraId="5F84DE97" w14:textId="77777777" w:rsidR="006755DC" w:rsidRPr="000E16FE" w:rsidRDefault="006755DC" w:rsidP="006755DC">
      <w:pPr>
        <w:rPr>
          <w:lang w:val="tr-TR"/>
        </w:rPr>
      </w:pPr>
      <w:r w:rsidRPr="000E16FE">
        <w:rPr>
          <w:lang w:val="tr-TR"/>
        </w:rPr>
        <w:t>Alt proje için ÇSYP, alt projenin yaşam döngüsü boyunca olası çevresel ve sosyal etkileri azaltmaya yönelik önlemleri özetlemektedir. Bu plan, projelerin ulusal ve uluslararası çevre düzenlemelerine ve sosyal garantilere uymasını sağlamak açısından önemlidir. Alt proje için ÇSYP, alt projenin yaşam döngüsü boyunca olası çevresel ve sosyal etkileri azaltmaya yönelik önlemleri özetlemektedir. Bu ÇSYP, alt projelerin ulusal ve uluslararası çevre mevzuatına ve sosyal güvencelere uygunluğunu sağlamak açısından önemlidir.</w:t>
      </w:r>
    </w:p>
    <w:p w14:paraId="075C2B43" w14:textId="7D1F366B" w:rsidR="006755DC" w:rsidRPr="000E16FE" w:rsidRDefault="006755DC" w:rsidP="006755DC">
      <w:pPr>
        <w:rPr>
          <w:lang w:val="tr-TR"/>
        </w:rPr>
      </w:pPr>
      <w:r w:rsidRPr="000E16FE">
        <w:rPr>
          <w:lang w:val="tr-TR"/>
        </w:rPr>
        <w:t xml:space="preserve">Alt projeye konu tesis için, Yozgat Valiliği Çevre, Şehircilik ve İklim Değişikliği İl Müdürlüğü, 25 Kasım 2014 tarihli ve 29186 sayılı Resmi </w:t>
      </w:r>
      <w:proofErr w:type="spellStart"/>
      <w:r w:rsidRPr="000E16FE">
        <w:rPr>
          <w:lang w:val="tr-TR"/>
        </w:rPr>
        <w:t>Gazete'de</w:t>
      </w:r>
      <w:proofErr w:type="spellEnd"/>
      <w:r w:rsidRPr="000E16FE">
        <w:rPr>
          <w:lang w:val="tr-TR"/>
        </w:rPr>
        <w:t xml:space="preserve"> yürürlüğe giren ÇED Yönetmeliği uyarınca, 5 Mart 2025 tarihli ve 32572110 220-02 E-202510 sayılı ÇED Yönetmeliği Kararı ile "ÇED Gerekli Değildir" </w:t>
      </w:r>
      <w:r w:rsidR="00E43020" w:rsidRPr="000E16FE">
        <w:rPr>
          <w:lang w:val="tr-TR"/>
        </w:rPr>
        <w:t>(</w:t>
      </w:r>
      <w:r w:rsidR="00E43020" w:rsidRPr="000E16FE">
        <w:rPr>
          <w:lang w:val="tr-TR"/>
        </w:rPr>
        <w:fldChar w:fldCharType="begin"/>
      </w:r>
      <w:r w:rsidR="00E43020" w:rsidRPr="000E16FE">
        <w:rPr>
          <w:lang w:val="tr-TR"/>
        </w:rPr>
        <w:instrText xml:space="preserve"> REF _Ref212252700 \r \h </w:instrText>
      </w:r>
      <w:r w:rsidR="00E43020" w:rsidRPr="000E16FE">
        <w:rPr>
          <w:lang w:val="tr-TR"/>
        </w:rPr>
      </w:r>
      <w:r w:rsidR="00E43020" w:rsidRPr="000E16FE">
        <w:rPr>
          <w:lang w:val="tr-TR"/>
        </w:rPr>
        <w:fldChar w:fldCharType="separate"/>
      </w:r>
      <w:r w:rsidR="00E43020" w:rsidRPr="000E16FE">
        <w:rPr>
          <w:lang w:val="tr-TR"/>
        </w:rPr>
        <w:t>Ek-B</w:t>
      </w:r>
      <w:r w:rsidR="00E43020" w:rsidRPr="000E16FE">
        <w:rPr>
          <w:lang w:val="tr-TR"/>
        </w:rPr>
        <w:fldChar w:fldCharType="end"/>
      </w:r>
      <w:r w:rsidR="00E43020" w:rsidRPr="000E16FE">
        <w:rPr>
          <w:lang w:val="tr-TR"/>
        </w:rPr>
        <w:t>)</w:t>
      </w:r>
      <w:r w:rsidRPr="000E16FE">
        <w:rPr>
          <w:lang w:val="tr-TR"/>
        </w:rPr>
        <w:t xml:space="preserve"> olarak belirlemiştir.</w:t>
      </w:r>
    </w:p>
    <w:p w14:paraId="3CE3F537" w14:textId="0C1AE903" w:rsidR="006755DC" w:rsidRPr="000E16FE" w:rsidRDefault="006755DC" w:rsidP="006755DC">
      <w:pPr>
        <w:rPr>
          <w:lang w:val="tr-TR"/>
        </w:rPr>
      </w:pPr>
      <w:r w:rsidRPr="000E16FE">
        <w:rPr>
          <w:lang w:val="tr-TR"/>
        </w:rPr>
        <w:t xml:space="preserve">Yozgat İli, Sarıkaya İlçesi, </w:t>
      </w:r>
      <w:proofErr w:type="spellStart"/>
      <w:r w:rsidRPr="000E16FE">
        <w:rPr>
          <w:lang w:val="tr-TR"/>
        </w:rPr>
        <w:t>Kayapınar</w:t>
      </w:r>
      <w:proofErr w:type="spellEnd"/>
      <w:r w:rsidRPr="000E16FE">
        <w:rPr>
          <w:lang w:val="tr-TR"/>
        </w:rPr>
        <w:t xml:space="preserve"> Mahallesi, 241 ada, 22 numaralı parsel sınırları içerisinde bir Güneş Enerji Santrali Projesi (1.962 kWp / 1.600 kWe) planlanmaktadır. Söz konusu alt proje kapsamında Güneş Enerji Santrali'nin (GES) kurulacağı alanların mülkiyeti Sarıkaya Belediyesi'ne aittir. Alt proje sahasının mülkiyeti Milli Emlak Genel Müdürlüğü'ne ait olup, ön tahsisi 21.10.2021 tarihinde Sarıkaya Belediyesi'ne yapılmıştır. Tahsis süresinin dolması üzerine 06.11.2023 tarihinde ön tahsis talebinde bulunulmuş ve 22.01.2024 tarihinde iki yıllık ön tahsis yapılmıştır (</w:t>
      </w:r>
      <w:r w:rsidR="00E43020" w:rsidRPr="000E16FE">
        <w:rPr>
          <w:lang w:val="tr-TR"/>
        </w:rPr>
        <w:fldChar w:fldCharType="begin"/>
      </w:r>
      <w:r w:rsidR="00E43020" w:rsidRPr="000E16FE">
        <w:rPr>
          <w:lang w:val="tr-TR"/>
        </w:rPr>
        <w:instrText xml:space="preserve"> REF _Ref212252729 \r \h </w:instrText>
      </w:r>
      <w:r w:rsidR="00E43020" w:rsidRPr="000E16FE">
        <w:rPr>
          <w:lang w:val="tr-TR"/>
        </w:rPr>
      </w:r>
      <w:r w:rsidR="00E43020" w:rsidRPr="000E16FE">
        <w:rPr>
          <w:lang w:val="tr-TR"/>
        </w:rPr>
        <w:fldChar w:fldCharType="separate"/>
      </w:r>
      <w:r w:rsidR="00E43020" w:rsidRPr="000E16FE">
        <w:rPr>
          <w:lang w:val="tr-TR"/>
        </w:rPr>
        <w:t>Ek-C</w:t>
      </w:r>
      <w:r w:rsidR="00E43020" w:rsidRPr="000E16FE">
        <w:rPr>
          <w:lang w:val="tr-TR"/>
        </w:rPr>
        <w:fldChar w:fldCharType="end"/>
      </w:r>
      <w:r w:rsidRPr="000E16FE">
        <w:rPr>
          <w:lang w:val="tr-TR"/>
        </w:rPr>
        <w:t>).</w:t>
      </w:r>
    </w:p>
    <w:p w14:paraId="10431BD2" w14:textId="27FB373F" w:rsidR="006755DC" w:rsidRPr="000E16FE" w:rsidRDefault="006755DC" w:rsidP="006755DC">
      <w:pPr>
        <w:rPr>
          <w:lang w:val="tr-TR"/>
        </w:rPr>
      </w:pPr>
      <w:r w:rsidRPr="000E16FE">
        <w:rPr>
          <w:lang w:val="tr-TR"/>
        </w:rPr>
        <w:t>Alt projenin, Sarıkaya Belediyesi'nin toplam enerji tüketiminin %68,79'unu karşılaması beklenmektedir. Yenilenebilir ve temiz bir enerji kaynağı olan güneş enerjisi, yılda yaklaşık 1.980 ton karbon emisyonunu önleyecektir</w:t>
      </w:r>
      <w:r w:rsidR="008D4023" w:rsidRPr="000E16FE">
        <w:rPr>
          <w:lang w:val="tr-TR"/>
        </w:rPr>
        <w:t xml:space="preserve"> (</w:t>
      </w:r>
      <w:r w:rsidR="008D4023" w:rsidRPr="000E16FE">
        <w:rPr>
          <w:lang w:val="tr-TR"/>
        </w:rPr>
        <w:fldChar w:fldCharType="begin"/>
      </w:r>
      <w:r w:rsidR="008D4023" w:rsidRPr="000E16FE">
        <w:rPr>
          <w:lang w:val="tr-TR"/>
        </w:rPr>
        <w:instrText xml:space="preserve"> REF _Ref212255126 \r \h </w:instrText>
      </w:r>
      <w:r w:rsidR="008D4023" w:rsidRPr="000E16FE">
        <w:rPr>
          <w:lang w:val="tr-TR"/>
        </w:rPr>
      </w:r>
      <w:r w:rsidR="008D4023" w:rsidRPr="000E16FE">
        <w:rPr>
          <w:lang w:val="tr-TR"/>
        </w:rPr>
        <w:fldChar w:fldCharType="separate"/>
      </w:r>
      <w:r w:rsidR="008D4023" w:rsidRPr="000E16FE">
        <w:rPr>
          <w:lang w:val="tr-TR"/>
        </w:rPr>
        <w:t>Ek-L</w:t>
      </w:r>
      <w:r w:rsidR="008D4023" w:rsidRPr="000E16FE">
        <w:rPr>
          <w:lang w:val="tr-TR"/>
        </w:rPr>
        <w:fldChar w:fldCharType="end"/>
      </w:r>
      <w:r w:rsidR="008D4023" w:rsidRPr="000E16FE">
        <w:rPr>
          <w:lang w:val="tr-TR"/>
        </w:rPr>
        <w:t>)</w:t>
      </w:r>
      <w:r w:rsidRPr="000E16FE">
        <w:rPr>
          <w:lang w:val="tr-TR"/>
        </w:rPr>
        <w:t>. Ölçeklendirildiğinde, üretilen bu enerji miktarı yaklaşık 1.278 hanenin yıllık elektrik tüketimine eşdeğerdir.</w:t>
      </w:r>
    </w:p>
    <w:p w14:paraId="798EFCC9" w14:textId="77777777" w:rsidR="006755DC" w:rsidRPr="000E16FE" w:rsidRDefault="006755DC" w:rsidP="006755DC">
      <w:pPr>
        <w:rPr>
          <w:lang w:val="tr-TR"/>
        </w:rPr>
      </w:pPr>
      <w:r w:rsidRPr="000E16FE">
        <w:rPr>
          <w:lang w:val="tr-TR"/>
        </w:rPr>
        <w:t>Tesisin kurulumu sırasında ve sonrasında iş sağlığı ve güvenliğine azami dikkat gösterilmelidir. Bakım ve onarımlar, yüklenici firma ve/veya üretici tarafından hazırlanan el kitabına uygun olarak yapılmalıdır. Tesiste eğitimsiz personel çalıştırılmamalı ve eğitimler teorik ve pratik olarak planlanmalıdır.</w:t>
      </w:r>
    </w:p>
    <w:p w14:paraId="7D849F61" w14:textId="77777777" w:rsidR="006755DC" w:rsidRPr="000E16FE" w:rsidRDefault="006755DC" w:rsidP="006755DC">
      <w:pPr>
        <w:rPr>
          <w:lang w:val="tr-TR"/>
        </w:rPr>
      </w:pPr>
      <w:r w:rsidRPr="000E16FE">
        <w:rPr>
          <w:lang w:val="tr-TR"/>
        </w:rPr>
        <w:t>Acil durum eylem planları için farklı senaryolara karşı önlem almak da önemlidir. Bölgede yapılan çalışmalar sonucunda bölgenin sel, heyelan ve çığ gibi doğal afet riski taşımadığı görülse de, yangın vb. durumların olasılığı göz önünde bulundurulmalı ve gerekli önlemler alınmalıdır.</w:t>
      </w:r>
    </w:p>
    <w:p w14:paraId="7F042B57" w14:textId="52A8667F" w:rsidR="00951008" w:rsidRPr="000E16FE" w:rsidRDefault="006755DC" w:rsidP="00455D19">
      <w:pPr>
        <w:rPr>
          <w:lang w:val="tr-TR"/>
        </w:rPr>
      </w:pPr>
      <w:r w:rsidRPr="000E16FE">
        <w:rPr>
          <w:lang w:val="tr-TR"/>
        </w:rPr>
        <w:t xml:space="preserve">Tesisin inşa edileceği alana en yakın yerleşim yeri 650 metre uzaklıktaki </w:t>
      </w:r>
      <w:proofErr w:type="spellStart"/>
      <w:r w:rsidRPr="000E16FE">
        <w:rPr>
          <w:lang w:val="tr-TR"/>
        </w:rPr>
        <w:t>Kayapınar</w:t>
      </w:r>
      <w:proofErr w:type="spellEnd"/>
      <w:r w:rsidRPr="000E16FE">
        <w:rPr>
          <w:lang w:val="tr-TR"/>
        </w:rPr>
        <w:t xml:space="preserve"> Mahallesi'dir. Ancak alt proje alanına 200 metre uzaklıkta bir ev ve park bulunmaktadır.</w:t>
      </w:r>
    </w:p>
    <w:p w14:paraId="541BFED1" w14:textId="5D170B49" w:rsidR="000E16FE" w:rsidRPr="000E16FE" w:rsidRDefault="000E16FE" w:rsidP="00455D19">
      <w:pPr>
        <w:rPr>
          <w:lang w:val="tr-TR"/>
        </w:rPr>
      </w:pPr>
      <w:r w:rsidRPr="000E16FE">
        <w:rPr>
          <w:lang w:val="tr-TR"/>
        </w:rPr>
        <w:t>Sarıkaya Belediyesi Güneş Enerjisi Santrali Projesi kapsamında paydaş katılımı, Dünya Bankası Çevresel ve Sosyal Çerçevesi (</w:t>
      </w:r>
      <w:r w:rsidRPr="000E16FE">
        <w:rPr>
          <w:lang w:val="tr-TR"/>
        </w:rPr>
        <w:t>Ç</w:t>
      </w:r>
      <w:r w:rsidRPr="000E16FE">
        <w:rPr>
          <w:lang w:val="tr-TR"/>
        </w:rPr>
        <w:t xml:space="preserve">SS10) doğrultusunda yürütülmektedir. </w:t>
      </w:r>
      <w:r>
        <w:rPr>
          <w:lang w:val="tr-TR"/>
        </w:rPr>
        <w:t>Alt p</w:t>
      </w:r>
      <w:r w:rsidRPr="000E16FE">
        <w:rPr>
          <w:lang w:val="tr-TR"/>
        </w:rPr>
        <w:t xml:space="preserve">roje hazırlık ve uygulama sürecinde </w:t>
      </w:r>
      <w:r w:rsidRPr="000E16FE">
        <w:rPr>
          <w:lang w:val="tr-TR"/>
        </w:rPr>
        <w:t>bir adet halkın katılımı toplantısı</w:t>
      </w:r>
      <w:r w:rsidRPr="000E16FE">
        <w:rPr>
          <w:lang w:val="tr-TR"/>
        </w:rPr>
        <w:t xml:space="preserve"> düzenlenmiş, </w:t>
      </w:r>
      <w:r w:rsidRPr="000E16FE">
        <w:rPr>
          <w:lang w:val="tr-TR"/>
        </w:rPr>
        <w:t xml:space="preserve">alt </w:t>
      </w:r>
      <w:r w:rsidRPr="000E16FE">
        <w:rPr>
          <w:lang w:val="tr-TR"/>
        </w:rPr>
        <w:t xml:space="preserve">proje faaliyetleri ile potansiyel çevresel ve sosyal etkiler hakkında bilgilendirme yapılmıştır. Paydaşlardan alınan görüş ve geri bildirimler </w:t>
      </w:r>
      <w:r w:rsidRPr="000E16FE">
        <w:rPr>
          <w:lang w:val="tr-TR"/>
        </w:rPr>
        <w:t xml:space="preserve">alt </w:t>
      </w:r>
      <w:r w:rsidRPr="000E16FE">
        <w:rPr>
          <w:lang w:val="tr-TR"/>
        </w:rPr>
        <w:t xml:space="preserve">proje uygulamasında dikkate alınacaktır. </w:t>
      </w:r>
      <w:r w:rsidRPr="000E16FE">
        <w:rPr>
          <w:lang w:val="tr-TR"/>
        </w:rPr>
        <w:t>Alt p</w:t>
      </w:r>
      <w:r w:rsidRPr="000E16FE">
        <w:rPr>
          <w:lang w:val="tr-TR"/>
        </w:rPr>
        <w:t xml:space="preserve">roje süresince erişilebilir ve etkin bir şikâyet mekanizması işletilecektir. </w:t>
      </w:r>
      <w:r w:rsidRPr="000E16FE">
        <w:rPr>
          <w:lang w:val="tr-TR"/>
        </w:rPr>
        <w:t>Halkın Katılımı Toplantısına</w:t>
      </w:r>
      <w:r w:rsidRPr="000E16FE">
        <w:rPr>
          <w:lang w:val="tr-TR"/>
        </w:rPr>
        <w:t xml:space="preserve"> ilişkin toplantı tutanakları </w:t>
      </w:r>
      <w:r>
        <w:rPr>
          <w:lang w:val="tr-TR"/>
        </w:rPr>
        <w:fldChar w:fldCharType="begin"/>
      </w:r>
      <w:r>
        <w:rPr>
          <w:lang w:val="tr-TR"/>
        </w:rPr>
        <w:instrText xml:space="preserve"> REF _Ref219152872 \r \h </w:instrText>
      </w:r>
      <w:r>
        <w:rPr>
          <w:lang w:val="tr-TR"/>
        </w:rPr>
      </w:r>
      <w:r>
        <w:rPr>
          <w:lang w:val="tr-TR"/>
        </w:rPr>
        <w:fldChar w:fldCharType="separate"/>
      </w:r>
      <w:r>
        <w:rPr>
          <w:lang w:val="tr-TR"/>
        </w:rPr>
        <w:t>Ek-M</w:t>
      </w:r>
      <w:r>
        <w:rPr>
          <w:lang w:val="tr-TR"/>
        </w:rPr>
        <w:fldChar w:fldCharType="end"/>
      </w:r>
      <w:r w:rsidRPr="000E16FE">
        <w:rPr>
          <w:lang w:val="tr-TR"/>
        </w:rPr>
        <w:t>’</w:t>
      </w:r>
      <w:r>
        <w:rPr>
          <w:lang w:val="tr-TR"/>
        </w:rPr>
        <w:t>d</w:t>
      </w:r>
      <w:r w:rsidRPr="000E16FE">
        <w:rPr>
          <w:lang w:val="tr-TR"/>
        </w:rPr>
        <w:t xml:space="preserve">e </w:t>
      </w:r>
      <w:r>
        <w:rPr>
          <w:lang w:val="tr-TR"/>
        </w:rPr>
        <w:t>verilmiştir</w:t>
      </w:r>
      <w:r w:rsidRPr="000E16FE">
        <w:rPr>
          <w:lang w:val="tr-TR"/>
        </w:rPr>
        <w:t>.</w:t>
      </w:r>
    </w:p>
    <w:p w14:paraId="16BC888E" w14:textId="196CC3F6" w:rsidR="000E16FE" w:rsidRPr="000E16FE" w:rsidRDefault="000E16FE" w:rsidP="00455D19">
      <w:pPr>
        <w:rPr>
          <w:lang w:val="tr-TR"/>
        </w:rPr>
        <w:sectPr w:rsidR="000E16FE" w:rsidRPr="000E16FE" w:rsidSect="00FF5792">
          <w:footerReference w:type="even" r:id="rId21"/>
          <w:footerReference w:type="default" r:id="rId22"/>
          <w:footerReference w:type="first" r:id="rId23"/>
          <w:pgSz w:w="11900" w:h="16840"/>
          <w:pgMar w:top="1134" w:right="1247" w:bottom="1247" w:left="1247" w:header="708" w:footer="708" w:gutter="0"/>
          <w:cols w:space="708"/>
          <w:titlePg/>
          <w:docGrid w:linePitch="360"/>
        </w:sectPr>
      </w:pPr>
    </w:p>
    <w:p w14:paraId="2C3E8BC5" w14:textId="40C1711E" w:rsidR="00455D19" w:rsidRPr="000E16FE" w:rsidRDefault="006755DC" w:rsidP="00951008">
      <w:pPr>
        <w:pStyle w:val="Balk1"/>
        <w:rPr>
          <w:lang w:val="tr-TR"/>
        </w:rPr>
      </w:pPr>
      <w:bookmarkStart w:id="13" w:name="_Toc219152928"/>
      <w:r w:rsidRPr="000E16FE">
        <w:rPr>
          <w:lang w:val="tr-TR"/>
        </w:rPr>
        <w:t>GİRİŞ</w:t>
      </w:r>
      <w:bookmarkEnd w:id="13"/>
    </w:p>
    <w:p w14:paraId="11B9CF24" w14:textId="6347CAFF" w:rsidR="00455D19" w:rsidRPr="000E16FE" w:rsidRDefault="006755DC" w:rsidP="00951008">
      <w:pPr>
        <w:pStyle w:val="Balk2"/>
        <w:rPr>
          <w:lang w:val="tr-TR"/>
        </w:rPr>
      </w:pPr>
      <w:bookmarkStart w:id="14" w:name="_Toc219152929"/>
      <w:r w:rsidRPr="000E16FE">
        <w:rPr>
          <w:lang w:val="tr-TR"/>
        </w:rPr>
        <w:t>Genel Bilgiler</w:t>
      </w:r>
      <w:bookmarkEnd w:id="14"/>
    </w:p>
    <w:p w14:paraId="50929A6F" w14:textId="46E469BD" w:rsidR="006755DC" w:rsidRPr="000E16FE" w:rsidRDefault="006755DC" w:rsidP="006755DC">
      <w:pPr>
        <w:rPr>
          <w:lang w:val="tr-TR"/>
        </w:rPr>
      </w:pPr>
      <w:r w:rsidRPr="000E16FE">
        <w:rPr>
          <w:lang w:val="tr-TR"/>
        </w:rPr>
        <w:t>Türkiye Kamu ve Belediyeler Yenilenebilir Enerji Projesi (KABYEP), Türkiye Cumhuriyeti Hük</w:t>
      </w:r>
      <w:r w:rsidR="001E03FC" w:rsidRPr="000E16FE">
        <w:rPr>
          <w:lang w:val="tr-TR"/>
        </w:rPr>
        <w:t>ü</w:t>
      </w:r>
      <w:r w:rsidRPr="000E16FE">
        <w:rPr>
          <w:lang w:val="tr-TR"/>
        </w:rPr>
        <w:t>meti’ni kamu sektöründe yenilenebilir enerji (YE) kullanımını artırma yönünde desteklemeyi amaçlamaktadır. Proje, özellikle merkezi kamu binaları ve belediyelere odaklanmaktadır. Bu proje, kamu tesislerinde dağıtık yenilenebilir enerji pazarının genişlemesine katkı sağlayarak, ülkenin iklim değişikliğini azaltma taahhütlerini yerine getirme ve enerji güvenliğini artırma konularında kamu sektöründe sürdürülebilir enerji çözümleri kullanımı açısından örnek teşkil etmeye yardımcı olacaktır.</w:t>
      </w:r>
    </w:p>
    <w:p w14:paraId="233B6DF1" w14:textId="36B4F5F8" w:rsidR="006755DC" w:rsidRPr="000E16FE" w:rsidRDefault="006755DC" w:rsidP="006755DC">
      <w:pPr>
        <w:rPr>
          <w:lang w:val="tr-TR"/>
        </w:rPr>
      </w:pPr>
      <w:r w:rsidRPr="000E16FE">
        <w:rPr>
          <w:lang w:val="tr-TR"/>
        </w:rPr>
        <w:t>KABYEP, merkezi kamu binaları ve belediyelere odaklanarak, kamu sektöründe yenilenebilir enerji kullanımını artırmak üzere Türkiye Cumhuriyeti Hük</w:t>
      </w:r>
      <w:r w:rsidR="001E03FC" w:rsidRPr="000E16FE">
        <w:rPr>
          <w:lang w:val="tr-TR"/>
        </w:rPr>
        <w:t>ü</w:t>
      </w:r>
      <w:r w:rsidRPr="000E16FE">
        <w:rPr>
          <w:lang w:val="tr-TR"/>
        </w:rPr>
        <w:t xml:space="preserve">meti’ni destekleyecektir. Proje, yukarıda bahsedilen engelleri ele alarak kamu tesislerinde dağıtık yenilenebilir enerji pazarının genişlemesine katkıda bulunacak ve kamu sektöründe sürdürülebilir enerji çözümlerinin kullanımında liderlik sergilenmesine yardımcı olacaktır. Proje Geliştirme Amacı, kamu tesislerinde yenilenebilir enerji kullanımını artırarak elektrik sektörünün </w:t>
      </w:r>
      <w:proofErr w:type="spellStart"/>
      <w:r w:rsidRPr="000E16FE">
        <w:rPr>
          <w:lang w:val="tr-TR"/>
        </w:rPr>
        <w:t>karbonsuzlaştırılmasını</w:t>
      </w:r>
      <w:proofErr w:type="spellEnd"/>
      <w:r w:rsidRPr="000E16FE">
        <w:rPr>
          <w:lang w:val="tr-TR"/>
        </w:rPr>
        <w:t xml:space="preserve"> desteklemektir.</w:t>
      </w:r>
    </w:p>
    <w:p w14:paraId="39F57351" w14:textId="35D404F6" w:rsidR="006755DC" w:rsidRPr="000E16FE" w:rsidRDefault="006755DC" w:rsidP="006755DC">
      <w:pPr>
        <w:rPr>
          <w:lang w:val="tr-TR"/>
        </w:rPr>
      </w:pPr>
      <w:r w:rsidRPr="000E16FE">
        <w:rPr>
          <w:lang w:val="tr-TR"/>
        </w:rPr>
        <w:t>KABYEP, Dünya Bankası tarafından finanse edilecek olup, belediyelerde yenilenebilir enerji teknolojilerinin kullanımını desteklemeyi hedeflemektedir. İ</w:t>
      </w:r>
      <w:r w:rsidR="00E43020" w:rsidRPr="000E16FE">
        <w:rPr>
          <w:lang w:val="tr-TR"/>
        </w:rPr>
        <w:t>LBANK</w:t>
      </w:r>
      <w:r w:rsidRPr="000E16FE">
        <w:rPr>
          <w:lang w:val="tr-TR"/>
        </w:rPr>
        <w:t xml:space="preserve">, Finansal Aracı </w:t>
      </w:r>
      <w:r w:rsidR="00B5046A" w:rsidRPr="000E16FE">
        <w:rPr>
          <w:lang w:val="tr-TR"/>
        </w:rPr>
        <w:t xml:space="preserve">(FA) </w:t>
      </w:r>
      <w:r w:rsidRPr="000E16FE">
        <w:rPr>
          <w:lang w:val="tr-TR"/>
        </w:rPr>
        <w:t>Kurum olarak görev yapacaktır. Yenilenebilir enerji kurulumları, esas olarak kamu tesislerinin (örneğin idari binalar, su temini ve arıtma tesisleri, kamu aydınlatmaları vb.) genel enerji tüketimini dengelemek için kullanılacak ve böylece belediyelerin enerji faturalarının düşürülmesine katkı sağlayacaktır.</w:t>
      </w:r>
    </w:p>
    <w:p w14:paraId="1855D02E" w14:textId="736805E4" w:rsidR="006755DC" w:rsidRPr="000E16FE" w:rsidRDefault="006755DC" w:rsidP="006755DC">
      <w:pPr>
        <w:rPr>
          <w:lang w:val="tr-TR"/>
        </w:rPr>
      </w:pPr>
      <w:r w:rsidRPr="000E16FE">
        <w:rPr>
          <w:lang w:val="tr-TR"/>
        </w:rPr>
        <w:t>İLBANK, Çevresel ve Sosyal Yönetim Sistemi (ÇSYS)’</w:t>
      </w:r>
      <w:proofErr w:type="spellStart"/>
      <w:r w:rsidRPr="000E16FE">
        <w:rPr>
          <w:lang w:val="tr-TR"/>
        </w:rPr>
        <w:t>ni</w:t>
      </w:r>
      <w:proofErr w:type="spellEnd"/>
      <w:r w:rsidRPr="000E16FE">
        <w:rPr>
          <w:lang w:val="tr-TR"/>
        </w:rPr>
        <w:t xml:space="preserve"> 24 Aralık 2023 itibarıyla yürürlüğe koymuştur. ÇSYS, uluslararası finans kuruluşları (</w:t>
      </w:r>
      <w:r w:rsidR="00C6219B" w:rsidRPr="000E16FE">
        <w:rPr>
          <w:lang w:val="tr-TR"/>
        </w:rPr>
        <w:t>UFK</w:t>
      </w:r>
      <w:r w:rsidRPr="000E16FE">
        <w:rPr>
          <w:lang w:val="tr-TR"/>
        </w:rPr>
        <w:t xml:space="preserve">) tarafından finanse edilen projelerin ve alt projelerin çevresel ve sosyal (Ç&amp;S) risklerini ve etkilerini sistematik olarak belirlemeyi, değerlendirmeyi, yönetmeyi, izlemeyi ve raporlamayı amaçlamaktadır. Bu süreç, kredi yaşam döngüsü boyunca Türkiye’nin ulusal mevzuatı, taraf olduğu uluslararası anlaşmalar ve kredi veren </w:t>
      </w:r>
      <w:proofErr w:type="spellStart"/>
      <w:r w:rsidR="00C6219B" w:rsidRPr="000E16FE">
        <w:rPr>
          <w:lang w:val="tr-TR"/>
        </w:rPr>
        <w:t>UFK’ların</w:t>
      </w:r>
      <w:proofErr w:type="spellEnd"/>
      <w:r w:rsidR="00C6219B" w:rsidRPr="000E16FE">
        <w:rPr>
          <w:lang w:val="tr-TR"/>
        </w:rPr>
        <w:t xml:space="preserve"> </w:t>
      </w:r>
      <w:r w:rsidRPr="000E16FE">
        <w:rPr>
          <w:lang w:val="tr-TR"/>
        </w:rPr>
        <w:t xml:space="preserve">(KABYEP için Dünya Bankası) Ç&amp;S standartlarına uygun şekilde sürekli olarak uygulanmalıdır. </w:t>
      </w:r>
      <w:proofErr w:type="spellStart"/>
      <w:r w:rsidRPr="000E16FE">
        <w:rPr>
          <w:lang w:val="tr-TR"/>
        </w:rPr>
        <w:t>ÇSYS’nin</w:t>
      </w:r>
      <w:proofErr w:type="spellEnd"/>
      <w:r w:rsidRPr="000E16FE">
        <w:rPr>
          <w:lang w:val="tr-TR"/>
        </w:rPr>
        <w:t xml:space="preserve"> önemli bir unsuru olarak </w:t>
      </w:r>
      <w:r w:rsidR="001E03FC" w:rsidRPr="000E16FE">
        <w:rPr>
          <w:lang w:val="tr-TR"/>
        </w:rPr>
        <w:t>İLBANK</w:t>
      </w:r>
      <w:r w:rsidRPr="000E16FE">
        <w:rPr>
          <w:lang w:val="tr-TR"/>
        </w:rPr>
        <w:t xml:space="preserve">, tüm </w:t>
      </w:r>
      <w:r w:rsidR="00C6219B" w:rsidRPr="000E16FE">
        <w:rPr>
          <w:lang w:val="tr-TR"/>
        </w:rPr>
        <w:t xml:space="preserve">UFK </w:t>
      </w:r>
      <w:r w:rsidRPr="000E16FE">
        <w:rPr>
          <w:lang w:val="tr-TR"/>
        </w:rPr>
        <w:t>finansmanlı projelerine uygulanacak bir Çevresel ve Sosyal Politika benimsemiş ve yayımlamıştır.</w:t>
      </w:r>
    </w:p>
    <w:p w14:paraId="2F2041D0" w14:textId="18CD1432" w:rsidR="006755DC" w:rsidRPr="000E16FE" w:rsidRDefault="006755DC" w:rsidP="006755DC">
      <w:pPr>
        <w:rPr>
          <w:lang w:val="tr-TR"/>
        </w:rPr>
      </w:pPr>
      <w:proofErr w:type="spellStart"/>
      <w:r w:rsidRPr="000E16FE">
        <w:rPr>
          <w:lang w:val="tr-TR"/>
        </w:rPr>
        <w:t>İ</w:t>
      </w:r>
      <w:r w:rsidR="001E03FC" w:rsidRPr="000E16FE">
        <w:rPr>
          <w:lang w:val="tr-TR"/>
        </w:rPr>
        <w:t>LBANK</w:t>
      </w:r>
      <w:r w:rsidRPr="000E16FE">
        <w:rPr>
          <w:lang w:val="tr-TR"/>
        </w:rPr>
        <w:t>’ın</w:t>
      </w:r>
      <w:proofErr w:type="spellEnd"/>
      <w:r w:rsidRPr="000E16FE">
        <w:rPr>
          <w:lang w:val="tr-TR"/>
        </w:rPr>
        <w:t xml:space="preserve"> </w:t>
      </w:r>
      <w:proofErr w:type="spellStart"/>
      <w:r w:rsidRPr="000E16FE">
        <w:rPr>
          <w:lang w:val="tr-TR"/>
        </w:rPr>
        <w:t>ÇSYS’si</w:t>
      </w:r>
      <w:proofErr w:type="spellEnd"/>
      <w:r w:rsidRPr="000E16FE">
        <w:rPr>
          <w:lang w:val="tr-TR"/>
        </w:rPr>
        <w:t xml:space="preserve"> ve Dünya Bankası’nın Çevresel ve Sosyal Çerçevesi (ÇSÇ) kapsamında, projeler </w:t>
      </w:r>
      <w:r w:rsidR="00C6219B" w:rsidRPr="000E16FE">
        <w:rPr>
          <w:lang w:val="tr-TR"/>
        </w:rPr>
        <w:t xml:space="preserve">projenin türü, konumu, hassasiyeti ve ölçeği; potansiyel çevresel ve sosyal risklerin niteliği ve büyüklüğü; alt borçlunun kapasitesi ve taahhüdü; ve istenmeyen etkilere yol açabilecek diğer ilgili risk alanları gibi </w:t>
      </w:r>
      <w:r w:rsidRPr="000E16FE">
        <w:rPr>
          <w:lang w:val="tr-TR"/>
        </w:rPr>
        <w:t>kriterler dikkate alınarak Yüksek Riskli, Önemli Riskli, Orta Riskli veya Düşük Riskli olarak sınıflandırılmaktadır.</w:t>
      </w:r>
    </w:p>
    <w:p w14:paraId="03899EE2" w14:textId="65B2D144" w:rsidR="006755DC" w:rsidRPr="000E16FE" w:rsidRDefault="006755DC" w:rsidP="006755DC">
      <w:pPr>
        <w:rPr>
          <w:lang w:val="tr-TR"/>
        </w:rPr>
      </w:pPr>
      <w:r w:rsidRPr="000E16FE">
        <w:rPr>
          <w:lang w:val="tr-TR"/>
        </w:rPr>
        <w:t xml:space="preserve">“Sarıkaya Belediyesi 1.962 kWp / 1.600 kWe Güneş Enerjisi Santrali Projesi” (alt proje), Yozgat ili Sarıkaya ilçesi </w:t>
      </w:r>
      <w:proofErr w:type="spellStart"/>
      <w:r w:rsidRPr="000E16FE">
        <w:rPr>
          <w:lang w:val="tr-TR"/>
        </w:rPr>
        <w:t>Kayapınar</w:t>
      </w:r>
      <w:proofErr w:type="spellEnd"/>
      <w:r w:rsidRPr="000E16FE">
        <w:rPr>
          <w:lang w:val="tr-TR"/>
        </w:rPr>
        <w:t xml:space="preserve"> Mahallesi 241 ada, 22 parselde gerçekleştirilecektir. Sarıkaya Belediyesi 1.962 kWp / 1.600 kWe güneş enerjisi projesi, 29.07.2022 tarihli ve 31907 sayılı Resmî </w:t>
      </w:r>
      <w:proofErr w:type="spellStart"/>
      <w:r w:rsidRPr="000E16FE">
        <w:rPr>
          <w:lang w:val="tr-TR"/>
        </w:rPr>
        <w:t>Gazete’de</w:t>
      </w:r>
      <w:proofErr w:type="spellEnd"/>
      <w:r w:rsidRPr="000E16FE">
        <w:rPr>
          <w:lang w:val="tr-TR"/>
        </w:rPr>
        <w:t xml:space="preserve"> yayımlanan ÇED Yönetmeliği kapsamına göre kapasitesi itibarıyla Çevresel Etki Değerlendirmesi (ÇED) sürecine tabi bulunmaktadır. Alt proje için Çevre, Şehircilik ve İklim Değişikliği Bakanlığı’ndan gerekli onay yazıları alınmış olup, “ÇED Gerekli Değildir” kararı (32572110-220-02 E-202510, tarih: 5 Mart 2025) alınmış ve </w:t>
      </w:r>
      <w:r w:rsidR="00E43020" w:rsidRPr="000E16FE">
        <w:rPr>
          <w:lang w:val="tr-TR"/>
        </w:rPr>
        <w:fldChar w:fldCharType="begin"/>
      </w:r>
      <w:r w:rsidR="00E43020" w:rsidRPr="000E16FE">
        <w:rPr>
          <w:lang w:val="tr-TR"/>
        </w:rPr>
        <w:instrText xml:space="preserve"> REF _Ref212252700 \r \h </w:instrText>
      </w:r>
      <w:r w:rsidR="00E43020" w:rsidRPr="000E16FE">
        <w:rPr>
          <w:lang w:val="tr-TR"/>
        </w:rPr>
      </w:r>
      <w:r w:rsidR="00E43020" w:rsidRPr="000E16FE">
        <w:rPr>
          <w:lang w:val="tr-TR"/>
        </w:rPr>
        <w:fldChar w:fldCharType="separate"/>
      </w:r>
      <w:r w:rsidR="00E43020" w:rsidRPr="000E16FE">
        <w:rPr>
          <w:lang w:val="tr-TR"/>
        </w:rPr>
        <w:t>Ek-B</w:t>
      </w:r>
      <w:r w:rsidR="00E43020" w:rsidRPr="000E16FE">
        <w:rPr>
          <w:lang w:val="tr-TR"/>
        </w:rPr>
        <w:fldChar w:fldCharType="end"/>
      </w:r>
      <w:r w:rsidRPr="000E16FE">
        <w:rPr>
          <w:lang w:val="tr-TR"/>
        </w:rPr>
        <w:t>’de sunulmuştur.</w:t>
      </w:r>
    </w:p>
    <w:p w14:paraId="51A1012B" w14:textId="739A4AF6" w:rsidR="006755DC" w:rsidRPr="000E16FE" w:rsidRDefault="006755DC" w:rsidP="006755DC">
      <w:pPr>
        <w:rPr>
          <w:lang w:val="tr-TR"/>
        </w:rPr>
      </w:pPr>
      <w:r w:rsidRPr="000E16FE">
        <w:rPr>
          <w:lang w:val="tr-TR"/>
        </w:rPr>
        <w:t>İLBANK, alt projeyi KABYEP kapsamında finanse etmeyi değerlendirmektedir. ÇSYS doğrultusunda İ</w:t>
      </w:r>
      <w:r w:rsidR="001E03FC" w:rsidRPr="000E16FE">
        <w:rPr>
          <w:lang w:val="tr-TR"/>
        </w:rPr>
        <w:t>LBANK</w:t>
      </w:r>
      <w:r w:rsidRPr="000E16FE">
        <w:rPr>
          <w:lang w:val="tr-TR"/>
        </w:rPr>
        <w:t>, alt proje için çevresel ve sosyal tarama ve risk sınıflandırması gerçekleştirmiş ve faaliyeti “Orta Düzeyde Çevresel ve Sosyal Risk” kategorisine dâhil etmiştir. Alt borçlu (belediye), alt proje için belirlenen risk kategorisine uygun olarak hazırlanması gereken Çevresel ve Sosyal araçların (belgelerin) hazırlanması amacıyla bağımsız bir danışmanlık firması görevlendirmiştir.</w:t>
      </w:r>
    </w:p>
    <w:p w14:paraId="7366A8AC" w14:textId="7D272C81" w:rsidR="00455D19" w:rsidRPr="000E16FE" w:rsidRDefault="006755DC" w:rsidP="006755DC">
      <w:pPr>
        <w:rPr>
          <w:lang w:val="tr-TR"/>
        </w:rPr>
      </w:pPr>
      <w:r w:rsidRPr="000E16FE">
        <w:rPr>
          <w:lang w:val="tr-TR"/>
        </w:rPr>
        <w:t xml:space="preserve">Bu Çevresel ve Sosyal Yönetim Planı (ÇSYP), alt proje için ÇA Mühendislik tarafından, ilgili çevresel ve sosyal gerekliliklere (Bkz. Bölüm </w:t>
      </w:r>
      <w:r w:rsidR="00E43020" w:rsidRPr="000E16FE">
        <w:rPr>
          <w:lang w:val="tr-TR"/>
        </w:rPr>
        <w:fldChar w:fldCharType="begin"/>
      </w:r>
      <w:r w:rsidR="00E43020" w:rsidRPr="000E16FE">
        <w:rPr>
          <w:lang w:val="tr-TR"/>
        </w:rPr>
        <w:instrText xml:space="preserve"> REF _Ref212252889 \r \h </w:instrText>
      </w:r>
      <w:r w:rsidR="00E43020" w:rsidRPr="000E16FE">
        <w:rPr>
          <w:lang w:val="tr-TR"/>
        </w:rPr>
      </w:r>
      <w:r w:rsidR="00E43020" w:rsidRPr="000E16FE">
        <w:rPr>
          <w:lang w:val="tr-TR"/>
        </w:rPr>
        <w:fldChar w:fldCharType="separate"/>
      </w:r>
      <w:r w:rsidR="00E43020" w:rsidRPr="000E16FE">
        <w:rPr>
          <w:lang w:val="tr-TR"/>
        </w:rPr>
        <w:t>5</w:t>
      </w:r>
      <w:r w:rsidR="00E43020" w:rsidRPr="000E16FE">
        <w:rPr>
          <w:lang w:val="tr-TR"/>
        </w:rPr>
        <w:fldChar w:fldCharType="end"/>
      </w:r>
      <w:r w:rsidRPr="000E16FE">
        <w:rPr>
          <w:lang w:val="tr-TR"/>
        </w:rPr>
        <w:t xml:space="preserve">) uygun biçimde hazırlanmıştır. </w:t>
      </w:r>
      <w:proofErr w:type="spellStart"/>
      <w:r w:rsidRPr="000E16FE">
        <w:rPr>
          <w:lang w:val="tr-TR"/>
        </w:rPr>
        <w:t>ÇSYP’nin</w:t>
      </w:r>
      <w:proofErr w:type="spellEnd"/>
      <w:r w:rsidRPr="000E16FE">
        <w:rPr>
          <w:lang w:val="tr-TR"/>
        </w:rPr>
        <w:t xml:space="preserve"> hazırlanmasına katkıda bulunan kişi ve kurumların listesi </w:t>
      </w:r>
      <w:r w:rsidR="00E43020" w:rsidRPr="000E16FE">
        <w:rPr>
          <w:lang w:val="tr-TR"/>
        </w:rPr>
        <w:fldChar w:fldCharType="begin"/>
      </w:r>
      <w:r w:rsidR="00E43020" w:rsidRPr="000E16FE">
        <w:rPr>
          <w:lang w:val="tr-TR"/>
        </w:rPr>
        <w:instrText xml:space="preserve"> REF _Ref212252879 \r \h </w:instrText>
      </w:r>
      <w:r w:rsidR="00E43020" w:rsidRPr="000E16FE">
        <w:rPr>
          <w:lang w:val="tr-TR"/>
        </w:rPr>
      </w:r>
      <w:r w:rsidR="00E43020" w:rsidRPr="000E16FE">
        <w:rPr>
          <w:lang w:val="tr-TR"/>
        </w:rPr>
        <w:fldChar w:fldCharType="separate"/>
      </w:r>
      <w:r w:rsidR="00E43020" w:rsidRPr="000E16FE">
        <w:rPr>
          <w:lang w:val="tr-TR"/>
        </w:rPr>
        <w:t>Ek-A</w:t>
      </w:r>
      <w:r w:rsidR="00E43020" w:rsidRPr="000E16FE">
        <w:rPr>
          <w:lang w:val="tr-TR"/>
        </w:rPr>
        <w:fldChar w:fldCharType="end"/>
      </w:r>
      <w:r w:rsidRPr="000E16FE">
        <w:rPr>
          <w:lang w:val="tr-TR"/>
        </w:rPr>
        <w:t>’da sunulmuştur.</w:t>
      </w:r>
    </w:p>
    <w:p w14:paraId="23DE4CE0" w14:textId="2618E2E3" w:rsidR="00455D19" w:rsidRPr="000E16FE" w:rsidRDefault="00697CD4" w:rsidP="00455D19">
      <w:pPr>
        <w:rPr>
          <w:lang w:val="tr-TR"/>
        </w:rPr>
      </w:pPr>
      <w:r w:rsidRPr="000E16FE">
        <w:rPr>
          <w:lang w:val="tr-TR"/>
        </w:rPr>
        <w:t>Alt proje için bağımsız bir Paydaş Katılım Planı (PKP) da geliştirilmiştir.</w:t>
      </w:r>
    </w:p>
    <w:p w14:paraId="2219C014" w14:textId="228A5CB2" w:rsidR="00F24787" w:rsidRPr="000E16FE" w:rsidRDefault="00697CD4" w:rsidP="00951008">
      <w:pPr>
        <w:pStyle w:val="Balk2"/>
        <w:rPr>
          <w:lang w:val="tr-TR"/>
        </w:rPr>
      </w:pPr>
      <w:bookmarkStart w:id="15" w:name="_Toc219152930"/>
      <w:proofErr w:type="spellStart"/>
      <w:r w:rsidRPr="000E16FE">
        <w:rPr>
          <w:lang w:val="tr-TR"/>
        </w:rPr>
        <w:t>ÇSYP’nin</w:t>
      </w:r>
      <w:proofErr w:type="spellEnd"/>
      <w:r w:rsidRPr="000E16FE">
        <w:rPr>
          <w:lang w:val="tr-TR"/>
        </w:rPr>
        <w:t xml:space="preserve"> Amacı</w:t>
      </w:r>
      <w:bookmarkEnd w:id="15"/>
    </w:p>
    <w:p w14:paraId="6C1CFC44" w14:textId="281959AA" w:rsidR="00F24787" w:rsidRPr="000E16FE" w:rsidRDefault="00697CD4" w:rsidP="00455D19">
      <w:pPr>
        <w:rPr>
          <w:lang w:val="tr-TR"/>
        </w:rPr>
      </w:pPr>
      <w:r w:rsidRPr="000E16FE">
        <w:rPr>
          <w:lang w:val="tr-TR"/>
        </w:rPr>
        <w:t>Bu ÇSYP, alt projenin uygulanması ve işletilmesi sırasında (alt finansman anlaşması yaşam döngüsü boyunca) olumsuz Ç&amp;S etkilerini ortadan kaldırmak veya telafi etmek ya da bunları kabul edilebilir seviyelere indirmek için alınacak önlemleri ve bu önlemleri uygulamak için gereken eylemleri ayrıntılı olarak açıklamak üzere hazırlanmıştır.</w:t>
      </w:r>
    </w:p>
    <w:p w14:paraId="7AAA9CBE" w14:textId="5C908111" w:rsidR="00F24787" w:rsidRPr="000E16FE" w:rsidRDefault="00697CD4" w:rsidP="00652401">
      <w:pPr>
        <w:pStyle w:val="Balk2"/>
        <w:rPr>
          <w:lang w:val="tr-TR"/>
        </w:rPr>
      </w:pPr>
      <w:bookmarkStart w:id="16" w:name="_Toc219152931"/>
      <w:r w:rsidRPr="000E16FE">
        <w:rPr>
          <w:lang w:val="tr-TR"/>
        </w:rPr>
        <w:t>Alt Projeye Uygulanabilir Çevresel ve Sosyal Gereksinimlere Genel Bakış</w:t>
      </w:r>
      <w:bookmarkEnd w:id="16"/>
    </w:p>
    <w:p w14:paraId="55C422CE" w14:textId="77777777" w:rsidR="00697CD4" w:rsidRPr="000E16FE" w:rsidRDefault="00697CD4" w:rsidP="00697CD4">
      <w:pPr>
        <w:rPr>
          <w:lang w:val="tr-TR"/>
        </w:rPr>
      </w:pPr>
      <w:r w:rsidRPr="000E16FE">
        <w:rPr>
          <w:lang w:val="tr-TR"/>
        </w:rPr>
        <w:t>Alt proje, yürürlükteki ulusal mevzuatın, Türkiye’nin taraf olduğu uluslararası anlaşma ve sözleşmelerin gereklerine ve aşağıda listelenen uluslararası standartlara uygun olarak uygulanacaktır:</w:t>
      </w:r>
    </w:p>
    <w:p w14:paraId="60780CAE" w14:textId="77777777" w:rsidR="00697CD4" w:rsidRPr="000E16FE" w:rsidRDefault="00697CD4" w:rsidP="009A0C23">
      <w:pPr>
        <w:pStyle w:val="ListeParagraf"/>
        <w:numPr>
          <w:ilvl w:val="0"/>
          <w:numId w:val="30"/>
        </w:numPr>
        <w:rPr>
          <w:sz w:val="22"/>
          <w:lang w:val="tr-TR"/>
        </w:rPr>
      </w:pPr>
      <w:r w:rsidRPr="000E16FE">
        <w:rPr>
          <w:sz w:val="22"/>
          <w:lang w:val="tr-TR"/>
        </w:rPr>
        <w:t>İLBANK Çevresel ve Sosyal Yönetim Sistemi (ÇSYS )</w:t>
      </w:r>
    </w:p>
    <w:p w14:paraId="788B52DD" w14:textId="77777777" w:rsidR="00697CD4" w:rsidRPr="000E16FE" w:rsidRDefault="00697CD4" w:rsidP="009A0C23">
      <w:pPr>
        <w:pStyle w:val="ListeParagraf"/>
        <w:numPr>
          <w:ilvl w:val="0"/>
          <w:numId w:val="30"/>
        </w:numPr>
        <w:rPr>
          <w:sz w:val="22"/>
          <w:lang w:val="tr-TR"/>
        </w:rPr>
      </w:pPr>
      <w:r w:rsidRPr="000E16FE">
        <w:rPr>
          <w:sz w:val="22"/>
          <w:lang w:val="tr-TR"/>
        </w:rPr>
        <w:t>Dünya Bankası Çevresel ve Sosyal Çerçevesi (ÇSÇ, 2018) ve bu çerçevenin bir parçasını oluşturan Çevresel ve Sosyal Standartlar (</w:t>
      </w:r>
      <w:proofErr w:type="spellStart"/>
      <w:r w:rsidRPr="000E16FE">
        <w:rPr>
          <w:sz w:val="22"/>
          <w:lang w:val="tr-TR"/>
        </w:rPr>
        <w:t>ÇSS’ler</w:t>
      </w:r>
      <w:proofErr w:type="spellEnd"/>
      <w:r w:rsidRPr="000E16FE">
        <w:rPr>
          <w:sz w:val="22"/>
          <w:lang w:val="tr-TR"/>
        </w:rPr>
        <w:t>)</w:t>
      </w:r>
    </w:p>
    <w:p w14:paraId="13F6D875" w14:textId="77777777" w:rsidR="00697CD4" w:rsidRPr="000E16FE" w:rsidRDefault="00697CD4" w:rsidP="009A0C23">
      <w:pPr>
        <w:pStyle w:val="ListeParagraf"/>
        <w:numPr>
          <w:ilvl w:val="0"/>
          <w:numId w:val="30"/>
        </w:numPr>
        <w:rPr>
          <w:sz w:val="22"/>
          <w:lang w:val="tr-TR"/>
        </w:rPr>
      </w:pPr>
      <w:r w:rsidRPr="000E16FE">
        <w:rPr>
          <w:sz w:val="22"/>
          <w:lang w:val="tr-TR"/>
        </w:rPr>
        <w:t>Dünya Bankası Grubu (DBG) Genel Çevre, Sağlık ve Güvenlik (ÇSG) Kılavuzları (2007)</w:t>
      </w:r>
    </w:p>
    <w:p w14:paraId="7FDAB0D4" w14:textId="77777777" w:rsidR="00697CD4" w:rsidRPr="000E16FE" w:rsidRDefault="00697CD4" w:rsidP="009A0C23">
      <w:pPr>
        <w:pStyle w:val="ListeParagraf"/>
        <w:numPr>
          <w:ilvl w:val="0"/>
          <w:numId w:val="30"/>
        </w:numPr>
        <w:rPr>
          <w:sz w:val="22"/>
          <w:lang w:val="tr-TR"/>
        </w:rPr>
      </w:pPr>
      <w:r w:rsidRPr="000E16FE">
        <w:rPr>
          <w:sz w:val="22"/>
          <w:lang w:val="tr-TR"/>
        </w:rPr>
        <w:t>Dünya Bankası Grubu Elektrik Enerjisi İletimi ve Dağıtımı için ÇSG Kılavuzları (2007)</w:t>
      </w:r>
    </w:p>
    <w:p w14:paraId="27D1D3B6" w14:textId="41303B65" w:rsidR="00F24787" w:rsidRPr="000E16FE" w:rsidRDefault="0043045B" w:rsidP="00697CD4">
      <w:pPr>
        <w:rPr>
          <w:lang w:val="tr-TR"/>
        </w:rPr>
      </w:pPr>
      <w:r w:rsidRPr="000E16FE">
        <w:rPr>
          <w:lang w:val="tr-TR"/>
        </w:rPr>
        <w:fldChar w:fldCharType="begin"/>
      </w:r>
      <w:r w:rsidRPr="000E16FE">
        <w:rPr>
          <w:lang w:val="tr-TR"/>
        </w:rPr>
        <w:instrText xml:space="preserve"> REF _Ref212246396 \h </w:instrText>
      </w:r>
      <w:r w:rsidRPr="000E16FE">
        <w:rPr>
          <w:lang w:val="tr-TR"/>
        </w:rPr>
      </w:r>
      <w:r w:rsidRPr="000E16FE">
        <w:rPr>
          <w:lang w:val="tr-TR"/>
        </w:rPr>
        <w:fldChar w:fldCharType="separate"/>
      </w:r>
      <w:r w:rsidRPr="000E16FE">
        <w:rPr>
          <w:lang w:val="tr-TR"/>
        </w:rPr>
        <w:t xml:space="preserve">Tablo </w:t>
      </w:r>
      <w:r w:rsidRPr="000E16FE">
        <w:rPr>
          <w:noProof/>
          <w:lang w:val="tr-TR"/>
        </w:rPr>
        <w:t>1</w:t>
      </w:r>
      <w:r w:rsidRPr="000E16FE">
        <w:rPr>
          <w:lang w:val="tr-TR"/>
        </w:rPr>
        <w:fldChar w:fldCharType="end"/>
      </w:r>
      <w:r w:rsidR="00697CD4" w:rsidRPr="000E16FE">
        <w:rPr>
          <w:lang w:val="tr-TR"/>
        </w:rPr>
        <w:t>, Dünya Bankası Çevresel ve Sosyal Standartları’nın (</w:t>
      </w:r>
      <w:proofErr w:type="spellStart"/>
      <w:r w:rsidR="00697CD4" w:rsidRPr="000E16FE">
        <w:rPr>
          <w:lang w:val="tr-TR"/>
        </w:rPr>
        <w:t>ÇSS’lerin</w:t>
      </w:r>
      <w:proofErr w:type="spellEnd"/>
      <w:r w:rsidR="00697CD4" w:rsidRPr="000E16FE">
        <w:rPr>
          <w:lang w:val="tr-TR"/>
        </w:rPr>
        <w:t>) alt projeyle ilişkisini göstermektedir.</w:t>
      </w:r>
    </w:p>
    <w:p w14:paraId="34C0F6D8" w14:textId="0FEE6019" w:rsidR="0043045B" w:rsidRPr="000E16FE" w:rsidRDefault="0043045B" w:rsidP="0043045B">
      <w:pPr>
        <w:pStyle w:val="ResimYazs"/>
        <w:keepNext/>
        <w:rPr>
          <w:lang w:val="tr-TR"/>
        </w:rPr>
      </w:pPr>
      <w:bookmarkStart w:id="17" w:name="_Ref212246396"/>
      <w:bookmarkStart w:id="18" w:name="_Toc212247593"/>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w:t>
      </w:r>
      <w:r w:rsidRPr="000E16FE">
        <w:rPr>
          <w:lang w:val="tr-TR"/>
        </w:rPr>
        <w:fldChar w:fldCharType="end"/>
      </w:r>
      <w:bookmarkEnd w:id="17"/>
      <w:r w:rsidRPr="000E16FE">
        <w:rPr>
          <w:lang w:val="tr-TR"/>
        </w:rPr>
        <w:t xml:space="preserve">. DB </w:t>
      </w:r>
      <w:proofErr w:type="spellStart"/>
      <w:r w:rsidRPr="000E16FE">
        <w:rPr>
          <w:lang w:val="tr-TR"/>
        </w:rPr>
        <w:t>ÇSS'lerinin</w:t>
      </w:r>
      <w:proofErr w:type="spellEnd"/>
      <w:r w:rsidRPr="000E16FE">
        <w:rPr>
          <w:lang w:val="tr-TR"/>
        </w:rPr>
        <w:t xml:space="preserve"> Alt Projeye İlişkisi</w:t>
      </w:r>
      <w:bookmarkEnd w:id="18"/>
    </w:p>
    <w:tbl>
      <w:tblPr>
        <w:tblStyle w:val="TabloKlavuzu"/>
        <w:tblW w:w="5000" w:type="pct"/>
        <w:tblLook w:val="04A0" w:firstRow="1" w:lastRow="0" w:firstColumn="1" w:lastColumn="0" w:noHBand="0" w:noVBand="1"/>
      </w:tblPr>
      <w:tblGrid>
        <w:gridCol w:w="1025"/>
        <w:gridCol w:w="6030"/>
        <w:gridCol w:w="2341"/>
      </w:tblGrid>
      <w:tr w:rsidR="001E03FC" w:rsidRPr="000E16FE" w14:paraId="1CF86F5C" w14:textId="77777777" w:rsidTr="00F24787">
        <w:trPr>
          <w:tblHeader/>
        </w:trPr>
        <w:tc>
          <w:tcPr>
            <w:tcW w:w="545" w:type="pct"/>
            <w:shd w:val="clear" w:color="auto" w:fill="002060"/>
          </w:tcPr>
          <w:p w14:paraId="0ABC33EF" w14:textId="5292CABB" w:rsidR="001E03FC" w:rsidRPr="000E16FE" w:rsidRDefault="001E03FC" w:rsidP="001E03FC">
            <w:pPr>
              <w:pStyle w:val="Tabloii"/>
              <w:rPr>
                <w:rFonts w:eastAsia="Arial"/>
                <w:b/>
                <w:bCs/>
                <w:lang w:val="tr-TR"/>
              </w:rPr>
            </w:pPr>
            <w:bookmarkStart w:id="19" w:name="_Hlk197691555"/>
            <w:proofErr w:type="spellStart"/>
            <w:r w:rsidRPr="000E16FE">
              <w:rPr>
                <w:rFonts w:eastAsia="Arial" w:cs="Arial"/>
                <w:b/>
                <w:bCs/>
                <w:color w:val="FFFFFF" w:themeColor="background1"/>
                <w:kern w:val="18"/>
                <w:szCs w:val="18"/>
                <w:lang w:val="tr-TR"/>
              </w:rPr>
              <w:t>ÇSS'ler</w:t>
            </w:r>
            <w:proofErr w:type="spellEnd"/>
          </w:p>
        </w:tc>
        <w:tc>
          <w:tcPr>
            <w:tcW w:w="3209" w:type="pct"/>
            <w:shd w:val="clear" w:color="auto" w:fill="002060"/>
          </w:tcPr>
          <w:p w14:paraId="71210F7E" w14:textId="77BED539" w:rsidR="001E03FC" w:rsidRPr="000E16FE" w:rsidRDefault="001E03FC" w:rsidP="001E03FC">
            <w:pPr>
              <w:pStyle w:val="Tabloii"/>
              <w:rPr>
                <w:rFonts w:eastAsia="Arial"/>
                <w:b/>
                <w:bCs/>
                <w:lang w:val="tr-TR"/>
              </w:rPr>
            </w:pPr>
            <w:r w:rsidRPr="000E16FE">
              <w:rPr>
                <w:rFonts w:eastAsia="Arial" w:cs="Arial"/>
                <w:b/>
                <w:bCs/>
                <w:color w:val="FFFFFF" w:themeColor="background1"/>
                <w:kern w:val="18"/>
                <w:szCs w:val="18"/>
                <w:lang w:val="tr-TR"/>
              </w:rPr>
              <w:t>Tanım</w:t>
            </w:r>
          </w:p>
        </w:tc>
        <w:tc>
          <w:tcPr>
            <w:tcW w:w="1246" w:type="pct"/>
            <w:shd w:val="clear" w:color="auto" w:fill="002060"/>
          </w:tcPr>
          <w:p w14:paraId="1C5C5368" w14:textId="7741BF37" w:rsidR="001E03FC" w:rsidRPr="000E16FE" w:rsidRDefault="001E03FC" w:rsidP="001E03FC">
            <w:pPr>
              <w:pStyle w:val="Tabloii"/>
              <w:rPr>
                <w:rFonts w:eastAsia="Arial"/>
                <w:b/>
                <w:bCs/>
                <w:lang w:val="tr-TR"/>
              </w:rPr>
            </w:pPr>
            <w:r w:rsidRPr="000E16FE">
              <w:rPr>
                <w:rFonts w:eastAsia="Arial" w:cs="Arial"/>
                <w:b/>
                <w:bCs/>
                <w:color w:val="FFFFFF" w:themeColor="background1"/>
                <w:kern w:val="18"/>
                <w:szCs w:val="18"/>
                <w:lang w:val="tr-TR"/>
              </w:rPr>
              <w:t xml:space="preserve">Alt Projeyle </w:t>
            </w:r>
            <w:proofErr w:type="spellStart"/>
            <w:r w:rsidRPr="000E16FE">
              <w:rPr>
                <w:rFonts w:eastAsia="Arial" w:cs="Arial"/>
                <w:b/>
                <w:bCs/>
                <w:color w:val="FFFFFF" w:themeColor="background1"/>
                <w:kern w:val="18"/>
                <w:szCs w:val="18"/>
                <w:lang w:val="tr-TR"/>
              </w:rPr>
              <w:t>İlgililik</w:t>
            </w:r>
            <w:proofErr w:type="spellEnd"/>
          </w:p>
        </w:tc>
      </w:tr>
      <w:tr w:rsidR="001E03FC" w:rsidRPr="000E16FE" w14:paraId="46088128" w14:textId="77777777" w:rsidTr="00FF5792">
        <w:tc>
          <w:tcPr>
            <w:tcW w:w="545" w:type="pct"/>
          </w:tcPr>
          <w:p w14:paraId="01D4E734" w14:textId="43937CFF" w:rsidR="001E03FC" w:rsidRPr="000E16FE" w:rsidRDefault="001E03FC" w:rsidP="001E03FC">
            <w:pPr>
              <w:pStyle w:val="Tabloii"/>
              <w:rPr>
                <w:rFonts w:eastAsia="Arial"/>
                <w:lang w:val="tr-TR"/>
              </w:rPr>
            </w:pPr>
            <w:r w:rsidRPr="000E16FE">
              <w:rPr>
                <w:rFonts w:eastAsia="Arial" w:cs="Arial"/>
                <w:kern w:val="18"/>
                <w:szCs w:val="18"/>
                <w:lang w:val="tr-TR"/>
              </w:rPr>
              <w:t>ÇSS1</w:t>
            </w:r>
          </w:p>
        </w:tc>
        <w:tc>
          <w:tcPr>
            <w:tcW w:w="3209" w:type="pct"/>
          </w:tcPr>
          <w:p w14:paraId="5FB67401" w14:textId="08A04C43" w:rsidR="001E03FC" w:rsidRPr="000E16FE" w:rsidRDefault="001E03FC" w:rsidP="001E03FC">
            <w:pPr>
              <w:pStyle w:val="Tabloii"/>
              <w:rPr>
                <w:rFonts w:eastAsia="SimSun"/>
                <w:lang w:val="tr-TR"/>
              </w:rPr>
            </w:pPr>
            <w:r w:rsidRPr="000E16FE">
              <w:rPr>
                <w:rFonts w:cs="Arial"/>
                <w:bCs/>
                <w:szCs w:val="18"/>
                <w:lang w:val="tr-TR"/>
              </w:rPr>
              <w:t>Çevresel ve Sosyal Risklerin ve Etkilerin Değerlendirilmesi ve Yönetimi</w:t>
            </w:r>
          </w:p>
        </w:tc>
        <w:tc>
          <w:tcPr>
            <w:tcW w:w="1246" w:type="pct"/>
          </w:tcPr>
          <w:p w14:paraId="758D3A75" w14:textId="22387256"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1F132F0C" w14:textId="77777777" w:rsidTr="00FF5792">
        <w:tc>
          <w:tcPr>
            <w:tcW w:w="545" w:type="pct"/>
          </w:tcPr>
          <w:p w14:paraId="4F4FAFAD" w14:textId="5A4CEC55" w:rsidR="001E03FC" w:rsidRPr="000E16FE" w:rsidRDefault="001E03FC" w:rsidP="001E03FC">
            <w:pPr>
              <w:pStyle w:val="Tabloii"/>
              <w:rPr>
                <w:rFonts w:eastAsia="Arial"/>
                <w:lang w:val="tr-TR"/>
              </w:rPr>
            </w:pPr>
            <w:r w:rsidRPr="000E16FE">
              <w:rPr>
                <w:rFonts w:eastAsia="Arial" w:cs="Arial"/>
                <w:kern w:val="18"/>
                <w:szCs w:val="18"/>
                <w:lang w:val="tr-TR"/>
              </w:rPr>
              <w:t>ÇSS2</w:t>
            </w:r>
          </w:p>
        </w:tc>
        <w:tc>
          <w:tcPr>
            <w:tcW w:w="3209" w:type="pct"/>
          </w:tcPr>
          <w:p w14:paraId="3F135903" w14:textId="03C6951D" w:rsidR="001E03FC" w:rsidRPr="000E16FE" w:rsidRDefault="001E03FC" w:rsidP="001E03FC">
            <w:pPr>
              <w:pStyle w:val="Tabloii"/>
              <w:rPr>
                <w:rFonts w:eastAsia="SimSun"/>
                <w:lang w:val="tr-TR"/>
              </w:rPr>
            </w:pPr>
            <w:r w:rsidRPr="000E16FE">
              <w:rPr>
                <w:rFonts w:cs="Arial"/>
                <w:bCs/>
                <w:szCs w:val="18"/>
                <w:lang w:val="tr-TR"/>
              </w:rPr>
              <w:t>Çalışma ve Çalışma Koşulları</w:t>
            </w:r>
          </w:p>
        </w:tc>
        <w:tc>
          <w:tcPr>
            <w:tcW w:w="1246" w:type="pct"/>
          </w:tcPr>
          <w:p w14:paraId="644AA7C5" w14:textId="38A19EDB"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124B090C" w14:textId="77777777" w:rsidTr="00FF5792">
        <w:tc>
          <w:tcPr>
            <w:tcW w:w="545" w:type="pct"/>
          </w:tcPr>
          <w:p w14:paraId="3E00AA37" w14:textId="68B234FD" w:rsidR="001E03FC" w:rsidRPr="000E16FE" w:rsidRDefault="001E03FC" w:rsidP="001E03FC">
            <w:pPr>
              <w:pStyle w:val="Tabloii"/>
              <w:rPr>
                <w:rFonts w:eastAsia="Arial"/>
                <w:lang w:val="tr-TR"/>
              </w:rPr>
            </w:pPr>
            <w:r w:rsidRPr="000E16FE">
              <w:rPr>
                <w:rFonts w:eastAsia="Arial" w:cs="Arial"/>
                <w:kern w:val="18"/>
                <w:szCs w:val="18"/>
                <w:lang w:val="tr-TR"/>
              </w:rPr>
              <w:t>ÇSS3</w:t>
            </w:r>
          </w:p>
        </w:tc>
        <w:tc>
          <w:tcPr>
            <w:tcW w:w="3209" w:type="pct"/>
          </w:tcPr>
          <w:p w14:paraId="3A8EC511" w14:textId="19399BA0" w:rsidR="001E03FC" w:rsidRPr="000E16FE" w:rsidRDefault="001E03FC" w:rsidP="001E03FC">
            <w:pPr>
              <w:pStyle w:val="Tabloii"/>
              <w:rPr>
                <w:rFonts w:eastAsia="SimSun"/>
                <w:lang w:val="tr-TR"/>
              </w:rPr>
            </w:pPr>
            <w:r w:rsidRPr="000E16FE">
              <w:rPr>
                <w:rFonts w:cs="Arial"/>
                <w:bCs/>
                <w:szCs w:val="18"/>
                <w:lang w:val="tr-TR"/>
              </w:rPr>
              <w:t>Kaynak Verimliliği ve Kirliliğin Önlenmesi ve Yönetimi</w:t>
            </w:r>
          </w:p>
        </w:tc>
        <w:tc>
          <w:tcPr>
            <w:tcW w:w="1246" w:type="pct"/>
          </w:tcPr>
          <w:p w14:paraId="122AE2CA" w14:textId="682F7F2E"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496702F8" w14:textId="77777777" w:rsidTr="00FF5792">
        <w:tc>
          <w:tcPr>
            <w:tcW w:w="545" w:type="pct"/>
          </w:tcPr>
          <w:p w14:paraId="63A6C489" w14:textId="7F19A9AF" w:rsidR="001E03FC" w:rsidRPr="000E16FE" w:rsidRDefault="001E03FC" w:rsidP="001E03FC">
            <w:pPr>
              <w:pStyle w:val="Tabloii"/>
              <w:rPr>
                <w:rFonts w:eastAsia="Arial"/>
                <w:lang w:val="tr-TR"/>
              </w:rPr>
            </w:pPr>
            <w:r w:rsidRPr="000E16FE">
              <w:rPr>
                <w:rFonts w:eastAsia="Arial" w:cs="Arial"/>
                <w:kern w:val="18"/>
                <w:szCs w:val="18"/>
                <w:lang w:val="tr-TR"/>
              </w:rPr>
              <w:t>ÇSS4</w:t>
            </w:r>
          </w:p>
        </w:tc>
        <w:tc>
          <w:tcPr>
            <w:tcW w:w="3209" w:type="pct"/>
          </w:tcPr>
          <w:p w14:paraId="0FCE97EF" w14:textId="1DD3E0B4" w:rsidR="001E03FC" w:rsidRPr="000E16FE" w:rsidRDefault="001E03FC" w:rsidP="001E03FC">
            <w:pPr>
              <w:pStyle w:val="Tabloii"/>
              <w:rPr>
                <w:rFonts w:eastAsia="SimSun"/>
                <w:lang w:val="tr-TR"/>
              </w:rPr>
            </w:pPr>
            <w:r w:rsidRPr="000E16FE">
              <w:rPr>
                <w:rFonts w:cs="Arial"/>
                <w:bCs/>
                <w:szCs w:val="18"/>
                <w:lang w:val="tr-TR"/>
              </w:rPr>
              <w:t>Toplum Sağlığı ve Güvenliği</w:t>
            </w:r>
          </w:p>
        </w:tc>
        <w:tc>
          <w:tcPr>
            <w:tcW w:w="1246" w:type="pct"/>
          </w:tcPr>
          <w:p w14:paraId="03A76F57" w14:textId="560AF91A"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021DA946" w14:textId="77777777" w:rsidTr="00FF5792">
        <w:tc>
          <w:tcPr>
            <w:tcW w:w="545" w:type="pct"/>
          </w:tcPr>
          <w:p w14:paraId="0FE9BDF0" w14:textId="5C360379" w:rsidR="001E03FC" w:rsidRPr="000E16FE" w:rsidRDefault="001E03FC" w:rsidP="001E03FC">
            <w:pPr>
              <w:pStyle w:val="Tabloii"/>
              <w:rPr>
                <w:rFonts w:eastAsia="Arial"/>
                <w:lang w:val="tr-TR"/>
              </w:rPr>
            </w:pPr>
            <w:r w:rsidRPr="000E16FE">
              <w:rPr>
                <w:rFonts w:eastAsia="Arial" w:cs="Arial"/>
                <w:kern w:val="18"/>
                <w:szCs w:val="18"/>
                <w:lang w:val="tr-TR"/>
              </w:rPr>
              <w:t>ÇSS5</w:t>
            </w:r>
          </w:p>
        </w:tc>
        <w:tc>
          <w:tcPr>
            <w:tcW w:w="3209" w:type="pct"/>
          </w:tcPr>
          <w:p w14:paraId="15284B80" w14:textId="1686BD28" w:rsidR="001E03FC" w:rsidRPr="000E16FE" w:rsidRDefault="001E03FC" w:rsidP="001E03FC">
            <w:pPr>
              <w:pStyle w:val="Tabloii"/>
              <w:rPr>
                <w:lang w:val="tr-TR"/>
              </w:rPr>
            </w:pPr>
            <w:r w:rsidRPr="000E16FE">
              <w:rPr>
                <w:rFonts w:cs="Arial"/>
                <w:bCs/>
                <w:szCs w:val="18"/>
                <w:lang w:val="tr-TR"/>
              </w:rPr>
              <w:t>Arazi Edinimi, Arazi Kullanımına İlişkin Kısıtlamalar ve Zorunlu Yeniden Yerleşim</w:t>
            </w:r>
          </w:p>
        </w:tc>
        <w:tc>
          <w:tcPr>
            <w:tcW w:w="1246" w:type="pct"/>
          </w:tcPr>
          <w:p w14:paraId="45E52087" w14:textId="6706C5D3"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0BABFB50" w14:textId="77777777" w:rsidTr="00FF5792">
        <w:tc>
          <w:tcPr>
            <w:tcW w:w="545" w:type="pct"/>
          </w:tcPr>
          <w:p w14:paraId="46F387D2" w14:textId="738570AF" w:rsidR="001E03FC" w:rsidRPr="000E16FE" w:rsidRDefault="001E03FC" w:rsidP="001E03FC">
            <w:pPr>
              <w:pStyle w:val="Tabloii"/>
              <w:rPr>
                <w:rFonts w:eastAsia="Arial"/>
                <w:lang w:val="tr-TR"/>
              </w:rPr>
            </w:pPr>
            <w:r w:rsidRPr="000E16FE">
              <w:rPr>
                <w:rFonts w:eastAsia="Arial" w:cs="Arial"/>
                <w:kern w:val="18"/>
                <w:szCs w:val="18"/>
                <w:lang w:val="tr-TR"/>
              </w:rPr>
              <w:t>ÇSS6</w:t>
            </w:r>
          </w:p>
        </w:tc>
        <w:tc>
          <w:tcPr>
            <w:tcW w:w="3209" w:type="pct"/>
          </w:tcPr>
          <w:p w14:paraId="07AE4F46" w14:textId="0FB4A74E" w:rsidR="001E03FC" w:rsidRPr="000E16FE" w:rsidRDefault="001E03FC" w:rsidP="001E03FC">
            <w:pPr>
              <w:pStyle w:val="Tabloii"/>
              <w:rPr>
                <w:rFonts w:eastAsia="SimSun"/>
                <w:lang w:val="tr-TR"/>
              </w:rPr>
            </w:pPr>
            <w:r w:rsidRPr="000E16FE">
              <w:rPr>
                <w:rFonts w:cs="Arial"/>
                <w:bCs/>
                <w:szCs w:val="18"/>
                <w:lang w:val="tr-TR"/>
              </w:rPr>
              <w:t>Biyolojik Çeşitliliğin Korunması ve Yaşayan Doğal Kaynakların Sürdürülebilir Yönetimi</w:t>
            </w:r>
          </w:p>
        </w:tc>
        <w:tc>
          <w:tcPr>
            <w:tcW w:w="1246" w:type="pct"/>
          </w:tcPr>
          <w:p w14:paraId="4523DB97" w14:textId="609F5EEE"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264D502C" w14:textId="77777777" w:rsidTr="00FF5792">
        <w:tc>
          <w:tcPr>
            <w:tcW w:w="545" w:type="pct"/>
          </w:tcPr>
          <w:p w14:paraId="5FD4DC2A" w14:textId="578C357F" w:rsidR="001E03FC" w:rsidRPr="000E16FE" w:rsidRDefault="001E03FC" w:rsidP="001E03FC">
            <w:pPr>
              <w:pStyle w:val="Tabloii"/>
              <w:rPr>
                <w:rFonts w:eastAsia="Arial"/>
                <w:lang w:val="tr-TR"/>
              </w:rPr>
            </w:pPr>
            <w:r w:rsidRPr="000E16FE">
              <w:rPr>
                <w:rFonts w:eastAsia="Arial" w:cs="Arial"/>
                <w:kern w:val="18"/>
                <w:szCs w:val="18"/>
                <w:lang w:val="tr-TR"/>
              </w:rPr>
              <w:t>ÇSS7</w:t>
            </w:r>
          </w:p>
        </w:tc>
        <w:tc>
          <w:tcPr>
            <w:tcW w:w="3209" w:type="pct"/>
          </w:tcPr>
          <w:p w14:paraId="040F28A1" w14:textId="7DA873E0" w:rsidR="001E03FC" w:rsidRPr="000E16FE" w:rsidRDefault="001E03FC" w:rsidP="001E03FC">
            <w:pPr>
              <w:pStyle w:val="Tabloii"/>
              <w:rPr>
                <w:rFonts w:eastAsia="SimSun"/>
                <w:lang w:val="tr-TR"/>
              </w:rPr>
            </w:pPr>
            <w:r w:rsidRPr="000E16FE">
              <w:rPr>
                <w:rFonts w:cs="Arial"/>
                <w:bCs/>
                <w:szCs w:val="18"/>
                <w:lang w:val="tr-TR"/>
              </w:rPr>
              <w:t>Yerli Halklar/Sahra Altı Afrikalı Tarihsel Olarak Hizmet Alamayan Geleneksel Yerel Topluluklar</w:t>
            </w:r>
          </w:p>
        </w:tc>
        <w:tc>
          <w:tcPr>
            <w:tcW w:w="1246" w:type="pct"/>
          </w:tcPr>
          <w:p w14:paraId="54965525" w14:textId="36DFA18C" w:rsidR="001E03FC" w:rsidRPr="000E16FE" w:rsidRDefault="001E03FC" w:rsidP="001E03FC">
            <w:pPr>
              <w:pStyle w:val="Tabloii"/>
              <w:rPr>
                <w:rFonts w:eastAsia="SimSun"/>
                <w:lang w:val="tr-TR"/>
              </w:rPr>
            </w:pPr>
            <w:r w:rsidRPr="000E16FE">
              <w:rPr>
                <w:rFonts w:eastAsia="SimSun" w:cs="Arial"/>
                <w:szCs w:val="18"/>
                <w:lang w:val="tr-TR"/>
              </w:rPr>
              <w:t>Türkiye'de geçerli değil</w:t>
            </w:r>
          </w:p>
        </w:tc>
      </w:tr>
      <w:tr w:rsidR="001E03FC" w:rsidRPr="000E16FE" w14:paraId="14A3940F" w14:textId="77777777" w:rsidTr="00FF5792">
        <w:tc>
          <w:tcPr>
            <w:tcW w:w="545" w:type="pct"/>
          </w:tcPr>
          <w:p w14:paraId="7F0978C1" w14:textId="48314AA9" w:rsidR="001E03FC" w:rsidRPr="000E16FE" w:rsidRDefault="001E03FC" w:rsidP="001E03FC">
            <w:pPr>
              <w:pStyle w:val="Tabloii"/>
              <w:rPr>
                <w:rFonts w:eastAsia="Arial"/>
                <w:lang w:val="tr-TR"/>
              </w:rPr>
            </w:pPr>
            <w:r w:rsidRPr="000E16FE">
              <w:rPr>
                <w:rFonts w:eastAsia="Arial" w:cs="Arial"/>
                <w:kern w:val="18"/>
                <w:szCs w:val="18"/>
                <w:lang w:val="tr-TR"/>
              </w:rPr>
              <w:t>ÇSS8</w:t>
            </w:r>
          </w:p>
        </w:tc>
        <w:tc>
          <w:tcPr>
            <w:tcW w:w="3209" w:type="pct"/>
          </w:tcPr>
          <w:p w14:paraId="296A7CF9" w14:textId="695C34F6" w:rsidR="001E03FC" w:rsidRPr="000E16FE" w:rsidRDefault="001E03FC" w:rsidP="001E03FC">
            <w:pPr>
              <w:pStyle w:val="Tabloii"/>
              <w:rPr>
                <w:lang w:val="tr-TR"/>
              </w:rPr>
            </w:pPr>
            <w:r w:rsidRPr="000E16FE">
              <w:rPr>
                <w:rFonts w:cs="Arial"/>
                <w:bCs/>
                <w:szCs w:val="18"/>
                <w:lang w:val="tr-TR"/>
              </w:rPr>
              <w:t>Kültürel Miras</w:t>
            </w:r>
          </w:p>
        </w:tc>
        <w:tc>
          <w:tcPr>
            <w:tcW w:w="1246" w:type="pct"/>
          </w:tcPr>
          <w:p w14:paraId="754935D8" w14:textId="77199AC6" w:rsidR="001E03FC" w:rsidRPr="000E16FE" w:rsidRDefault="001E03FC" w:rsidP="001E03FC">
            <w:pPr>
              <w:pStyle w:val="Tabloii"/>
              <w:rPr>
                <w:rFonts w:eastAsia="SimSun"/>
                <w:lang w:val="tr-TR"/>
              </w:rPr>
            </w:pPr>
            <w:r w:rsidRPr="000E16FE">
              <w:rPr>
                <w:rFonts w:eastAsia="SimSun" w:cs="Arial"/>
                <w:szCs w:val="18"/>
                <w:lang w:val="tr-TR"/>
              </w:rPr>
              <w:t>İlgili</w:t>
            </w:r>
          </w:p>
        </w:tc>
      </w:tr>
      <w:tr w:rsidR="001E03FC" w:rsidRPr="000E16FE" w14:paraId="374577ED" w14:textId="77777777" w:rsidTr="00FF5792">
        <w:tc>
          <w:tcPr>
            <w:tcW w:w="545" w:type="pct"/>
          </w:tcPr>
          <w:p w14:paraId="6273CF33" w14:textId="1D84BFEF" w:rsidR="001E03FC" w:rsidRPr="000E16FE" w:rsidRDefault="001E03FC" w:rsidP="001E03FC">
            <w:pPr>
              <w:pStyle w:val="Tabloii"/>
              <w:rPr>
                <w:rFonts w:eastAsia="Arial"/>
                <w:lang w:val="tr-TR"/>
              </w:rPr>
            </w:pPr>
            <w:r w:rsidRPr="000E16FE">
              <w:rPr>
                <w:rFonts w:eastAsia="Arial" w:cs="Arial"/>
                <w:kern w:val="18"/>
                <w:szCs w:val="18"/>
                <w:lang w:val="tr-TR"/>
              </w:rPr>
              <w:t>ÇSS9</w:t>
            </w:r>
          </w:p>
        </w:tc>
        <w:tc>
          <w:tcPr>
            <w:tcW w:w="3209" w:type="pct"/>
          </w:tcPr>
          <w:p w14:paraId="0FE0C9DF" w14:textId="5FB55953" w:rsidR="001E03FC" w:rsidRPr="000E16FE" w:rsidRDefault="001E03FC" w:rsidP="001E03FC">
            <w:pPr>
              <w:pStyle w:val="Tabloii"/>
              <w:rPr>
                <w:lang w:val="tr-TR"/>
              </w:rPr>
            </w:pPr>
            <w:r w:rsidRPr="000E16FE">
              <w:rPr>
                <w:rFonts w:cs="Arial"/>
                <w:bCs/>
                <w:szCs w:val="18"/>
                <w:lang w:val="tr-TR"/>
              </w:rPr>
              <w:t>Finansal Aracılar</w:t>
            </w:r>
          </w:p>
        </w:tc>
        <w:tc>
          <w:tcPr>
            <w:tcW w:w="1246" w:type="pct"/>
          </w:tcPr>
          <w:p w14:paraId="3DAD2A88" w14:textId="22E02CFE" w:rsidR="001E03FC" w:rsidRPr="000E16FE" w:rsidRDefault="001E03FC" w:rsidP="001E03FC">
            <w:pPr>
              <w:pStyle w:val="Tabloii"/>
              <w:rPr>
                <w:rFonts w:eastAsia="SimSun"/>
                <w:lang w:val="tr-TR"/>
              </w:rPr>
            </w:pPr>
            <w:r w:rsidRPr="000E16FE">
              <w:rPr>
                <w:rFonts w:eastAsia="SimSun" w:cs="Arial"/>
                <w:szCs w:val="18"/>
                <w:lang w:val="tr-TR"/>
              </w:rPr>
              <w:t>Alt Proje ile ilgili değil</w:t>
            </w:r>
          </w:p>
        </w:tc>
      </w:tr>
      <w:tr w:rsidR="001E03FC" w:rsidRPr="000E16FE" w14:paraId="0E3DECAD" w14:textId="77777777" w:rsidTr="00FF5792">
        <w:tc>
          <w:tcPr>
            <w:tcW w:w="545" w:type="pct"/>
          </w:tcPr>
          <w:p w14:paraId="7F1694BD" w14:textId="3D108EA7" w:rsidR="001E03FC" w:rsidRPr="000E16FE" w:rsidRDefault="001E03FC" w:rsidP="001E03FC">
            <w:pPr>
              <w:pStyle w:val="Tabloii"/>
              <w:rPr>
                <w:rFonts w:eastAsia="Arial"/>
                <w:lang w:val="tr-TR"/>
              </w:rPr>
            </w:pPr>
            <w:r w:rsidRPr="000E16FE">
              <w:rPr>
                <w:rFonts w:eastAsia="Arial" w:cs="Arial"/>
                <w:kern w:val="18"/>
                <w:szCs w:val="18"/>
                <w:lang w:val="tr-TR"/>
              </w:rPr>
              <w:t>ÇSS10</w:t>
            </w:r>
          </w:p>
        </w:tc>
        <w:tc>
          <w:tcPr>
            <w:tcW w:w="3209" w:type="pct"/>
          </w:tcPr>
          <w:p w14:paraId="2055081B" w14:textId="35317CCE" w:rsidR="001E03FC" w:rsidRPr="000E16FE" w:rsidRDefault="001E03FC" w:rsidP="001E03FC">
            <w:pPr>
              <w:pStyle w:val="Tabloii"/>
              <w:rPr>
                <w:lang w:val="tr-TR"/>
              </w:rPr>
            </w:pPr>
            <w:r w:rsidRPr="000E16FE">
              <w:rPr>
                <w:rFonts w:cs="Arial"/>
                <w:bCs/>
                <w:szCs w:val="18"/>
                <w:lang w:val="tr-TR"/>
              </w:rPr>
              <w:t>Paydaş Katılımı ve Bilgi Açıklaması</w:t>
            </w:r>
          </w:p>
        </w:tc>
        <w:tc>
          <w:tcPr>
            <w:tcW w:w="1246" w:type="pct"/>
          </w:tcPr>
          <w:p w14:paraId="7924A795" w14:textId="439A423E" w:rsidR="001E03FC" w:rsidRPr="000E16FE" w:rsidRDefault="001E03FC" w:rsidP="001E03FC">
            <w:pPr>
              <w:pStyle w:val="Tabloii"/>
              <w:rPr>
                <w:rFonts w:eastAsia="Arial"/>
                <w:lang w:val="tr-TR"/>
              </w:rPr>
            </w:pPr>
            <w:r w:rsidRPr="000E16FE">
              <w:rPr>
                <w:rFonts w:eastAsia="Arial" w:cs="Arial"/>
                <w:szCs w:val="18"/>
                <w:lang w:val="tr-TR"/>
              </w:rPr>
              <w:t>İlgili</w:t>
            </w:r>
          </w:p>
        </w:tc>
      </w:tr>
    </w:tbl>
    <w:bookmarkEnd w:id="19"/>
    <w:p w14:paraId="7988C4FE" w14:textId="77777777" w:rsidR="00A74254" w:rsidRPr="000E16FE" w:rsidRDefault="00A74254" w:rsidP="00E43020">
      <w:pPr>
        <w:spacing w:before="0" w:after="160" w:line="259" w:lineRule="auto"/>
        <w:rPr>
          <w:lang w:val="tr-TR"/>
        </w:rPr>
      </w:pPr>
      <w:r w:rsidRPr="000E16FE">
        <w:rPr>
          <w:lang w:val="tr-TR"/>
        </w:rPr>
        <w:t>Ulusal gereklilikler, Çevre, Sağlık ve Güvenlik Politikalarında (ÇSG) sunulan düzey ve önlemlerden farklı olduğunda, alt proje, hangisi daha katıysa onu gerçekleştirecek veya uygulayacaktır.</w:t>
      </w:r>
    </w:p>
    <w:p w14:paraId="0E86681B" w14:textId="0A1A49FD" w:rsidR="00F24787" w:rsidRPr="000E16FE" w:rsidRDefault="00A74254" w:rsidP="00A74254">
      <w:pPr>
        <w:rPr>
          <w:color w:val="FF0000"/>
          <w:lang w:val="tr-TR"/>
        </w:rPr>
      </w:pPr>
      <w:r w:rsidRPr="000E16FE">
        <w:rPr>
          <w:lang w:val="tr-TR"/>
        </w:rPr>
        <w:t xml:space="preserve">Alt projenin çevresel, sosyal, sağlık ve güvenlik yönlerinin yönetimine uygulanabilir ulusal mevzuat ve uluslararası standartların bir özeti </w:t>
      </w:r>
      <w:r w:rsidR="00E43020" w:rsidRPr="000E16FE">
        <w:rPr>
          <w:lang w:val="tr-TR"/>
        </w:rPr>
        <w:fldChar w:fldCharType="begin"/>
      </w:r>
      <w:r w:rsidR="00E43020" w:rsidRPr="000E16FE">
        <w:rPr>
          <w:lang w:val="tr-TR"/>
        </w:rPr>
        <w:instrText xml:space="preserve"> REF _Ref212252925 \r \h </w:instrText>
      </w:r>
      <w:r w:rsidR="00E43020" w:rsidRPr="000E16FE">
        <w:rPr>
          <w:lang w:val="tr-TR"/>
        </w:rPr>
      </w:r>
      <w:r w:rsidR="00E43020" w:rsidRPr="000E16FE">
        <w:rPr>
          <w:lang w:val="tr-TR"/>
        </w:rPr>
        <w:fldChar w:fldCharType="separate"/>
      </w:r>
      <w:r w:rsidR="00E43020" w:rsidRPr="000E16FE">
        <w:rPr>
          <w:lang w:val="tr-TR"/>
        </w:rPr>
        <w:t>Ek-H</w:t>
      </w:r>
      <w:r w:rsidR="00E43020" w:rsidRPr="000E16FE">
        <w:rPr>
          <w:lang w:val="tr-TR"/>
        </w:rPr>
        <w:fldChar w:fldCharType="end"/>
      </w:r>
      <w:r w:rsidRPr="000E16FE">
        <w:rPr>
          <w:lang w:val="tr-TR"/>
        </w:rPr>
        <w:t>'de sunulmaktadır.</w:t>
      </w:r>
    </w:p>
    <w:p w14:paraId="49290FE3" w14:textId="5F64FAE6" w:rsidR="00F24787" w:rsidRPr="000E16FE" w:rsidRDefault="00A74254" w:rsidP="00652401">
      <w:pPr>
        <w:pStyle w:val="Balk2"/>
        <w:rPr>
          <w:lang w:val="tr-TR"/>
        </w:rPr>
      </w:pPr>
      <w:bookmarkStart w:id="20" w:name="_Toc219152932"/>
      <w:r w:rsidRPr="000E16FE">
        <w:rPr>
          <w:lang w:val="tr-TR"/>
        </w:rPr>
        <w:t>İnceleme ve Güncelleme</w:t>
      </w:r>
      <w:bookmarkEnd w:id="20"/>
    </w:p>
    <w:p w14:paraId="7E3D3C22" w14:textId="0B7613DA" w:rsidR="00A74254" w:rsidRPr="000E16FE" w:rsidRDefault="00A74254" w:rsidP="00A74254">
      <w:pPr>
        <w:rPr>
          <w:rFonts w:cs="Arial"/>
          <w:szCs w:val="20"/>
          <w:lang w:val="tr-TR"/>
        </w:rPr>
      </w:pPr>
      <w:r w:rsidRPr="000E16FE">
        <w:rPr>
          <w:rFonts w:cs="Arial"/>
          <w:szCs w:val="20"/>
          <w:lang w:val="tr-TR"/>
        </w:rPr>
        <w:t xml:space="preserve">Bu ÇSYP, ulusal mevzuat çerçevesindeki, </w:t>
      </w:r>
      <w:r w:rsidR="00E43020" w:rsidRPr="000E16FE">
        <w:rPr>
          <w:rFonts w:cs="Arial"/>
          <w:szCs w:val="20"/>
          <w:lang w:val="tr-TR"/>
        </w:rPr>
        <w:t>İ</w:t>
      </w:r>
      <w:r w:rsidRPr="000E16FE">
        <w:rPr>
          <w:rFonts w:cs="Arial"/>
          <w:szCs w:val="20"/>
          <w:lang w:val="tr-TR"/>
        </w:rPr>
        <w:t xml:space="preserve">LBANK politikalarındaki ve diğer gelişmelerdeki değişiklikleri yansıtmak veya organizasyon yapısında değişiklikler olması, önemli olayların ardından, </w:t>
      </w:r>
      <w:r w:rsidR="00E43020" w:rsidRPr="000E16FE">
        <w:rPr>
          <w:rFonts w:cs="Arial"/>
          <w:szCs w:val="20"/>
          <w:lang w:val="tr-TR"/>
        </w:rPr>
        <w:t>İ</w:t>
      </w:r>
      <w:r w:rsidRPr="000E16FE">
        <w:rPr>
          <w:rFonts w:cs="Arial"/>
          <w:szCs w:val="20"/>
          <w:lang w:val="tr-TR"/>
        </w:rPr>
        <w:t>LBANK Çevresel ve Sosyal Risk Yönetim Sistemine yeni araçların, yazılımların veya veri tabanlarının dahil edilmesi gibi belirli durumlarda, alt proje uygulaması sırasında Alt Borçlu tarafından incelenecek ve güncellenecektir.</w:t>
      </w:r>
    </w:p>
    <w:p w14:paraId="0E38E4C8" w14:textId="0F0CAC43" w:rsidR="00A74254" w:rsidRPr="000E16FE" w:rsidRDefault="00A74254" w:rsidP="00A74254">
      <w:pPr>
        <w:rPr>
          <w:rFonts w:cs="Arial"/>
          <w:szCs w:val="20"/>
          <w:lang w:val="tr-TR"/>
        </w:rPr>
      </w:pPr>
      <w:r w:rsidRPr="000E16FE">
        <w:rPr>
          <w:rFonts w:cs="Arial"/>
          <w:szCs w:val="20"/>
          <w:lang w:val="tr-TR"/>
        </w:rPr>
        <w:t xml:space="preserve">Alt Borçlu, </w:t>
      </w:r>
      <w:proofErr w:type="spellStart"/>
      <w:r w:rsidRPr="000E16FE">
        <w:rPr>
          <w:rFonts w:cs="Arial"/>
          <w:szCs w:val="20"/>
          <w:lang w:val="tr-TR"/>
        </w:rPr>
        <w:t>ÇSYP'deki</w:t>
      </w:r>
      <w:proofErr w:type="spellEnd"/>
      <w:r w:rsidRPr="000E16FE">
        <w:rPr>
          <w:rFonts w:cs="Arial"/>
          <w:szCs w:val="20"/>
          <w:lang w:val="tr-TR"/>
        </w:rPr>
        <w:t xml:space="preserve"> herhangi bir güncellemeyi </w:t>
      </w:r>
      <w:proofErr w:type="spellStart"/>
      <w:r w:rsidR="00E43020" w:rsidRPr="000E16FE">
        <w:rPr>
          <w:rFonts w:cs="Arial"/>
          <w:szCs w:val="20"/>
          <w:lang w:val="tr-TR"/>
        </w:rPr>
        <w:t>İ</w:t>
      </w:r>
      <w:r w:rsidRPr="000E16FE">
        <w:rPr>
          <w:rFonts w:cs="Arial"/>
          <w:szCs w:val="20"/>
          <w:lang w:val="tr-TR"/>
        </w:rPr>
        <w:t>LBANK'a</w:t>
      </w:r>
      <w:proofErr w:type="spellEnd"/>
      <w:r w:rsidRPr="000E16FE">
        <w:rPr>
          <w:rFonts w:cs="Arial"/>
          <w:szCs w:val="20"/>
          <w:lang w:val="tr-TR"/>
        </w:rPr>
        <w:t xml:space="preserve"> bildirecektir.</w:t>
      </w:r>
    </w:p>
    <w:p w14:paraId="5B0CD7F9" w14:textId="1807D3C8" w:rsidR="00F24787" w:rsidRPr="000E16FE" w:rsidRDefault="00A74254" w:rsidP="00A74254">
      <w:pPr>
        <w:rPr>
          <w:rFonts w:cs="Arial"/>
          <w:szCs w:val="20"/>
          <w:lang w:val="tr-TR"/>
        </w:rPr>
      </w:pPr>
      <w:r w:rsidRPr="000E16FE">
        <w:rPr>
          <w:rFonts w:cs="Arial"/>
          <w:szCs w:val="20"/>
          <w:lang w:val="tr-TR"/>
        </w:rPr>
        <w:t xml:space="preserve">Alt Borçlu, </w:t>
      </w:r>
      <w:proofErr w:type="spellStart"/>
      <w:r w:rsidRPr="000E16FE">
        <w:rPr>
          <w:rFonts w:cs="Arial"/>
          <w:szCs w:val="20"/>
          <w:lang w:val="tr-TR"/>
        </w:rPr>
        <w:t>ÇSYP'deki</w:t>
      </w:r>
      <w:proofErr w:type="spellEnd"/>
      <w:r w:rsidRPr="000E16FE">
        <w:rPr>
          <w:rFonts w:cs="Arial"/>
          <w:szCs w:val="20"/>
          <w:lang w:val="tr-TR"/>
        </w:rPr>
        <w:t xml:space="preserve"> değişikliklerin ulusal mevzuatta belirtilen gerekliliklerden ve alt projeye uygulanan Çevresel ve Sosyal gerekliliklerden sapmaya yol açmamasını sağlayacaktır.</w:t>
      </w:r>
    </w:p>
    <w:p w14:paraId="6F2151D2" w14:textId="7F15B23A" w:rsidR="00F24787" w:rsidRPr="000E16FE" w:rsidRDefault="00A74254" w:rsidP="00652401">
      <w:pPr>
        <w:pStyle w:val="Balk2"/>
        <w:rPr>
          <w:lang w:val="tr-TR"/>
        </w:rPr>
      </w:pPr>
      <w:bookmarkStart w:id="21" w:name="_Ref212253320"/>
      <w:bookmarkStart w:id="22" w:name="_Toc219152933"/>
      <w:r w:rsidRPr="000E16FE">
        <w:rPr>
          <w:lang w:val="tr-TR"/>
        </w:rPr>
        <w:t>Uygulama Düzenlemeleri</w:t>
      </w:r>
      <w:bookmarkEnd w:id="21"/>
      <w:bookmarkEnd w:id="22"/>
    </w:p>
    <w:p w14:paraId="081F8B3B" w14:textId="77777777" w:rsidR="00A74254" w:rsidRPr="000E16FE" w:rsidRDefault="00A74254" w:rsidP="00A74254">
      <w:pPr>
        <w:rPr>
          <w:rFonts w:cs="Arial"/>
          <w:szCs w:val="20"/>
          <w:lang w:val="tr-TR"/>
        </w:rPr>
      </w:pPr>
      <w:r w:rsidRPr="000E16FE">
        <w:rPr>
          <w:rFonts w:cs="Arial"/>
          <w:szCs w:val="20"/>
          <w:lang w:val="tr-TR"/>
        </w:rPr>
        <w:t xml:space="preserve">Alt Borçlu, alt finansman sözleşmesi yaşam döngüsü boyunca, alt borçlu ve yüklenici ekipleri (alt projeyle bağlantılı olarak görev alan alt yükleniciler dahil) tarafından bu </w:t>
      </w:r>
      <w:proofErr w:type="spellStart"/>
      <w:r w:rsidRPr="000E16FE">
        <w:rPr>
          <w:rFonts w:cs="Arial"/>
          <w:szCs w:val="20"/>
          <w:lang w:val="tr-TR"/>
        </w:rPr>
        <w:t>ÇSYP'nin</w:t>
      </w:r>
      <w:proofErr w:type="spellEnd"/>
      <w:r w:rsidRPr="000E16FE">
        <w:rPr>
          <w:rFonts w:cs="Arial"/>
          <w:szCs w:val="20"/>
          <w:lang w:val="tr-TR"/>
        </w:rPr>
        <w:t xml:space="preserve"> uygulanmasından nihai olarak sorumlu olacaktır.</w:t>
      </w:r>
    </w:p>
    <w:p w14:paraId="3D2D08F0" w14:textId="77777777" w:rsidR="00A74254" w:rsidRPr="000E16FE" w:rsidRDefault="00A74254" w:rsidP="00A74254">
      <w:pPr>
        <w:rPr>
          <w:rFonts w:cs="Arial"/>
          <w:szCs w:val="20"/>
          <w:lang w:val="tr-TR"/>
        </w:rPr>
      </w:pPr>
      <w:r w:rsidRPr="000E16FE">
        <w:rPr>
          <w:rFonts w:cs="Arial"/>
          <w:szCs w:val="20"/>
          <w:lang w:val="tr-TR"/>
        </w:rPr>
        <w:t>Alt Borçlu, alt finansman sözleşmesi yaşam döngüsü boyunca alt borçlu, denetim danışmanı ve yüklenici kuruluşlarında etkili bir ÇSYP uygulaması için yeterli mali ve insan kaynağının mevcut olmasını sağlayacaktır.</w:t>
      </w:r>
    </w:p>
    <w:p w14:paraId="03BCA300" w14:textId="77777777" w:rsidR="00A74254" w:rsidRPr="000E16FE" w:rsidRDefault="00A74254" w:rsidP="00A74254">
      <w:pPr>
        <w:rPr>
          <w:rFonts w:cs="Arial"/>
          <w:szCs w:val="20"/>
          <w:lang w:val="tr-TR"/>
        </w:rPr>
      </w:pPr>
      <w:r w:rsidRPr="000E16FE">
        <w:rPr>
          <w:rFonts w:cs="Arial"/>
          <w:szCs w:val="20"/>
          <w:lang w:val="tr-TR"/>
        </w:rPr>
        <w:t xml:space="preserve">Bu ÇSYP, sorumlu taraflara talimatlar, sorumluluklar ve kılavuzların yanı sıra, olası olumsuz çevresel ve sosyal etkileri önlemek veya kabul edilebilir seviyelere düşürmek için alt projenin inşaatı ve işletimi sırasında alınacak bir dizi azaltma, izleme ve kurumsal önlemi içermektedir. Alt Borçlu, alt projenin işletimine ilişkin düzenlemelere karar verecek ve operasyonların ulusal mevzuata ve </w:t>
      </w:r>
      <w:proofErr w:type="spellStart"/>
      <w:r w:rsidRPr="000E16FE">
        <w:rPr>
          <w:rFonts w:cs="Arial"/>
          <w:szCs w:val="20"/>
          <w:lang w:val="tr-TR"/>
        </w:rPr>
        <w:t>ÇSYP'ye</w:t>
      </w:r>
      <w:proofErr w:type="spellEnd"/>
      <w:r w:rsidRPr="000E16FE">
        <w:rPr>
          <w:rFonts w:cs="Arial"/>
          <w:szCs w:val="20"/>
          <w:lang w:val="tr-TR"/>
        </w:rPr>
        <w:t xml:space="preserve"> uygun olmasını sağlamaktan sorumlu olacaktır.</w:t>
      </w:r>
    </w:p>
    <w:p w14:paraId="76C5F93C" w14:textId="44B00219" w:rsidR="00A74254" w:rsidRPr="000E16FE" w:rsidRDefault="00A74254" w:rsidP="00A74254">
      <w:pPr>
        <w:rPr>
          <w:rFonts w:cs="Arial"/>
          <w:szCs w:val="20"/>
          <w:lang w:val="tr-TR"/>
        </w:rPr>
      </w:pPr>
      <w:r w:rsidRPr="000E16FE">
        <w:rPr>
          <w:rFonts w:cs="Arial"/>
          <w:szCs w:val="20"/>
          <w:lang w:val="tr-TR"/>
        </w:rPr>
        <w:t xml:space="preserve">Alt Borçlu, yüklenici ve alt yüklenici ekiplerinin ÇSYP uygulamasına ilişkin rol ve sorumlulukları Bölüm </w:t>
      </w:r>
      <w:r w:rsidR="00E43020" w:rsidRPr="000E16FE">
        <w:rPr>
          <w:rFonts w:cs="Arial"/>
          <w:szCs w:val="20"/>
          <w:lang w:val="tr-TR"/>
        </w:rPr>
        <w:fldChar w:fldCharType="begin"/>
      </w:r>
      <w:r w:rsidR="00E43020" w:rsidRPr="000E16FE">
        <w:rPr>
          <w:rFonts w:cs="Arial"/>
          <w:szCs w:val="20"/>
          <w:lang w:val="tr-TR"/>
        </w:rPr>
        <w:instrText xml:space="preserve"> REF _Ref212252967 \r \h </w:instrText>
      </w:r>
      <w:r w:rsidR="00E43020" w:rsidRPr="000E16FE">
        <w:rPr>
          <w:rFonts w:cs="Arial"/>
          <w:szCs w:val="20"/>
          <w:lang w:val="tr-TR"/>
        </w:rPr>
      </w:r>
      <w:r w:rsidR="00E43020" w:rsidRPr="000E16FE">
        <w:rPr>
          <w:rFonts w:cs="Arial"/>
          <w:szCs w:val="20"/>
          <w:lang w:val="tr-TR"/>
        </w:rPr>
        <w:fldChar w:fldCharType="separate"/>
      </w:r>
      <w:r w:rsidR="00E43020" w:rsidRPr="000E16FE">
        <w:rPr>
          <w:rFonts w:cs="Arial"/>
          <w:szCs w:val="20"/>
          <w:lang w:val="tr-TR"/>
        </w:rPr>
        <w:t>5.1</w:t>
      </w:r>
      <w:r w:rsidR="00E43020" w:rsidRPr="000E16FE">
        <w:rPr>
          <w:rFonts w:cs="Arial"/>
          <w:szCs w:val="20"/>
          <w:lang w:val="tr-TR"/>
        </w:rPr>
        <w:fldChar w:fldCharType="end"/>
      </w:r>
      <w:r w:rsidRPr="000E16FE">
        <w:rPr>
          <w:rFonts w:cs="Arial"/>
          <w:szCs w:val="20"/>
          <w:lang w:val="tr-TR"/>
        </w:rPr>
        <w:t>'de açıklanmıştır.</w:t>
      </w:r>
    </w:p>
    <w:p w14:paraId="23F76284" w14:textId="1FBCA489" w:rsidR="00A74254" w:rsidRPr="000E16FE" w:rsidRDefault="00A74254" w:rsidP="00A74254">
      <w:pPr>
        <w:rPr>
          <w:rFonts w:cs="Arial"/>
          <w:szCs w:val="20"/>
          <w:lang w:val="tr-TR"/>
        </w:rPr>
      </w:pPr>
      <w:r w:rsidRPr="000E16FE">
        <w:rPr>
          <w:rFonts w:cs="Arial"/>
          <w:szCs w:val="20"/>
          <w:lang w:val="tr-TR"/>
        </w:rPr>
        <w:t>Tüm izleme gereklilikleri için teknik parametreler, uygun sorumluluklar ve raporlama prosedürleri ile birlikte tanımlanmıştır. Ayrıca, alt projeye ilişkin tüm şikayet, endişe ve yorumların alınması ve değerlendirilmesi için bir Şikayet Mekanizması (</w:t>
      </w:r>
      <w:r w:rsidR="0043045B" w:rsidRPr="000E16FE">
        <w:rPr>
          <w:rFonts w:cs="Arial"/>
          <w:szCs w:val="20"/>
          <w:lang w:val="tr-TR"/>
        </w:rPr>
        <w:t>Ş</w:t>
      </w:r>
      <w:r w:rsidRPr="000E16FE">
        <w:rPr>
          <w:rFonts w:cs="Arial"/>
          <w:szCs w:val="20"/>
          <w:lang w:val="tr-TR"/>
        </w:rPr>
        <w:t>M), alt projeye özgü Paydaş Katılım Planı'nda (</w:t>
      </w:r>
      <w:r w:rsidR="0043045B" w:rsidRPr="000E16FE">
        <w:rPr>
          <w:rFonts w:cs="Arial"/>
          <w:szCs w:val="20"/>
          <w:lang w:val="tr-TR"/>
        </w:rPr>
        <w:t>PKP</w:t>
      </w:r>
      <w:r w:rsidRPr="000E16FE">
        <w:rPr>
          <w:rFonts w:cs="Arial"/>
          <w:szCs w:val="20"/>
          <w:lang w:val="tr-TR"/>
        </w:rPr>
        <w:t xml:space="preserve">) belirtilmiştir. ÇSYP, alt projeyle ilişkili etki ve riskleri azaltmak ve önlemek için etki azaltma önlemleri ve izleme faaliyetleri belirlemiştir. Etki azaltma önlemlerinin bir özeti Bölüm </w:t>
      </w:r>
      <w:r w:rsidR="00E43020" w:rsidRPr="000E16FE">
        <w:rPr>
          <w:rFonts w:cs="Arial"/>
          <w:szCs w:val="20"/>
          <w:lang w:val="tr-TR"/>
        </w:rPr>
        <w:fldChar w:fldCharType="begin"/>
      </w:r>
      <w:r w:rsidR="00E43020" w:rsidRPr="000E16FE">
        <w:rPr>
          <w:rFonts w:cs="Arial"/>
          <w:szCs w:val="20"/>
          <w:lang w:val="tr-TR"/>
        </w:rPr>
        <w:instrText xml:space="preserve"> REF _Ref212252977 \r \h </w:instrText>
      </w:r>
      <w:r w:rsidR="00E43020" w:rsidRPr="000E16FE">
        <w:rPr>
          <w:rFonts w:cs="Arial"/>
          <w:szCs w:val="20"/>
          <w:lang w:val="tr-TR"/>
        </w:rPr>
      </w:r>
      <w:r w:rsidR="00E43020" w:rsidRPr="000E16FE">
        <w:rPr>
          <w:rFonts w:cs="Arial"/>
          <w:szCs w:val="20"/>
          <w:lang w:val="tr-TR"/>
        </w:rPr>
        <w:fldChar w:fldCharType="separate"/>
      </w:r>
      <w:r w:rsidR="00E43020" w:rsidRPr="000E16FE">
        <w:rPr>
          <w:rFonts w:cs="Arial"/>
          <w:szCs w:val="20"/>
          <w:lang w:val="tr-TR"/>
        </w:rPr>
        <w:t>4.2</w:t>
      </w:r>
      <w:r w:rsidR="00E43020" w:rsidRPr="000E16FE">
        <w:rPr>
          <w:rFonts w:cs="Arial"/>
          <w:szCs w:val="20"/>
          <w:lang w:val="tr-TR"/>
        </w:rPr>
        <w:fldChar w:fldCharType="end"/>
      </w:r>
      <w:r w:rsidR="00E43020" w:rsidRPr="000E16FE">
        <w:rPr>
          <w:rFonts w:cs="Arial"/>
          <w:szCs w:val="20"/>
          <w:lang w:val="tr-TR"/>
        </w:rPr>
        <w:t xml:space="preserve"> </w:t>
      </w:r>
      <w:r w:rsidRPr="000E16FE">
        <w:rPr>
          <w:rFonts w:cs="Arial"/>
          <w:szCs w:val="20"/>
          <w:lang w:val="tr-TR"/>
        </w:rPr>
        <w:t xml:space="preserve">ve </w:t>
      </w:r>
      <w:r w:rsidR="00E43020" w:rsidRPr="000E16FE">
        <w:rPr>
          <w:rFonts w:cs="Arial"/>
          <w:szCs w:val="20"/>
          <w:lang w:val="tr-TR"/>
        </w:rPr>
        <w:fldChar w:fldCharType="begin"/>
      </w:r>
      <w:r w:rsidR="00E43020" w:rsidRPr="000E16FE">
        <w:rPr>
          <w:rFonts w:cs="Arial"/>
          <w:szCs w:val="20"/>
          <w:lang w:val="tr-TR"/>
        </w:rPr>
        <w:instrText xml:space="preserve"> REF _Ref212252990 \r \h </w:instrText>
      </w:r>
      <w:r w:rsidR="00E43020" w:rsidRPr="000E16FE">
        <w:rPr>
          <w:rFonts w:cs="Arial"/>
          <w:szCs w:val="20"/>
          <w:lang w:val="tr-TR"/>
        </w:rPr>
      </w:r>
      <w:r w:rsidR="00E43020" w:rsidRPr="000E16FE">
        <w:rPr>
          <w:rFonts w:cs="Arial"/>
          <w:szCs w:val="20"/>
          <w:lang w:val="tr-TR"/>
        </w:rPr>
        <w:fldChar w:fldCharType="separate"/>
      </w:r>
      <w:r w:rsidR="00E43020" w:rsidRPr="000E16FE">
        <w:rPr>
          <w:rFonts w:cs="Arial"/>
          <w:szCs w:val="20"/>
          <w:lang w:val="tr-TR"/>
        </w:rPr>
        <w:t>4.3</w:t>
      </w:r>
      <w:r w:rsidR="00E43020" w:rsidRPr="000E16FE">
        <w:rPr>
          <w:rFonts w:cs="Arial"/>
          <w:szCs w:val="20"/>
          <w:lang w:val="tr-TR"/>
        </w:rPr>
        <w:fldChar w:fldCharType="end"/>
      </w:r>
      <w:r w:rsidRPr="000E16FE">
        <w:rPr>
          <w:rFonts w:cs="Arial"/>
          <w:szCs w:val="20"/>
          <w:lang w:val="tr-TR"/>
        </w:rPr>
        <w:t>'te verilmiştir.</w:t>
      </w:r>
    </w:p>
    <w:p w14:paraId="717DF704" w14:textId="648B3532" w:rsidR="00F24787" w:rsidRPr="000E16FE" w:rsidRDefault="00A74254" w:rsidP="00A74254">
      <w:pPr>
        <w:rPr>
          <w:rFonts w:cs="Arial"/>
          <w:szCs w:val="20"/>
          <w:lang w:val="tr-TR"/>
        </w:rPr>
      </w:pPr>
      <w:r w:rsidRPr="000E16FE">
        <w:rPr>
          <w:rFonts w:cs="Arial"/>
          <w:szCs w:val="20"/>
          <w:lang w:val="tr-TR"/>
        </w:rPr>
        <w:t>İnşaat ve işletme aşamalarında, Sarıkaya Belediyesi tarafından görevlendirilen Proje Uygulama Birimi (PUB), ulusal ve uluslararası mevzuata uyumu sağlayacaktır.</w:t>
      </w:r>
    </w:p>
    <w:p w14:paraId="688D4B22" w14:textId="77777777" w:rsidR="00652401" w:rsidRPr="000E16FE" w:rsidRDefault="00652401" w:rsidP="00F24787">
      <w:pPr>
        <w:rPr>
          <w:lang w:val="tr-TR"/>
        </w:rPr>
        <w:sectPr w:rsidR="00652401" w:rsidRPr="000E16FE" w:rsidSect="00FF5792">
          <w:footerReference w:type="even" r:id="rId24"/>
          <w:footerReference w:type="default" r:id="rId25"/>
          <w:footerReference w:type="first" r:id="rId26"/>
          <w:pgSz w:w="11900" w:h="16840"/>
          <w:pgMar w:top="1134" w:right="1247" w:bottom="1247" w:left="1247" w:header="708" w:footer="708" w:gutter="0"/>
          <w:cols w:space="708"/>
          <w:titlePg/>
          <w:docGrid w:linePitch="360"/>
        </w:sectPr>
      </w:pPr>
    </w:p>
    <w:p w14:paraId="2AA88C39" w14:textId="2D9CBB54" w:rsidR="00F24787" w:rsidRPr="000E16FE" w:rsidRDefault="00A74254" w:rsidP="00652401">
      <w:pPr>
        <w:pStyle w:val="Balk1"/>
        <w:rPr>
          <w:lang w:val="tr-TR"/>
        </w:rPr>
      </w:pPr>
      <w:bookmarkStart w:id="25" w:name="_Toc219152934"/>
      <w:r w:rsidRPr="000E16FE">
        <w:rPr>
          <w:lang w:val="tr-TR"/>
        </w:rPr>
        <w:t>ALT PROJE AÇIKLAMASI</w:t>
      </w:r>
      <w:bookmarkEnd w:id="25"/>
    </w:p>
    <w:p w14:paraId="721CE186" w14:textId="70239D0C" w:rsidR="00F24787" w:rsidRPr="000E16FE" w:rsidRDefault="00A74254" w:rsidP="00652401">
      <w:pPr>
        <w:pStyle w:val="Balk2"/>
        <w:rPr>
          <w:lang w:val="tr-TR"/>
        </w:rPr>
      </w:pPr>
      <w:bookmarkStart w:id="26" w:name="_Toc219152935"/>
      <w:r w:rsidRPr="000E16FE">
        <w:rPr>
          <w:lang w:val="tr-TR"/>
        </w:rPr>
        <w:t>Alt proje Bilgileri</w:t>
      </w:r>
      <w:bookmarkEnd w:id="26"/>
    </w:p>
    <w:p w14:paraId="7260E709" w14:textId="77777777" w:rsidR="00A74254" w:rsidRPr="000E16FE" w:rsidRDefault="00A74254" w:rsidP="00A74254">
      <w:pPr>
        <w:spacing w:after="240"/>
        <w:rPr>
          <w:lang w:val="tr-TR"/>
        </w:rPr>
      </w:pPr>
      <w:r w:rsidRPr="000E16FE">
        <w:rPr>
          <w:lang w:val="tr-TR"/>
        </w:rPr>
        <w:t xml:space="preserve">Alt proje, bir </w:t>
      </w:r>
      <w:proofErr w:type="spellStart"/>
      <w:r w:rsidRPr="000E16FE">
        <w:rPr>
          <w:lang w:val="tr-TR"/>
        </w:rPr>
        <w:t>fotovoltaik</w:t>
      </w:r>
      <w:proofErr w:type="spellEnd"/>
      <w:r w:rsidRPr="000E16FE">
        <w:rPr>
          <w:lang w:val="tr-TR"/>
        </w:rPr>
        <w:t xml:space="preserve"> (PV) güneş enerjisi santralinin (GES) inşasını ve işletmesini kapsamaktadır.</w:t>
      </w:r>
    </w:p>
    <w:p w14:paraId="0A8C453A" w14:textId="77777777" w:rsidR="00A74254" w:rsidRPr="000E16FE" w:rsidRDefault="00A74254" w:rsidP="00A74254">
      <w:pPr>
        <w:spacing w:after="240"/>
        <w:rPr>
          <w:lang w:val="tr-TR"/>
        </w:rPr>
      </w:pPr>
      <w:r w:rsidRPr="000E16FE">
        <w:rPr>
          <w:lang w:val="tr-TR"/>
        </w:rPr>
        <w:t>Alt projenin temel hedefleri; yenilenebilir bir enerji kaynağı olan güneş enerjisini, alt proje kapsamında kurulacak güneş enerjisi panelleriyle birlikte kullanarak elektrik üretmektir. Bu sayede Sarıkaya Belediyesi, elektrik için ayrılan bütçeyi daha verimli kullanacaktır.</w:t>
      </w:r>
    </w:p>
    <w:p w14:paraId="42486669" w14:textId="77777777" w:rsidR="00A74254" w:rsidRPr="000E16FE" w:rsidRDefault="00A74254" w:rsidP="00A74254">
      <w:pPr>
        <w:spacing w:after="240"/>
        <w:rPr>
          <w:lang w:val="tr-TR"/>
        </w:rPr>
      </w:pPr>
      <w:r w:rsidRPr="000E16FE">
        <w:rPr>
          <w:lang w:val="tr-TR"/>
        </w:rPr>
        <w:t>Sürekli artan enerji talebi ve enerji birim maliyetlerinin sürekli artması, kurumun giderlerini ciddi oranda artırmaktadır.</w:t>
      </w:r>
    </w:p>
    <w:p w14:paraId="6E8DA7A7" w14:textId="77777777" w:rsidR="00A74254" w:rsidRPr="000E16FE" w:rsidRDefault="00A74254" w:rsidP="00A74254">
      <w:pPr>
        <w:spacing w:after="240"/>
        <w:rPr>
          <w:lang w:val="tr-TR"/>
        </w:rPr>
      </w:pPr>
      <w:r w:rsidRPr="000E16FE">
        <w:rPr>
          <w:lang w:val="tr-TR"/>
        </w:rPr>
        <w:t>Çevre politikaları ve uluslararası anlaşmalarla karbon emisyonlarının azaltılması da bu alt projenin bir diğer amacıdır.</w:t>
      </w:r>
    </w:p>
    <w:p w14:paraId="4B65A5E2" w14:textId="77777777" w:rsidR="00A74254" w:rsidRPr="000E16FE" w:rsidRDefault="00A74254" w:rsidP="00A74254">
      <w:pPr>
        <w:spacing w:after="240"/>
        <w:rPr>
          <w:lang w:val="tr-TR"/>
        </w:rPr>
      </w:pPr>
      <w:r w:rsidRPr="000E16FE">
        <w:rPr>
          <w:lang w:val="tr-TR"/>
        </w:rPr>
        <w:t xml:space="preserve">Enerji ihtiyacının yenilenebilir enerjiyle karşılanması, geleceğimizin en önemli ihtiyaçlarından biridir. Özellikle güneş enerjisi teknolojisinin tercih edilmesi, kurulum, bakım, onarım, işletme ve maliyet açısından fiyat/performans açısından öne çıkmasını sağlamaktadır. Alt proje faaliyet konusu, Sarıkaya Belediyesi tarafından Yozgat İli, Sarıkaya İlçesi, </w:t>
      </w:r>
      <w:proofErr w:type="spellStart"/>
      <w:r w:rsidRPr="000E16FE">
        <w:rPr>
          <w:lang w:val="tr-TR"/>
        </w:rPr>
        <w:t>Kayapınar</w:t>
      </w:r>
      <w:proofErr w:type="spellEnd"/>
      <w:r w:rsidRPr="000E16FE">
        <w:rPr>
          <w:lang w:val="tr-TR"/>
        </w:rPr>
        <w:t xml:space="preserve"> Mahallesi sınırları içerisinde, 241 ada, 22 numaralı parselde "Sarıkaya Güneş Enerjisi Santrali (1.962 kWp/ 1.600 kWe)" kurulması ve işletilmesiyle ilgilidir.</w:t>
      </w:r>
    </w:p>
    <w:p w14:paraId="15999E74" w14:textId="416999A2" w:rsidR="00A74254" w:rsidRPr="000E16FE" w:rsidRDefault="00A74254" w:rsidP="00A74254">
      <w:pPr>
        <w:spacing w:after="240"/>
        <w:rPr>
          <w:lang w:val="tr-TR"/>
        </w:rPr>
      </w:pPr>
      <w:r w:rsidRPr="000E16FE">
        <w:rPr>
          <w:lang w:val="tr-TR"/>
        </w:rPr>
        <w:t xml:space="preserve">Alt proje faaliyetinin yürütüleceği </w:t>
      </w:r>
      <w:r w:rsidR="00E43020" w:rsidRPr="000E16FE">
        <w:rPr>
          <w:lang w:val="tr-TR"/>
        </w:rPr>
        <w:t>241</w:t>
      </w:r>
      <w:r w:rsidRPr="000E16FE">
        <w:rPr>
          <w:lang w:val="tr-TR"/>
        </w:rPr>
        <w:t xml:space="preserve"> ada </w:t>
      </w:r>
      <w:r w:rsidR="00E43020" w:rsidRPr="000E16FE">
        <w:rPr>
          <w:lang w:val="tr-TR"/>
        </w:rPr>
        <w:t>22</w:t>
      </w:r>
      <w:r w:rsidRPr="000E16FE">
        <w:rPr>
          <w:lang w:val="tr-TR"/>
        </w:rPr>
        <w:t xml:space="preserve"> parseldir. Alt proje</w:t>
      </w:r>
      <w:r w:rsidR="008D2B7C" w:rsidRPr="000E16FE">
        <w:rPr>
          <w:lang w:val="tr-TR"/>
        </w:rPr>
        <w:t xml:space="preserve"> için </w:t>
      </w:r>
      <w:r w:rsidRPr="000E16FE">
        <w:rPr>
          <w:lang w:val="tr-TR"/>
        </w:rPr>
        <w:t xml:space="preserve">29.07.2022 tarihli ve 31907 sayılı Resmi </w:t>
      </w:r>
      <w:proofErr w:type="spellStart"/>
      <w:r w:rsidRPr="000E16FE">
        <w:rPr>
          <w:lang w:val="tr-TR"/>
        </w:rPr>
        <w:t>Gazete'de</w:t>
      </w:r>
      <w:proofErr w:type="spellEnd"/>
      <w:r w:rsidRPr="000E16FE">
        <w:rPr>
          <w:lang w:val="tr-TR"/>
        </w:rPr>
        <w:t xml:space="preserve"> yayımlanan Türk ÇED Yönetmeliği'ne göre ÇED </w:t>
      </w:r>
      <w:r w:rsidR="008D2B7C" w:rsidRPr="000E16FE">
        <w:rPr>
          <w:lang w:val="tr-TR"/>
        </w:rPr>
        <w:t>Gerekli Değildir kararı alınmıştır.</w:t>
      </w:r>
    </w:p>
    <w:p w14:paraId="207A9273" w14:textId="50940AEE" w:rsidR="0036776C" w:rsidRPr="000E16FE" w:rsidRDefault="00A74254" w:rsidP="00A74254">
      <w:pPr>
        <w:spacing w:after="240"/>
        <w:rPr>
          <w:lang w:val="tr-TR"/>
        </w:rPr>
      </w:pPr>
      <w:r w:rsidRPr="000E16FE">
        <w:rPr>
          <w:lang w:val="tr-TR"/>
        </w:rPr>
        <w:t xml:space="preserve">Alt projeye ilişkin temel teknik bilgiler </w:t>
      </w:r>
      <w:r w:rsidR="0043045B" w:rsidRPr="000E16FE">
        <w:rPr>
          <w:lang w:val="tr-TR"/>
        </w:rPr>
        <w:fldChar w:fldCharType="begin"/>
      </w:r>
      <w:r w:rsidR="0043045B" w:rsidRPr="000E16FE">
        <w:rPr>
          <w:lang w:val="tr-TR"/>
        </w:rPr>
        <w:instrText xml:space="preserve"> REF _Ref212246462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2</w:t>
      </w:r>
      <w:r w:rsidR="0043045B" w:rsidRPr="000E16FE">
        <w:rPr>
          <w:lang w:val="tr-TR"/>
        </w:rPr>
        <w:fldChar w:fldCharType="end"/>
      </w:r>
      <w:r w:rsidRPr="000E16FE">
        <w:rPr>
          <w:lang w:val="tr-TR"/>
        </w:rPr>
        <w:t>'de</w:t>
      </w:r>
      <w:r w:rsidRPr="000E16FE">
        <w:rPr>
          <w:color w:val="FF0000"/>
          <w:lang w:val="tr-TR"/>
        </w:rPr>
        <w:t xml:space="preserve"> </w:t>
      </w:r>
      <w:r w:rsidRPr="000E16FE">
        <w:rPr>
          <w:lang w:val="tr-TR"/>
        </w:rPr>
        <w:t>özetlenmiştir. İnşaat ve işletme aşamasındaki faaliyetler ve tesisler hakkında daha fazla bilgi, bu bölümün ilerleyen kısımlarında sunulmaktadır.</w:t>
      </w:r>
    </w:p>
    <w:p w14:paraId="611F60E6" w14:textId="4F1541ED" w:rsidR="0043045B" w:rsidRPr="000E16FE" w:rsidRDefault="0043045B" w:rsidP="0043045B">
      <w:pPr>
        <w:pStyle w:val="ResimYazs"/>
        <w:keepNext/>
        <w:rPr>
          <w:lang w:val="tr-TR"/>
        </w:rPr>
      </w:pPr>
      <w:bookmarkStart w:id="27" w:name="_Ref212246462"/>
      <w:bookmarkStart w:id="28" w:name="_Toc212247594"/>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w:t>
      </w:r>
      <w:r w:rsidRPr="000E16FE">
        <w:rPr>
          <w:lang w:val="tr-TR"/>
        </w:rPr>
        <w:fldChar w:fldCharType="end"/>
      </w:r>
      <w:bookmarkEnd w:id="27"/>
      <w:r w:rsidRPr="000E16FE">
        <w:rPr>
          <w:lang w:val="tr-TR"/>
        </w:rPr>
        <w:t>. Alt Proje Hakkında Temel Teknik Bilgiler</w:t>
      </w:r>
      <w:bookmarkEnd w:id="28"/>
    </w:p>
    <w:tbl>
      <w:tblPr>
        <w:tblStyle w:val="ListTable3-Accent51"/>
        <w:tblW w:w="5000" w:type="pct"/>
        <w:tblLook w:val="04A0" w:firstRow="1" w:lastRow="0" w:firstColumn="1" w:lastColumn="0" w:noHBand="0" w:noVBand="1"/>
      </w:tblPr>
      <w:tblGrid>
        <w:gridCol w:w="3082"/>
        <w:gridCol w:w="6314"/>
      </w:tblGrid>
      <w:tr w:rsidR="0036776C" w:rsidRPr="000E16FE" w14:paraId="2C0141F3" w14:textId="77777777" w:rsidTr="004304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0" w:type="pct"/>
            <w:shd w:val="clear" w:color="auto" w:fill="002060"/>
          </w:tcPr>
          <w:p w14:paraId="159D613B" w14:textId="351744B6" w:rsidR="0036776C" w:rsidRPr="000E16FE" w:rsidRDefault="00A74254" w:rsidP="00652401">
            <w:pPr>
              <w:pStyle w:val="Tabloii"/>
              <w:rPr>
                <w:lang w:val="tr-TR"/>
              </w:rPr>
            </w:pPr>
            <w:r w:rsidRPr="000E16FE">
              <w:rPr>
                <w:lang w:val="tr-TR"/>
              </w:rPr>
              <w:t>Bilgi</w:t>
            </w:r>
          </w:p>
        </w:tc>
        <w:tc>
          <w:tcPr>
            <w:tcW w:w="3360" w:type="pct"/>
            <w:shd w:val="clear" w:color="auto" w:fill="002060"/>
          </w:tcPr>
          <w:p w14:paraId="51A7D6E5" w14:textId="5CCB4B95" w:rsidR="0036776C" w:rsidRPr="000E16FE" w:rsidRDefault="00A74254" w:rsidP="00652401">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Açıklamalar/Notlar</w:t>
            </w:r>
          </w:p>
          <w:p w14:paraId="2EEBED74" w14:textId="77777777" w:rsidR="0036776C" w:rsidRPr="000E16FE" w:rsidRDefault="0036776C" w:rsidP="00652401">
            <w:pPr>
              <w:pStyle w:val="Tabloii"/>
              <w:cnfStyle w:val="100000000000" w:firstRow="1" w:lastRow="0" w:firstColumn="0" w:lastColumn="0" w:oddVBand="0" w:evenVBand="0" w:oddHBand="0" w:evenHBand="0" w:firstRowFirstColumn="0" w:firstRowLastColumn="0" w:lastRowFirstColumn="0" w:lastRowLastColumn="0"/>
              <w:rPr>
                <w:lang w:val="tr-TR"/>
              </w:rPr>
            </w:pPr>
          </w:p>
        </w:tc>
      </w:tr>
      <w:tr w:rsidR="0036776C" w:rsidRPr="000E16FE" w14:paraId="45C16900"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474BD3B4" w14:textId="207B9FA7" w:rsidR="0036776C" w:rsidRPr="000E16FE" w:rsidRDefault="0036776C" w:rsidP="00652401">
            <w:pPr>
              <w:pStyle w:val="Tabloii"/>
              <w:rPr>
                <w:b w:val="0"/>
                <w:bCs w:val="0"/>
                <w:lang w:val="tr-TR"/>
              </w:rPr>
            </w:pPr>
            <w:r w:rsidRPr="000E16FE">
              <w:rPr>
                <w:b w:val="0"/>
                <w:bCs w:val="0"/>
                <w:lang w:val="tr-TR"/>
              </w:rPr>
              <w:t>Te</w:t>
            </w:r>
            <w:r w:rsidR="00A74254" w:rsidRPr="000E16FE">
              <w:rPr>
                <w:b w:val="0"/>
                <w:bCs w:val="0"/>
                <w:lang w:val="tr-TR"/>
              </w:rPr>
              <w:t>knoloji</w:t>
            </w:r>
          </w:p>
        </w:tc>
        <w:tc>
          <w:tcPr>
            <w:tcW w:w="3360" w:type="pct"/>
          </w:tcPr>
          <w:p w14:paraId="430584B8" w14:textId="19A0C626"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 xml:space="preserve">545 </w:t>
            </w:r>
            <w:proofErr w:type="spellStart"/>
            <w:r w:rsidRPr="000E16FE">
              <w:rPr>
                <w:lang w:val="tr-TR"/>
              </w:rPr>
              <w:t>Wp</w:t>
            </w:r>
            <w:proofErr w:type="spellEnd"/>
            <w:r w:rsidRPr="000E16FE">
              <w:rPr>
                <w:lang w:val="tr-TR"/>
              </w:rPr>
              <w:t xml:space="preserve"> (</w:t>
            </w:r>
            <w:proofErr w:type="spellStart"/>
            <w:r w:rsidRPr="000E16FE">
              <w:rPr>
                <w:lang w:val="tr-TR"/>
              </w:rPr>
              <w:t>monoperc</w:t>
            </w:r>
            <w:proofErr w:type="spellEnd"/>
            <w:r w:rsidRPr="000E16FE">
              <w:rPr>
                <w:lang w:val="tr-TR"/>
              </w:rPr>
              <w:t>)</w:t>
            </w:r>
          </w:p>
        </w:tc>
      </w:tr>
      <w:tr w:rsidR="0036776C" w:rsidRPr="000E16FE" w14:paraId="18D09D87"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27E5FCE5" w14:textId="56830003" w:rsidR="0036776C" w:rsidRPr="000E16FE" w:rsidRDefault="00A74254" w:rsidP="00652401">
            <w:pPr>
              <w:pStyle w:val="Tabloii"/>
              <w:rPr>
                <w:b w:val="0"/>
                <w:bCs w:val="0"/>
                <w:lang w:val="tr-TR"/>
              </w:rPr>
            </w:pPr>
            <w:r w:rsidRPr="000E16FE">
              <w:rPr>
                <w:b w:val="0"/>
                <w:bCs w:val="0"/>
                <w:lang w:val="tr-TR"/>
              </w:rPr>
              <w:t>Kurulu Güç</w:t>
            </w:r>
            <w:r w:rsidR="0036776C" w:rsidRPr="000E16FE">
              <w:rPr>
                <w:b w:val="0"/>
                <w:bCs w:val="0"/>
                <w:lang w:val="tr-TR"/>
              </w:rPr>
              <w:t xml:space="preserve"> </w:t>
            </w:r>
          </w:p>
        </w:tc>
        <w:tc>
          <w:tcPr>
            <w:tcW w:w="3360" w:type="pct"/>
          </w:tcPr>
          <w:p w14:paraId="3D239324" w14:textId="22085269" w:rsidR="0036776C" w:rsidRPr="000E16FE"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1,962 kWp</w:t>
            </w:r>
          </w:p>
        </w:tc>
      </w:tr>
      <w:tr w:rsidR="0036776C" w:rsidRPr="000E16FE" w14:paraId="272DFA7B"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16380888" w14:textId="699BF22E" w:rsidR="0036776C" w:rsidRPr="000E16FE" w:rsidRDefault="00A74254" w:rsidP="00652401">
            <w:pPr>
              <w:pStyle w:val="Tabloii"/>
              <w:rPr>
                <w:b w:val="0"/>
                <w:bCs w:val="0"/>
                <w:lang w:val="tr-TR"/>
              </w:rPr>
            </w:pPr>
            <w:r w:rsidRPr="000E16FE">
              <w:rPr>
                <w:b w:val="0"/>
                <w:bCs w:val="0"/>
                <w:lang w:val="tr-TR"/>
              </w:rPr>
              <w:t>Bağlantı Gücü</w:t>
            </w:r>
          </w:p>
        </w:tc>
        <w:tc>
          <w:tcPr>
            <w:tcW w:w="3360" w:type="pct"/>
          </w:tcPr>
          <w:p w14:paraId="7EABFDA1" w14:textId="4EAEF402"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highlight w:val="yellow"/>
                <w:lang w:val="tr-TR"/>
              </w:rPr>
            </w:pPr>
            <w:r w:rsidRPr="000E16FE">
              <w:rPr>
                <w:lang w:val="tr-TR"/>
              </w:rPr>
              <w:t xml:space="preserve">1,600 kWe </w:t>
            </w:r>
          </w:p>
        </w:tc>
      </w:tr>
      <w:tr w:rsidR="0036776C" w:rsidRPr="000E16FE" w14:paraId="3D051AE5"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29EF173A" w14:textId="4262AF2E" w:rsidR="0036776C" w:rsidRPr="000E16FE" w:rsidRDefault="00A74254" w:rsidP="00652401">
            <w:pPr>
              <w:pStyle w:val="Tabloii"/>
              <w:rPr>
                <w:b w:val="0"/>
                <w:bCs w:val="0"/>
                <w:lang w:val="tr-TR"/>
              </w:rPr>
            </w:pPr>
            <w:r w:rsidRPr="000E16FE">
              <w:rPr>
                <w:b w:val="0"/>
                <w:bCs w:val="0"/>
                <w:lang w:val="tr-TR"/>
              </w:rPr>
              <w:t>Yıllık Elektrik Üretimi</w:t>
            </w:r>
          </w:p>
        </w:tc>
        <w:tc>
          <w:tcPr>
            <w:tcW w:w="3360" w:type="pct"/>
          </w:tcPr>
          <w:p w14:paraId="545ADE0A" w14:textId="3D97B189" w:rsidR="0036776C" w:rsidRPr="000E16FE" w:rsidRDefault="0036776C" w:rsidP="00652401">
            <w:pPr>
              <w:pStyle w:val="Tabloii"/>
              <w:cnfStyle w:val="000000000000" w:firstRow="0" w:lastRow="0" w:firstColumn="0" w:lastColumn="0" w:oddVBand="0" w:evenVBand="0" w:oddHBand="0" w:evenHBand="0" w:firstRowFirstColumn="0" w:firstRowLastColumn="0" w:lastRowFirstColumn="0" w:lastRowLastColumn="0"/>
              <w:rPr>
                <w:highlight w:val="yellow"/>
                <w:lang w:val="tr-TR"/>
              </w:rPr>
            </w:pPr>
            <w:r w:rsidRPr="000E16FE">
              <w:rPr>
                <w:lang w:val="tr-TR"/>
              </w:rPr>
              <w:t>3,196 MWh</w:t>
            </w:r>
          </w:p>
        </w:tc>
      </w:tr>
      <w:tr w:rsidR="0036776C" w:rsidRPr="000E16FE" w14:paraId="62B26B2D"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07E5A74D" w14:textId="749C286E" w:rsidR="0036776C" w:rsidRPr="000E16FE" w:rsidRDefault="00A74254" w:rsidP="00652401">
            <w:pPr>
              <w:pStyle w:val="Tabloii"/>
              <w:rPr>
                <w:b w:val="0"/>
                <w:bCs w:val="0"/>
                <w:lang w:val="tr-TR"/>
              </w:rPr>
            </w:pPr>
            <w:r w:rsidRPr="000E16FE">
              <w:rPr>
                <w:b w:val="0"/>
                <w:bCs w:val="0"/>
                <w:lang w:val="tr-TR"/>
              </w:rPr>
              <w:t>Güneş Paneli Tipi</w:t>
            </w:r>
            <w:r w:rsidR="0036776C" w:rsidRPr="000E16FE">
              <w:rPr>
                <w:b w:val="0"/>
                <w:bCs w:val="0"/>
                <w:lang w:val="tr-TR"/>
              </w:rPr>
              <w:t xml:space="preserve"> </w:t>
            </w:r>
          </w:p>
        </w:tc>
        <w:tc>
          <w:tcPr>
            <w:tcW w:w="3360" w:type="pct"/>
          </w:tcPr>
          <w:p w14:paraId="104FDBDD" w14:textId="27299623"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highlight w:val="yellow"/>
                <w:lang w:val="tr-TR"/>
              </w:rPr>
            </w:pPr>
            <w:r w:rsidRPr="000E16FE">
              <w:rPr>
                <w:lang w:val="tr-TR"/>
              </w:rPr>
              <w:t xml:space="preserve">545 </w:t>
            </w:r>
            <w:proofErr w:type="spellStart"/>
            <w:r w:rsidRPr="000E16FE">
              <w:rPr>
                <w:lang w:val="tr-TR"/>
              </w:rPr>
              <w:t>Wp</w:t>
            </w:r>
            <w:proofErr w:type="spellEnd"/>
            <w:r w:rsidRPr="000E16FE">
              <w:rPr>
                <w:lang w:val="tr-TR"/>
              </w:rPr>
              <w:t xml:space="preserve"> (</w:t>
            </w:r>
            <w:proofErr w:type="spellStart"/>
            <w:r w:rsidRPr="000E16FE">
              <w:rPr>
                <w:lang w:val="tr-TR"/>
              </w:rPr>
              <w:t>monoperc</w:t>
            </w:r>
            <w:proofErr w:type="spellEnd"/>
            <w:r w:rsidRPr="000E16FE">
              <w:rPr>
                <w:lang w:val="tr-TR"/>
              </w:rPr>
              <w:t>)</w:t>
            </w:r>
          </w:p>
        </w:tc>
      </w:tr>
      <w:tr w:rsidR="0036776C" w:rsidRPr="000E16FE" w14:paraId="4E6A0398"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71C67888" w14:textId="7EE2A498" w:rsidR="0036776C" w:rsidRPr="000E16FE" w:rsidRDefault="00A74254" w:rsidP="00652401">
            <w:pPr>
              <w:pStyle w:val="Tabloii"/>
              <w:rPr>
                <w:lang w:val="tr-TR"/>
              </w:rPr>
            </w:pPr>
            <w:r w:rsidRPr="000E16FE">
              <w:rPr>
                <w:b w:val="0"/>
                <w:bCs w:val="0"/>
                <w:lang w:val="tr-TR"/>
              </w:rPr>
              <w:t xml:space="preserve">Yıllık Karbon Emisyonu </w:t>
            </w:r>
            <w:proofErr w:type="spellStart"/>
            <w:r w:rsidRPr="000E16FE">
              <w:rPr>
                <w:b w:val="0"/>
                <w:bCs w:val="0"/>
                <w:lang w:val="tr-TR"/>
              </w:rPr>
              <w:t>Azaltımı</w:t>
            </w:r>
            <w:proofErr w:type="spellEnd"/>
          </w:p>
        </w:tc>
        <w:tc>
          <w:tcPr>
            <w:tcW w:w="3360" w:type="pct"/>
          </w:tcPr>
          <w:p w14:paraId="660AFBC8" w14:textId="54F2B584" w:rsidR="0036776C" w:rsidRPr="000E16FE" w:rsidRDefault="0036776C" w:rsidP="00652401">
            <w:pPr>
              <w:pStyle w:val="Tabloii"/>
              <w:cnfStyle w:val="000000000000" w:firstRow="0" w:lastRow="0" w:firstColumn="0" w:lastColumn="0" w:oddVBand="0" w:evenVBand="0" w:oddHBand="0" w:evenHBand="0" w:firstRowFirstColumn="0" w:firstRowLastColumn="0" w:lastRowFirstColumn="0" w:lastRowLastColumn="0"/>
              <w:rPr>
                <w:highlight w:val="yellow"/>
                <w:lang w:val="tr-TR"/>
              </w:rPr>
            </w:pPr>
            <w:r w:rsidRPr="000E16FE">
              <w:rPr>
                <w:lang w:val="tr-TR"/>
              </w:rPr>
              <w:t>1</w:t>
            </w:r>
            <w:r w:rsidR="008D4023" w:rsidRPr="000E16FE">
              <w:rPr>
                <w:lang w:val="tr-TR"/>
              </w:rPr>
              <w:t>.</w:t>
            </w:r>
            <w:r w:rsidRPr="000E16FE">
              <w:rPr>
                <w:lang w:val="tr-TR"/>
              </w:rPr>
              <w:t>980 ton/</w:t>
            </w:r>
            <w:r w:rsidR="00A74254" w:rsidRPr="000E16FE">
              <w:rPr>
                <w:lang w:val="tr-TR"/>
              </w:rPr>
              <w:t>yıl</w:t>
            </w:r>
            <w:r w:rsidR="008D4023" w:rsidRPr="000E16FE">
              <w:rPr>
                <w:lang w:val="tr-TR"/>
              </w:rPr>
              <w:t xml:space="preserve"> (</w:t>
            </w:r>
            <w:r w:rsidR="008D4023" w:rsidRPr="000E16FE">
              <w:rPr>
                <w:lang w:val="tr-TR"/>
              </w:rPr>
              <w:fldChar w:fldCharType="begin"/>
            </w:r>
            <w:r w:rsidR="008D4023" w:rsidRPr="000E16FE">
              <w:rPr>
                <w:lang w:val="tr-TR"/>
              </w:rPr>
              <w:instrText xml:space="preserve"> REF _Ref212255126 \r \h </w:instrText>
            </w:r>
            <w:r w:rsidR="008D4023" w:rsidRPr="000E16FE">
              <w:rPr>
                <w:lang w:val="tr-TR"/>
              </w:rPr>
            </w:r>
            <w:r w:rsidR="008D4023" w:rsidRPr="000E16FE">
              <w:rPr>
                <w:lang w:val="tr-TR"/>
              </w:rPr>
              <w:fldChar w:fldCharType="separate"/>
            </w:r>
            <w:r w:rsidR="008D4023" w:rsidRPr="000E16FE">
              <w:rPr>
                <w:lang w:val="tr-TR"/>
              </w:rPr>
              <w:t>Ek-L</w:t>
            </w:r>
            <w:r w:rsidR="008D4023" w:rsidRPr="000E16FE">
              <w:rPr>
                <w:lang w:val="tr-TR"/>
              </w:rPr>
              <w:fldChar w:fldCharType="end"/>
            </w:r>
            <w:r w:rsidR="008D4023" w:rsidRPr="000E16FE">
              <w:rPr>
                <w:lang w:val="tr-TR"/>
              </w:rPr>
              <w:t>)</w:t>
            </w:r>
          </w:p>
        </w:tc>
      </w:tr>
      <w:tr w:rsidR="0036776C" w:rsidRPr="000E16FE" w14:paraId="3B7040C2"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5418B330" w14:textId="1F6214BC" w:rsidR="0036776C" w:rsidRPr="000E16FE" w:rsidRDefault="00A74254" w:rsidP="00652401">
            <w:pPr>
              <w:pStyle w:val="Tabloii"/>
              <w:rPr>
                <w:lang w:val="tr-TR"/>
              </w:rPr>
            </w:pPr>
            <w:r w:rsidRPr="000E16FE">
              <w:rPr>
                <w:b w:val="0"/>
                <w:bCs w:val="0"/>
                <w:lang w:val="tr-TR"/>
              </w:rPr>
              <w:t>Proje Ömrü Boyunca Karbon Emisyonu Azaltma</w:t>
            </w:r>
          </w:p>
        </w:tc>
        <w:tc>
          <w:tcPr>
            <w:tcW w:w="3360" w:type="pct"/>
          </w:tcPr>
          <w:p w14:paraId="529F1187" w14:textId="52928F15"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49,500 ton</w:t>
            </w:r>
          </w:p>
        </w:tc>
      </w:tr>
      <w:tr w:rsidR="0036776C" w:rsidRPr="000E16FE" w14:paraId="66A461F8"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5C712EB6" w14:textId="5EEC5C90" w:rsidR="0036776C" w:rsidRPr="000E16FE" w:rsidRDefault="00A74254" w:rsidP="00652401">
            <w:pPr>
              <w:pStyle w:val="Tabloii"/>
              <w:rPr>
                <w:lang w:val="tr-TR"/>
              </w:rPr>
            </w:pPr>
            <w:r w:rsidRPr="000E16FE">
              <w:rPr>
                <w:b w:val="0"/>
                <w:bCs w:val="0"/>
                <w:lang w:val="tr-TR"/>
              </w:rPr>
              <w:t>Eşdeğer Hane</w:t>
            </w:r>
            <w:r w:rsidR="0036776C" w:rsidRPr="000E16FE">
              <w:rPr>
                <w:b w:val="0"/>
                <w:bCs w:val="0"/>
                <w:lang w:val="tr-TR"/>
              </w:rPr>
              <w:t xml:space="preserve"> </w:t>
            </w:r>
          </w:p>
        </w:tc>
        <w:tc>
          <w:tcPr>
            <w:tcW w:w="3360" w:type="pct"/>
          </w:tcPr>
          <w:p w14:paraId="7D19ECF5" w14:textId="505088A2" w:rsidR="0036776C" w:rsidRPr="000E16FE"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1,278</w:t>
            </w:r>
          </w:p>
        </w:tc>
      </w:tr>
      <w:tr w:rsidR="0036776C" w:rsidRPr="000E16FE" w14:paraId="39CA3EE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4B4F67BF" w14:textId="2F0C478E" w:rsidR="0036776C" w:rsidRPr="000E16FE" w:rsidRDefault="00A74254" w:rsidP="00652401">
            <w:pPr>
              <w:pStyle w:val="Tabloii"/>
              <w:rPr>
                <w:lang w:val="tr-TR"/>
              </w:rPr>
            </w:pPr>
            <w:r w:rsidRPr="000E16FE">
              <w:rPr>
                <w:b w:val="0"/>
                <w:bCs w:val="0"/>
                <w:lang w:val="tr-TR"/>
              </w:rPr>
              <w:t>Santralin Ekonomik Ömrü (İşletme Süresi)</w:t>
            </w:r>
          </w:p>
        </w:tc>
        <w:tc>
          <w:tcPr>
            <w:tcW w:w="3360" w:type="pct"/>
          </w:tcPr>
          <w:p w14:paraId="404BDF81" w14:textId="4E5903D8"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25 y</w:t>
            </w:r>
            <w:r w:rsidR="000E16FE">
              <w:rPr>
                <w:lang w:val="tr-TR"/>
              </w:rPr>
              <w:t>ıl</w:t>
            </w:r>
          </w:p>
        </w:tc>
      </w:tr>
      <w:tr w:rsidR="0036776C" w:rsidRPr="000E16FE" w14:paraId="19C7F7CE"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1EDB814E" w14:textId="4653BC55" w:rsidR="0036776C" w:rsidRPr="000E16FE" w:rsidRDefault="00A74254" w:rsidP="00652401">
            <w:pPr>
              <w:pStyle w:val="Tabloii"/>
              <w:rPr>
                <w:b w:val="0"/>
                <w:bCs w:val="0"/>
                <w:lang w:val="tr-TR"/>
              </w:rPr>
            </w:pPr>
            <w:r w:rsidRPr="000E16FE">
              <w:rPr>
                <w:b w:val="0"/>
                <w:bCs w:val="0"/>
                <w:lang w:val="tr-TR"/>
              </w:rPr>
              <w:t>Panel Sayısı</w:t>
            </w:r>
          </w:p>
        </w:tc>
        <w:tc>
          <w:tcPr>
            <w:tcW w:w="3360" w:type="pct"/>
          </w:tcPr>
          <w:p w14:paraId="65FC43F5" w14:textId="0BB4A013" w:rsidR="0036776C" w:rsidRPr="000E16FE"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3,600</w:t>
            </w:r>
          </w:p>
        </w:tc>
      </w:tr>
      <w:tr w:rsidR="0036776C" w:rsidRPr="000E16FE" w14:paraId="79BC3E01"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277A5F99" w14:textId="6C2CADC5" w:rsidR="0036776C" w:rsidRPr="000E16FE" w:rsidRDefault="00A74254" w:rsidP="00652401">
            <w:pPr>
              <w:pStyle w:val="Tabloii"/>
              <w:rPr>
                <w:b w:val="0"/>
                <w:bCs w:val="0"/>
                <w:lang w:val="tr-TR"/>
              </w:rPr>
            </w:pPr>
            <w:proofErr w:type="spellStart"/>
            <w:r w:rsidRPr="000E16FE">
              <w:rPr>
                <w:b w:val="0"/>
                <w:bCs w:val="0"/>
                <w:lang w:val="tr-TR"/>
              </w:rPr>
              <w:t>İnverter</w:t>
            </w:r>
            <w:proofErr w:type="spellEnd"/>
            <w:r w:rsidRPr="000E16FE">
              <w:rPr>
                <w:b w:val="0"/>
                <w:bCs w:val="0"/>
                <w:lang w:val="tr-TR"/>
              </w:rPr>
              <w:t xml:space="preserve"> Sayısı</w:t>
            </w:r>
            <w:r w:rsidR="0036776C" w:rsidRPr="000E16FE">
              <w:rPr>
                <w:b w:val="0"/>
                <w:bCs w:val="0"/>
                <w:lang w:val="tr-TR"/>
              </w:rPr>
              <w:t xml:space="preserve"> </w:t>
            </w:r>
          </w:p>
        </w:tc>
        <w:tc>
          <w:tcPr>
            <w:tcW w:w="3360" w:type="pct"/>
          </w:tcPr>
          <w:p w14:paraId="1CB2282E" w14:textId="1C80A4BC" w:rsidR="0036776C" w:rsidRPr="000E16FE"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 xml:space="preserve">16 </w:t>
            </w:r>
            <w:r w:rsidR="00A74254" w:rsidRPr="000E16FE">
              <w:rPr>
                <w:lang w:val="tr-TR"/>
              </w:rPr>
              <w:t>adet</w:t>
            </w:r>
            <w:r w:rsidR="008D2B7C" w:rsidRPr="000E16FE">
              <w:rPr>
                <w:lang w:val="tr-TR"/>
              </w:rPr>
              <w:t xml:space="preserve"> </w:t>
            </w:r>
            <w:r w:rsidRPr="000E16FE">
              <w:rPr>
                <w:lang w:val="tr-TR"/>
              </w:rPr>
              <w:t>(100 kW)</w:t>
            </w:r>
          </w:p>
        </w:tc>
      </w:tr>
    </w:tbl>
    <w:p w14:paraId="7083CBDB" w14:textId="6B24AEA0" w:rsidR="0036776C" w:rsidRPr="000E16FE" w:rsidRDefault="00A74254" w:rsidP="00652401">
      <w:pPr>
        <w:pStyle w:val="Balk3"/>
        <w:rPr>
          <w:lang w:val="tr-TR"/>
        </w:rPr>
      </w:pPr>
      <w:bookmarkStart w:id="29" w:name="_Toc219152936"/>
      <w:r w:rsidRPr="000E16FE">
        <w:rPr>
          <w:lang w:val="tr-TR"/>
        </w:rPr>
        <w:t>Alt proje Konumu</w:t>
      </w:r>
      <w:bookmarkEnd w:id="29"/>
    </w:p>
    <w:p w14:paraId="06C4D4BA" w14:textId="5EE43C11" w:rsidR="0036776C" w:rsidRPr="000E16FE" w:rsidRDefault="00A74254" w:rsidP="0036776C">
      <w:pPr>
        <w:rPr>
          <w:lang w:val="tr-TR"/>
        </w:rPr>
      </w:pPr>
      <w:r w:rsidRPr="000E16FE">
        <w:rPr>
          <w:lang w:val="tr-TR"/>
        </w:rPr>
        <w:t xml:space="preserve">Alt proje faaliyetleri, Yozgat İli, Sarıkaya İlçesi, </w:t>
      </w:r>
      <w:proofErr w:type="spellStart"/>
      <w:r w:rsidRPr="000E16FE">
        <w:rPr>
          <w:lang w:val="tr-TR"/>
        </w:rPr>
        <w:t>Kayapınar</w:t>
      </w:r>
      <w:proofErr w:type="spellEnd"/>
      <w:r w:rsidRPr="000E16FE">
        <w:rPr>
          <w:lang w:val="tr-TR"/>
        </w:rPr>
        <w:t xml:space="preserve"> Mahallesi, 241 ada, 22 numaralı parselde gerçekleştirilecektir. Alt proje alanının mülkiyeti Milli Emlak Genel Müdürlüğü'ne ait olup, 21 Ekim 2021 tarihinde Sarıkaya Belediyesi'ne ön tahsis yapılmıştır. İlk tahsis süresinin dolmasının ardından 6 Kasım 2023 tarihinde yenileme talebinde bulunulmuş ve 22 Ocak 2024 tarihinde yeni iki yıllık ön tahsis onaylanmıştır.</w:t>
      </w:r>
    </w:p>
    <w:p w14:paraId="611995AD" w14:textId="0281F87B" w:rsidR="0036776C" w:rsidRPr="000E16FE" w:rsidRDefault="00A74254" w:rsidP="0036776C">
      <w:pPr>
        <w:rPr>
          <w:lang w:val="tr-TR"/>
        </w:rPr>
      </w:pPr>
      <w:r w:rsidRPr="000E16FE">
        <w:rPr>
          <w:lang w:val="tr-TR"/>
        </w:rPr>
        <w:t xml:space="preserve">Alt proje </w:t>
      </w:r>
      <w:proofErr w:type="spellStart"/>
      <w:r w:rsidRPr="000E16FE">
        <w:rPr>
          <w:lang w:val="tr-TR"/>
        </w:rPr>
        <w:t>lokasyonuna</w:t>
      </w:r>
      <w:proofErr w:type="spellEnd"/>
      <w:r w:rsidRPr="000E16FE">
        <w:rPr>
          <w:lang w:val="tr-TR"/>
        </w:rPr>
        <w:t xml:space="preserve"> ilişkin detaylar </w:t>
      </w:r>
      <w:r w:rsidR="0043045B" w:rsidRPr="000E16FE">
        <w:rPr>
          <w:lang w:val="tr-TR"/>
        </w:rPr>
        <w:fldChar w:fldCharType="begin"/>
      </w:r>
      <w:r w:rsidR="0043045B" w:rsidRPr="000E16FE">
        <w:rPr>
          <w:lang w:val="tr-TR"/>
        </w:rPr>
        <w:instrText xml:space="preserve"> REF _Ref212246505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3</w:t>
      </w:r>
      <w:r w:rsidR="0043045B" w:rsidRPr="000E16FE">
        <w:rPr>
          <w:lang w:val="tr-TR"/>
        </w:rPr>
        <w:fldChar w:fldCharType="end"/>
      </w:r>
      <w:r w:rsidRPr="000E16FE">
        <w:rPr>
          <w:lang w:val="tr-TR"/>
        </w:rPr>
        <w:t>’te yer almaktadır.</w:t>
      </w:r>
    </w:p>
    <w:p w14:paraId="0F50DE92" w14:textId="2113A36F" w:rsidR="0043045B" w:rsidRPr="000E16FE" w:rsidRDefault="0043045B" w:rsidP="0043045B">
      <w:pPr>
        <w:pStyle w:val="ResimYazs"/>
        <w:keepNext/>
        <w:rPr>
          <w:lang w:val="tr-TR"/>
        </w:rPr>
      </w:pPr>
      <w:bookmarkStart w:id="30" w:name="_Ref212246505"/>
      <w:bookmarkStart w:id="31" w:name="_Toc212247595"/>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3</w:t>
      </w:r>
      <w:r w:rsidRPr="000E16FE">
        <w:rPr>
          <w:lang w:val="tr-TR"/>
        </w:rPr>
        <w:fldChar w:fldCharType="end"/>
      </w:r>
      <w:bookmarkEnd w:id="30"/>
      <w:r w:rsidRPr="000E16FE">
        <w:rPr>
          <w:lang w:val="tr-TR"/>
        </w:rPr>
        <w:t>. Alt proje konumu detayları</w:t>
      </w:r>
      <w:bookmarkEnd w:id="31"/>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6607"/>
      </w:tblGrid>
      <w:tr w:rsidR="00D1201B" w:rsidRPr="000E16FE" w14:paraId="54BE602C" w14:textId="77777777" w:rsidTr="004304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 w:type="pct"/>
            <w:shd w:val="clear" w:color="auto" w:fill="002060"/>
          </w:tcPr>
          <w:p w14:paraId="5F069CCD" w14:textId="36747586" w:rsidR="00D1201B" w:rsidRPr="000E16FE" w:rsidRDefault="002C5413" w:rsidP="00652401">
            <w:pPr>
              <w:pStyle w:val="Tabloii"/>
              <w:rPr>
                <w:lang w:val="tr-TR"/>
              </w:rPr>
            </w:pPr>
            <w:r w:rsidRPr="000E16FE">
              <w:rPr>
                <w:lang w:val="tr-TR"/>
              </w:rPr>
              <w:t>Bilgi</w:t>
            </w:r>
          </w:p>
        </w:tc>
        <w:tc>
          <w:tcPr>
            <w:tcW w:w="3516" w:type="pct"/>
            <w:shd w:val="clear" w:color="auto" w:fill="002060"/>
          </w:tcPr>
          <w:p w14:paraId="1BBA4A3A" w14:textId="4F3A07D4" w:rsidR="00D1201B" w:rsidRPr="000E16FE" w:rsidRDefault="002C5413" w:rsidP="00652401">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Açıklama/Notlar</w:t>
            </w:r>
          </w:p>
        </w:tc>
      </w:tr>
      <w:tr w:rsidR="00D1201B" w:rsidRPr="000E16FE" w14:paraId="425921AE"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267C4E4E" w14:textId="6A2E7701" w:rsidR="00D1201B" w:rsidRPr="000E16FE" w:rsidRDefault="002C5413" w:rsidP="00652401">
            <w:pPr>
              <w:pStyle w:val="Tabloii"/>
              <w:rPr>
                <w:b w:val="0"/>
                <w:bCs w:val="0"/>
                <w:lang w:val="tr-TR"/>
              </w:rPr>
            </w:pPr>
            <w:r w:rsidRPr="000E16FE">
              <w:rPr>
                <w:lang w:val="tr-TR"/>
              </w:rPr>
              <w:t>İl</w:t>
            </w:r>
          </w:p>
        </w:tc>
        <w:tc>
          <w:tcPr>
            <w:tcW w:w="3516" w:type="pct"/>
          </w:tcPr>
          <w:p w14:paraId="09D4C368" w14:textId="77777777" w:rsidR="00D1201B" w:rsidRPr="000E16FE"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Yozgat</w:t>
            </w:r>
          </w:p>
        </w:tc>
      </w:tr>
      <w:tr w:rsidR="00D1201B" w:rsidRPr="000E16FE" w14:paraId="302E60BE"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706DF330" w14:textId="5DF848D7" w:rsidR="00D1201B" w:rsidRPr="000E16FE" w:rsidRDefault="002C5413" w:rsidP="00652401">
            <w:pPr>
              <w:pStyle w:val="Tabloii"/>
              <w:rPr>
                <w:b w:val="0"/>
                <w:bCs w:val="0"/>
                <w:lang w:val="tr-TR"/>
              </w:rPr>
            </w:pPr>
            <w:r w:rsidRPr="000E16FE">
              <w:rPr>
                <w:lang w:val="tr-TR"/>
              </w:rPr>
              <w:t>İlçe</w:t>
            </w:r>
          </w:p>
        </w:tc>
        <w:tc>
          <w:tcPr>
            <w:tcW w:w="3516" w:type="pct"/>
          </w:tcPr>
          <w:p w14:paraId="4517769E" w14:textId="79B35858" w:rsidR="00D1201B" w:rsidRPr="000E16FE"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Sarıkaya</w:t>
            </w:r>
          </w:p>
        </w:tc>
      </w:tr>
      <w:tr w:rsidR="00D1201B" w:rsidRPr="000E16FE" w14:paraId="0D9111B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7E422E97" w14:textId="1F4B1FA3" w:rsidR="00D1201B" w:rsidRPr="000E16FE" w:rsidRDefault="002C5413" w:rsidP="00652401">
            <w:pPr>
              <w:pStyle w:val="Tabloii"/>
              <w:rPr>
                <w:b w:val="0"/>
                <w:bCs w:val="0"/>
                <w:lang w:val="tr-TR"/>
              </w:rPr>
            </w:pPr>
            <w:r w:rsidRPr="000E16FE">
              <w:rPr>
                <w:lang w:val="tr-TR"/>
              </w:rPr>
              <w:t>Mahalle/Köy</w:t>
            </w:r>
          </w:p>
        </w:tc>
        <w:tc>
          <w:tcPr>
            <w:tcW w:w="3516" w:type="pct"/>
          </w:tcPr>
          <w:p w14:paraId="4C024154" w14:textId="40515172" w:rsidR="00D1201B" w:rsidRPr="000E16FE"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w:t>
            </w:r>
            <w:r w:rsidR="002C5413" w:rsidRPr="000E16FE">
              <w:rPr>
                <w:rFonts w:eastAsia="SimSun"/>
                <w:lang w:val="tr-TR"/>
              </w:rPr>
              <w:t>Mahallesi</w:t>
            </w:r>
          </w:p>
        </w:tc>
      </w:tr>
      <w:tr w:rsidR="00D1201B" w:rsidRPr="000E16FE" w14:paraId="71BCC223"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1160E63C" w14:textId="2CA53804" w:rsidR="00D1201B" w:rsidRPr="000E16FE" w:rsidRDefault="002C5413" w:rsidP="00652401">
            <w:pPr>
              <w:pStyle w:val="Tabloii"/>
              <w:rPr>
                <w:b w:val="0"/>
                <w:bCs w:val="0"/>
                <w:lang w:val="tr-TR"/>
              </w:rPr>
            </w:pPr>
            <w:r w:rsidRPr="000E16FE">
              <w:rPr>
                <w:lang w:val="tr-TR"/>
              </w:rPr>
              <w:t>Ada/Parsel</w:t>
            </w:r>
          </w:p>
        </w:tc>
        <w:tc>
          <w:tcPr>
            <w:tcW w:w="3516" w:type="pct"/>
          </w:tcPr>
          <w:p w14:paraId="4D6D35FB" w14:textId="7E58EDF0" w:rsidR="00D1201B" w:rsidRPr="000E16FE"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2</w:t>
            </w:r>
            <w:r w:rsidR="000667BA" w:rsidRPr="000E16FE">
              <w:rPr>
                <w:rFonts w:eastAsia="SimSun"/>
                <w:lang w:val="tr-TR"/>
              </w:rPr>
              <w:t>41/2</w:t>
            </w:r>
            <w:r w:rsidRPr="000E16FE">
              <w:rPr>
                <w:rFonts w:eastAsia="SimSun"/>
                <w:lang w:val="tr-TR"/>
              </w:rPr>
              <w:t>2</w:t>
            </w:r>
          </w:p>
        </w:tc>
      </w:tr>
      <w:tr w:rsidR="00D1201B" w:rsidRPr="000E16FE" w14:paraId="30D4AF0A"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71709E64" w14:textId="7976A998" w:rsidR="00D1201B" w:rsidRPr="000E16FE" w:rsidRDefault="002C5413" w:rsidP="00652401">
            <w:pPr>
              <w:pStyle w:val="Tabloii"/>
              <w:rPr>
                <w:rFonts w:eastAsia="SimSun"/>
                <w:lang w:val="tr-TR"/>
              </w:rPr>
            </w:pPr>
            <w:r w:rsidRPr="000E16FE">
              <w:rPr>
                <w:rFonts w:eastAsia="SimSun"/>
                <w:lang w:val="tr-TR"/>
              </w:rPr>
              <w:t>Parsel Alanı</w:t>
            </w:r>
            <w:r w:rsidR="00D1201B" w:rsidRPr="000E16FE">
              <w:rPr>
                <w:rFonts w:eastAsia="SimSun"/>
                <w:lang w:val="tr-TR"/>
              </w:rPr>
              <w:t xml:space="preserve"> (ha)</w:t>
            </w:r>
          </w:p>
        </w:tc>
        <w:tc>
          <w:tcPr>
            <w:tcW w:w="3516" w:type="pct"/>
          </w:tcPr>
          <w:p w14:paraId="08794EE7" w14:textId="0B37B2EC" w:rsidR="00D1201B" w:rsidRPr="000E16FE"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2</w:t>
            </w:r>
            <w:r w:rsidR="008D2B7C" w:rsidRPr="000E16FE">
              <w:rPr>
                <w:rFonts w:eastAsia="SimSun"/>
                <w:lang w:val="tr-TR"/>
              </w:rPr>
              <w:t>,</w:t>
            </w:r>
            <w:r w:rsidRPr="000E16FE">
              <w:rPr>
                <w:rFonts w:eastAsia="SimSun"/>
                <w:lang w:val="tr-TR"/>
              </w:rPr>
              <w:t>4</w:t>
            </w:r>
          </w:p>
        </w:tc>
      </w:tr>
      <w:tr w:rsidR="00D1201B" w:rsidRPr="000E16FE" w14:paraId="019381C9"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6A4BD22B" w14:textId="65599F35" w:rsidR="00D1201B" w:rsidRPr="000E16FE" w:rsidRDefault="002C5413" w:rsidP="00652401">
            <w:pPr>
              <w:pStyle w:val="Tabloii"/>
              <w:rPr>
                <w:b w:val="0"/>
                <w:bCs w:val="0"/>
                <w:lang w:val="tr-TR"/>
              </w:rPr>
            </w:pPr>
            <w:r w:rsidRPr="000E16FE">
              <w:rPr>
                <w:lang w:val="tr-TR"/>
              </w:rPr>
              <w:t>Tapuya Göre Arazi Kullanım Türü</w:t>
            </w:r>
          </w:p>
        </w:tc>
        <w:tc>
          <w:tcPr>
            <w:tcW w:w="3516" w:type="pct"/>
          </w:tcPr>
          <w:p w14:paraId="48806AF1" w14:textId="3D9E20FE" w:rsidR="00D1201B" w:rsidRPr="000E16FE" w:rsidRDefault="002C5413"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Arsa</w:t>
            </w:r>
          </w:p>
        </w:tc>
      </w:tr>
      <w:tr w:rsidR="00D1201B" w:rsidRPr="000E16FE" w14:paraId="43B3DCC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12E6B485" w14:textId="7073866A" w:rsidR="00D1201B" w:rsidRPr="000E16FE" w:rsidRDefault="002C5413" w:rsidP="00652401">
            <w:pPr>
              <w:pStyle w:val="Tabloii"/>
              <w:rPr>
                <w:b w:val="0"/>
                <w:bCs w:val="0"/>
                <w:lang w:val="tr-TR"/>
              </w:rPr>
            </w:pPr>
            <w:r w:rsidRPr="000E16FE">
              <w:rPr>
                <w:lang w:val="tr-TR"/>
              </w:rPr>
              <w:t>Mevcut Arazi Kullanımı</w:t>
            </w:r>
            <w:r w:rsidR="00D1201B" w:rsidRPr="000E16FE">
              <w:rPr>
                <w:lang w:val="tr-TR"/>
              </w:rPr>
              <w:t xml:space="preserve">  </w:t>
            </w:r>
          </w:p>
        </w:tc>
        <w:tc>
          <w:tcPr>
            <w:tcW w:w="3516" w:type="pct"/>
          </w:tcPr>
          <w:p w14:paraId="37A80425" w14:textId="48630003" w:rsidR="00D1201B" w:rsidRPr="000E16FE" w:rsidRDefault="002C5413"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Mevcut durumda arazilerde herhangi bir kişi, kurum veya üçüncü şahıs tarafından tarım, hayvancılık, otlatma vb. faaliyetler yürütülmemektedir.</w:t>
            </w:r>
          </w:p>
        </w:tc>
      </w:tr>
      <w:tr w:rsidR="00D1201B" w:rsidRPr="000E16FE" w14:paraId="4302167D"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66291AC6" w14:textId="03CF1739" w:rsidR="00D1201B" w:rsidRPr="000E16FE" w:rsidRDefault="002C5413" w:rsidP="00652401">
            <w:pPr>
              <w:pStyle w:val="Tabloii"/>
              <w:rPr>
                <w:lang w:val="tr-TR"/>
              </w:rPr>
            </w:pPr>
            <w:r w:rsidRPr="000E16FE">
              <w:rPr>
                <w:lang w:val="tr-TR"/>
              </w:rPr>
              <w:t>Yakındaki Diğer Tesisler ve Aktiviteler</w:t>
            </w:r>
          </w:p>
        </w:tc>
        <w:tc>
          <w:tcPr>
            <w:tcW w:w="3516" w:type="pct"/>
          </w:tcPr>
          <w:p w14:paraId="51F51A63" w14:textId="282AFA76" w:rsidR="00D1201B" w:rsidRPr="000E16FE" w:rsidRDefault="002C5413" w:rsidP="00652401">
            <w:pPr>
              <w:pStyle w:val="Tabloii"/>
              <w:cnfStyle w:val="000000000000" w:firstRow="0" w:lastRow="0" w:firstColumn="0" w:lastColumn="0" w:oddVBand="0" w:evenVBand="0" w:oddHBand="0" w:evenHBand="0" w:firstRowFirstColumn="0" w:firstRowLastColumn="0" w:lastRowFirstColumn="0" w:lastRowLastColumn="0"/>
              <w:rPr>
                <w:rFonts w:eastAsia="SimSun"/>
                <w:color w:val="7F7F7F" w:themeColor="text1" w:themeTint="80"/>
                <w:highlight w:val="yellow"/>
                <w:lang w:val="tr-TR"/>
              </w:rPr>
            </w:pPr>
            <w:r w:rsidRPr="000E16FE">
              <w:rPr>
                <w:rFonts w:eastAsia="SimSun"/>
                <w:lang w:val="tr-TR"/>
              </w:rPr>
              <w:t>Alt proje sahasının yakın çevresinde başka bir tesis veya devam eden bir faaliyet bulunmamaktadır.</w:t>
            </w:r>
          </w:p>
        </w:tc>
      </w:tr>
    </w:tbl>
    <w:p w14:paraId="5C502409" w14:textId="431C464A" w:rsidR="002C5413" w:rsidRPr="000E16FE" w:rsidRDefault="002C5413" w:rsidP="004260B7">
      <w:pPr>
        <w:keepNext/>
        <w:rPr>
          <w:lang w:val="tr-TR"/>
        </w:rPr>
      </w:pPr>
      <w:r w:rsidRPr="000E16FE">
        <w:rPr>
          <w:lang w:val="tr-TR"/>
        </w:rPr>
        <w:t xml:space="preserve">Alt proje </w:t>
      </w:r>
      <w:proofErr w:type="spellStart"/>
      <w:r w:rsidRPr="000E16FE">
        <w:rPr>
          <w:lang w:val="tr-TR"/>
        </w:rPr>
        <w:t>lokasyonunun</w:t>
      </w:r>
      <w:proofErr w:type="spellEnd"/>
      <w:r w:rsidRPr="000E16FE">
        <w:rPr>
          <w:lang w:val="tr-TR"/>
        </w:rPr>
        <w:t xml:space="preserve"> haritası </w:t>
      </w:r>
      <w:r w:rsidR="0043045B" w:rsidRPr="000E16FE">
        <w:rPr>
          <w:lang w:val="tr-TR"/>
        </w:rPr>
        <w:fldChar w:fldCharType="begin"/>
      </w:r>
      <w:r w:rsidR="0043045B" w:rsidRPr="000E16FE">
        <w:rPr>
          <w:lang w:val="tr-TR"/>
        </w:rPr>
        <w:instrText xml:space="preserve"> REF _Ref212247673 \h </w:instrText>
      </w:r>
      <w:r w:rsidR="0043045B" w:rsidRPr="000E16FE">
        <w:rPr>
          <w:lang w:val="tr-TR"/>
        </w:rPr>
      </w:r>
      <w:r w:rsidR="0043045B" w:rsidRPr="000E16FE">
        <w:rPr>
          <w:lang w:val="tr-TR"/>
        </w:rPr>
        <w:fldChar w:fldCharType="separate"/>
      </w:r>
      <w:r w:rsidR="0043045B" w:rsidRPr="000E16FE">
        <w:rPr>
          <w:lang w:val="tr-TR"/>
        </w:rPr>
        <w:t xml:space="preserve">Şekil </w:t>
      </w:r>
      <w:r w:rsidR="0043045B" w:rsidRPr="000E16FE">
        <w:rPr>
          <w:noProof/>
          <w:lang w:val="tr-TR"/>
        </w:rPr>
        <w:t>1</w:t>
      </w:r>
      <w:r w:rsidR="0043045B" w:rsidRPr="000E16FE">
        <w:rPr>
          <w:lang w:val="tr-TR"/>
        </w:rPr>
        <w:fldChar w:fldCharType="end"/>
      </w:r>
      <w:r w:rsidRPr="000E16FE">
        <w:rPr>
          <w:lang w:val="tr-TR"/>
        </w:rPr>
        <w:t>’de sunulmaktadır.</w:t>
      </w:r>
    </w:p>
    <w:p w14:paraId="06D67CC2" w14:textId="77777777" w:rsidR="0043045B" w:rsidRPr="000E16FE" w:rsidRDefault="004260B7" w:rsidP="0043045B">
      <w:pPr>
        <w:keepNext/>
        <w:rPr>
          <w:lang w:val="tr-TR"/>
        </w:rPr>
      </w:pPr>
      <w:r w:rsidRPr="000E16FE">
        <w:rPr>
          <w:noProof/>
          <w:lang w:val="tr-TR" w:eastAsia="tr-TR"/>
        </w:rPr>
        <w:drawing>
          <wp:inline distT="0" distB="0" distL="0" distR="0" wp14:anchorId="54633112" wp14:editId="7C5E546E">
            <wp:extent cx="5760720" cy="273113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731135"/>
                    </a:xfrm>
                    <a:prstGeom prst="rect">
                      <a:avLst/>
                    </a:prstGeom>
                  </pic:spPr>
                </pic:pic>
              </a:graphicData>
            </a:graphic>
          </wp:inline>
        </w:drawing>
      </w:r>
    </w:p>
    <w:p w14:paraId="5E79C789" w14:textId="153D2EF1" w:rsidR="004260B7" w:rsidRPr="000E16FE" w:rsidRDefault="0043045B" w:rsidP="0043045B">
      <w:pPr>
        <w:pStyle w:val="ResimYazs"/>
        <w:rPr>
          <w:lang w:val="tr-TR"/>
        </w:rPr>
      </w:pPr>
      <w:bookmarkStart w:id="32" w:name="_Ref212247673"/>
      <w:bookmarkStart w:id="33" w:name="_Toc219152993"/>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1</w:t>
      </w:r>
      <w:r w:rsidRPr="000E16FE">
        <w:rPr>
          <w:lang w:val="tr-TR"/>
        </w:rPr>
        <w:fldChar w:fldCharType="end"/>
      </w:r>
      <w:bookmarkEnd w:id="32"/>
      <w:r w:rsidRPr="000E16FE">
        <w:rPr>
          <w:lang w:val="tr-TR"/>
        </w:rPr>
        <w:t xml:space="preserve">. Alt proje </w:t>
      </w:r>
      <w:proofErr w:type="spellStart"/>
      <w:r w:rsidRPr="000E16FE">
        <w:rPr>
          <w:lang w:val="tr-TR"/>
        </w:rPr>
        <w:t>Lokasyonu</w:t>
      </w:r>
      <w:bookmarkEnd w:id="33"/>
      <w:proofErr w:type="spellEnd"/>
    </w:p>
    <w:p w14:paraId="2B36A10B" w14:textId="69CCEE72" w:rsidR="004260B7" w:rsidRPr="000E16FE" w:rsidRDefault="004260B7" w:rsidP="004260B7">
      <w:pPr>
        <w:rPr>
          <w:lang w:val="tr-TR"/>
        </w:rPr>
      </w:pPr>
    </w:p>
    <w:p w14:paraId="0FEB1C63" w14:textId="34ACF976" w:rsidR="004260B7" w:rsidRPr="000E16FE" w:rsidRDefault="004260B7" w:rsidP="004260B7">
      <w:pPr>
        <w:keepNext/>
        <w:rPr>
          <w:lang w:val="tr-TR"/>
        </w:rPr>
      </w:pPr>
    </w:p>
    <w:p w14:paraId="2BB4AFF9" w14:textId="77777777" w:rsidR="0043045B" w:rsidRPr="000E16FE" w:rsidRDefault="005B2B8E" w:rsidP="0043045B">
      <w:pPr>
        <w:keepNext/>
        <w:rPr>
          <w:lang w:val="tr-TR"/>
        </w:rPr>
      </w:pPr>
      <w:r w:rsidRPr="000E16FE">
        <w:rPr>
          <w:noProof/>
          <w:lang w:val="tr-TR"/>
        </w:rPr>
        <w:drawing>
          <wp:inline distT="0" distB="0" distL="0" distR="0" wp14:anchorId="23C04913" wp14:editId="61C74D65">
            <wp:extent cx="5972810" cy="5608955"/>
            <wp:effectExtent l="0" t="0" r="889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810" cy="5608955"/>
                    </a:xfrm>
                    <a:prstGeom prst="rect">
                      <a:avLst/>
                    </a:prstGeom>
                    <a:noFill/>
                    <a:ln>
                      <a:noFill/>
                    </a:ln>
                  </pic:spPr>
                </pic:pic>
              </a:graphicData>
            </a:graphic>
          </wp:inline>
        </w:drawing>
      </w:r>
    </w:p>
    <w:p w14:paraId="0851F268" w14:textId="47CCBCE5" w:rsidR="005B2B8E" w:rsidRPr="000E16FE" w:rsidRDefault="0043045B" w:rsidP="0043045B">
      <w:pPr>
        <w:pStyle w:val="ResimYazs"/>
        <w:rPr>
          <w:lang w:val="tr-TR"/>
        </w:rPr>
      </w:pPr>
      <w:bookmarkStart w:id="34" w:name="_Toc219152994"/>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2</w:t>
      </w:r>
      <w:r w:rsidRPr="000E16FE">
        <w:rPr>
          <w:lang w:val="tr-TR"/>
        </w:rPr>
        <w:fldChar w:fldCharType="end"/>
      </w:r>
      <w:r w:rsidRPr="000E16FE">
        <w:rPr>
          <w:lang w:val="tr-TR"/>
        </w:rPr>
        <w:t>. Alt proje Yerleşim Planı</w:t>
      </w:r>
      <w:bookmarkEnd w:id="34"/>
    </w:p>
    <w:p w14:paraId="741BD011" w14:textId="09709CBF" w:rsidR="004260B7" w:rsidRPr="000E16FE" w:rsidRDefault="002C5413" w:rsidP="00652401">
      <w:pPr>
        <w:pStyle w:val="Balk3"/>
        <w:rPr>
          <w:lang w:val="tr-TR"/>
        </w:rPr>
      </w:pPr>
      <w:bookmarkStart w:id="35" w:name="_Toc219152937"/>
      <w:r w:rsidRPr="000E16FE">
        <w:rPr>
          <w:lang w:val="tr-TR"/>
        </w:rPr>
        <w:t>Alt proje Sahası Ulaşım</w:t>
      </w:r>
      <w:bookmarkEnd w:id="35"/>
    </w:p>
    <w:p w14:paraId="145D151A" w14:textId="72D7BDC1" w:rsidR="002C5413" w:rsidRPr="000E16FE" w:rsidRDefault="002C5413" w:rsidP="002C5413">
      <w:pPr>
        <w:rPr>
          <w:lang w:val="tr-TR"/>
        </w:rPr>
      </w:pPr>
      <w:bookmarkStart w:id="36" w:name="_Hlk201226785"/>
      <w:r w:rsidRPr="000E16FE">
        <w:rPr>
          <w:lang w:val="tr-TR"/>
        </w:rPr>
        <w:t xml:space="preserve">Alt proje alanına mevcut bir erişim yolu bulunmaktadır. Mevcut yol, ekipmanların sahaya taşınması için yeterlidir ve yeni yol yapımı veya yol iyileştirme çalışmalarına gerek yoktur. Erişim yolu </w:t>
      </w:r>
      <w:proofErr w:type="spellStart"/>
      <w:r w:rsidRPr="000E16FE">
        <w:rPr>
          <w:lang w:val="tr-TR"/>
        </w:rPr>
        <w:t>Kayapınar</w:t>
      </w:r>
      <w:proofErr w:type="spellEnd"/>
      <w:r w:rsidRPr="000E16FE">
        <w:rPr>
          <w:lang w:val="tr-TR"/>
        </w:rPr>
        <w:t xml:space="preserve"> Mahallesi'nden geçmektedir. Güzergah üzerinde okul, </w:t>
      </w:r>
      <w:r w:rsidR="008D2B7C" w:rsidRPr="000E16FE">
        <w:rPr>
          <w:lang w:val="tr-TR"/>
        </w:rPr>
        <w:t>sağlık kuruluşu</w:t>
      </w:r>
      <w:r w:rsidRPr="000E16FE">
        <w:rPr>
          <w:lang w:val="tr-TR"/>
        </w:rPr>
        <w:t xml:space="preserve"> ve itfaiye gibi hassas yapılar bulunmamaktadır. Yol, ekipmanların sahaya taşınması için yeterlidir ve herhangi bir yol genişletme veya iyileştirme çalışması yapılmayacaktır. Alt proje alanına erişim güzergahı </w:t>
      </w:r>
      <w:r w:rsidR="0043045B" w:rsidRPr="000E16FE">
        <w:rPr>
          <w:lang w:val="tr-TR"/>
        </w:rPr>
        <w:fldChar w:fldCharType="begin"/>
      </w:r>
      <w:r w:rsidR="0043045B" w:rsidRPr="000E16FE">
        <w:rPr>
          <w:lang w:val="tr-TR"/>
        </w:rPr>
        <w:instrText xml:space="preserve"> REF _Ref212247709 \h </w:instrText>
      </w:r>
      <w:r w:rsidR="0043045B" w:rsidRPr="000E16FE">
        <w:rPr>
          <w:lang w:val="tr-TR"/>
        </w:rPr>
      </w:r>
      <w:r w:rsidR="0043045B" w:rsidRPr="000E16FE">
        <w:rPr>
          <w:lang w:val="tr-TR"/>
        </w:rPr>
        <w:fldChar w:fldCharType="separate"/>
      </w:r>
      <w:r w:rsidR="0043045B" w:rsidRPr="000E16FE">
        <w:rPr>
          <w:lang w:val="tr-TR"/>
        </w:rPr>
        <w:t xml:space="preserve">Şekil </w:t>
      </w:r>
      <w:r w:rsidR="0043045B" w:rsidRPr="000E16FE">
        <w:rPr>
          <w:noProof/>
          <w:lang w:val="tr-TR"/>
        </w:rPr>
        <w:t>3</w:t>
      </w:r>
      <w:r w:rsidR="0043045B" w:rsidRPr="000E16FE">
        <w:rPr>
          <w:lang w:val="tr-TR"/>
        </w:rPr>
        <w:fldChar w:fldCharType="end"/>
      </w:r>
      <w:r w:rsidRPr="000E16FE">
        <w:rPr>
          <w:lang w:val="tr-TR"/>
        </w:rPr>
        <w:t>'te verilmiştir.</w:t>
      </w:r>
    </w:p>
    <w:p w14:paraId="51FF4DDA" w14:textId="77777777" w:rsidR="002C5413" w:rsidRPr="000E16FE" w:rsidRDefault="002C5413" w:rsidP="002C5413">
      <w:pPr>
        <w:rPr>
          <w:lang w:val="tr-TR"/>
        </w:rPr>
      </w:pPr>
      <w:r w:rsidRPr="000E16FE">
        <w:rPr>
          <w:lang w:val="tr-TR"/>
        </w:rPr>
        <w:t xml:space="preserve">Erişim yolu, </w:t>
      </w:r>
      <w:proofErr w:type="spellStart"/>
      <w:r w:rsidRPr="000E16FE">
        <w:rPr>
          <w:lang w:val="tr-TR"/>
        </w:rPr>
        <w:t>Kayapınar</w:t>
      </w:r>
      <w:proofErr w:type="spellEnd"/>
      <w:r w:rsidRPr="000E16FE">
        <w:rPr>
          <w:lang w:val="tr-TR"/>
        </w:rPr>
        <w:t xml:space="preserve"> Mahallesi yerleşim alanından geçmektedir. Bu stabilize yol, inşaat aşamasında ekipmanların taşınması için yeterince geniştir. Düzenli yerel kullanım dışında, ağır araç trafiğine maruz kalmadığından önemli bir trafik yükü beklenmemektedir.</w:t>
      </w:r>
    </w:p>
    <w:p w14:paraId="2ACCB93E" w14:textId="17FB1961" w:rsidR="004260B7" w:rsidRPr="000E16FE" w:rsidRDefault="002C5413" w:rsidP="002C5413">
      <w:pPr>
        <w:rPr>
          <w:lang w:val="tr-TR"/>
        </w:rPr>
      </w:pPr>
      <w:r w:rsidRPr="000E16FE">
        <w:rPr>
          <w:lang w:val="tr-TR"/>
        </w:rPr>
        <w:t>Ayrıca, mahalle yerleşim alanından geçen yol hakkında belediyeden veya yerel halktan herhangi bir olumsuz geri bildirim alınmamıştır.</w:t>
      </w:r>
      <w:bookmarkEnd w:id="36"/>
    </w:p>
    <w:p w14:paraId="6E491F31" w14:textId="418320BC" w:rsidR="0043045B" w:rsidRPr="000E16FE" w:rsidRDefault="0040512C" w:rsidP="0043045B">
      <w:pPr>
        <w:keepNext/>
        <w:jc w:val="center"/>
        <w:rPr>
          <w:lang w:val="tr-TR"/>
        </w:rPr>
      </w:pPr>
      <w:r w:rsidRPr="000E16FE">
        <w:rPr>
          <w:noProof/>
          <w:lang w:val="tr-TR"/>
        </w:rPr>
        <w:drawing>
          <wp:inline distT="0" distB="0" distL="0" distR="0" wp14:anchorId="5E8B96B3" wp14:editId="48A1B842">
            <wp:extent cx="5972810" cy="2875280"/>
            <wp:effectExtent l="0" t="0" r="8890" b="127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72810" cy="2875280"/>
                    </a:xfrm>
                    <a:prstGeom prst="rect">
                      <a:avLst/>
                    </a:prstGeom>
                  </pic:spPr>
                </pic:pic>
              </a:graphicData>
            </a:graphic>
          </wp:inline>
        </w:drawing>
      </w:r>
    </w:p>
    <w:p w14:paraId="6681A256" w14:textId="3A04C1C8" w:rsidR="004260B7" w:rsidRPr="000E16FE" w:rsidRDefault="0043045B" w:rsidP="004260B7">
      <w:pPr>
        <w:pStyle w:val="ResimYazs"/>
        <w:rPr>
          <w:lang w:val="tr-TR"/>
        </w:rPr>
      </w:pPr>
      <w:bookmarkStart w:id="37" w:name="_Ref212247709"/>
      <w:bookmarkStart w:id="38" w:name="_Toc219152995"/>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3</w:t>
      </w:r>
      <w:r w:rsidRPr="000E16FE">
        <w:rPr>
          <w:lang w:val="tr-TR"/>
        </w:rPr>
        <w:fldChar w:fldCharType="end"/>
      </w:r>
      <w:bookmarkEnd w:id="37"/>
      <w:r w:rsidRPr="000E16FE">
        <w:rPr>
          <w:lang w:val="tr-TR"/>
        </w:rPr>
        <w:t xml:space="preserve">. </w:t>
      </w:r>
      <w:bookmarkStart w:id="39" w:name="_Ref204109679"/>
      <w:r w:rsidRPr="000E16FE">
        <w:rPr>
          <w:lang w:val="tr-TR"/>
        </w:rPr>
        <w:t>Alt proje Sahası Ulaşım Yolu</w:t>
      </w:r>
      <w:bookmarkEnd w:id="38"/>
      <w:bookmarkEnd w:id="39"/>
      <w:r w:rsidR="004260B7" w:rsidRPr="000E16FE">
        <w:rPr>
          <w:lang w:val="tr-TR"/>
        </w:rPr>
        <w:t xml:space="preserve"> </w:t>
      </w:r>
    </w:p>
    <w:p w14:paraId="55C7445D" w14:textId="4398E6EC" w:rsidR="004260B7" w:rsidRPr="000E16FE" w:rsidRDefault="002C5413" w:rsidP="00652401">
      <w:pPr>
        <w:pStyle w:val="Balk3"/>
        <w:rPr>
          <w:lang w:val="tr-TR"/>
        </w:rPr>
      </w:pPr>
      <w:bookmarkStart w:id="40" w:name="_Toc219152938"/>
      <w:r w:rsidRPr="000E16FE">
        <w:rPr>
          <w:lang w:val="tr-TR"/>
        </w:rPr>
        <w:t>Enerji Nakil Hattı (ENH)</w:t>
      </w:r>
      <w:bookmarkEnd w:id="40"/>
    </w:p>
    <w:p w14:paraId="546074AA" w14:textId="747D01F9" w:rsidR="004260B7" w:rsidRPr="000E16FE" w:rsidRDefault="002C5413" w:rsidP="00946CD2">
      <w:pPr>
        <w:rPr>
          <w:lang w:val="tr-TR"/>
        </w:rPr>
      </w:pPr>
      <w:r w:rsidRPr="000E16FE">
        <w:rPr>
          <w:lang w:val="tr-TR"/>
        </w:rPr>
        <w:t xml:space="preserve">Alt proje kapsamında, 3,5 km uzunluğunda bir havai Enerji Nakil Hattı (ENH) inşa edilmesi planlanmaktadır. Önerilen </w:t>
      </w:r>
      <w:proofErr w:type="spellStart"/>
      <w:r w:rsidRPr="000E16FE">
        <w:rPr>
          <w:lang w:val="tr-TR"/>
        </w:rPr>
        <w:t>ENH'nin</w:t>
      </w:r>
      <w:proofErr w:type="spellEnd"/>
      <w:r w:rsidRPr="000E16FE">
        <w:rPr>
          <w:lang w:val="tr-TR"/>
        </w:rPr>
        <w:t xml:space="preserve"> tüm güzergahı, mevcut kadastro yolunu takip edecek şekilde tasarlanmıştır (</w:t>
      </w:r>
      <w:r w:rsidR="0040512C" w:rsidRPr="000E16FE">
        <w:rPr>
          <w:color w:val="FF0000"/>
          <w:lang w:val="tr-TR"/>
        </w:rPr>
        <w:fldChar w:fldCharType="begin"/>
      </w:r>
      <w:r w:rsidR="0040512C" w:rsidRPr="000E16FE">
        <w:rPr>
          <w:lang w:val="tr-TR"/>
        </w:rPr>
        <w:instrText xml:space="preserve"> REF _Ref212252188 \h </w:instrText>
      </w:r>
      <w:r w:rsidR="0040512C" w:rsidRPr="000E16FE">
        <w:rPr>
          <w:color w:val="FF0000"/>
          <w:lang w:val="tr-TR"/>
        </w:rPr>
      </w:r>
      <w:r w:rsidR="0040512C" w:rsidRPr="000E16FE">
        <w:rPr>
          <w:color w:val="FF0000"/>
          <w:lang w:val="tr-TR"/>
        </w:rPr>
        <w:fldChar w:fldCharType="separate"/>
      </w:r>
      <w:r w:rsidR="0040512C" w:rsidRPr="000E16FE">
        <w:rPr>
          <w:lang w:val="tr-TR"/>
        </w:rPr>
        <w:t xml:space="preserve">Şekil </w:t>
      </w:r>
      <w:r w:rsidR="0040512C" w:rsidRPr="000E16FE">
        <w:rPr>
          <w:noProof/>
          <w:lang w:val="tr-TR"/>
        </w:rPr>
        <w:t>4</w:t>
      </w:r>
      <w:r w:rsidR="0040512C" w:rsidRPr="000E16FE">
        <w:rPr>
          <w:color w:val="FF0000"/>
          <w:lang w:val="tr-TR"/>
        </w:rPr>
        <w:fldChar w:fldCharType="end"/>
      </w:r>
      <w:r w:rsidRPr="000E16FE">
        <w:rPr>
          <w:lang w:val="tr-TR"/>
        </w:rPr>
        <w:t>). Bu sayede arazi edinimi veya önemli çevresel bozulmalar en aza indirilecektir. Bir havai hat olarak ENH, kadastro yolu boyunca düzenli aralıklarla yerleştirilen direkler veya kulelerle desteklenecektir. Bu yaklaşım, inşaat, bakım ve işletme güvenliği için kolay erişim sağlamanın yanı sıra, halihazırda kurulu bir altyapı koridorundan yararlanarak projenin çevresel ayak izini de azaltacaktır.</w:t>
      </w:r>
    </w:p>
    <w:p w14:paraId="785F2E85" w14:textId="38F88073" w:rsidR="0043045B" w:rsidRPr="000E16FE" w:rsidRDefault="00E43020" w:rsidP="0043045B">
      <w:pPr>
        <w:keepNext/>
        <w:jc w:val="center"/>
        <w:rPr>
          <w:lang w:val="tr-TR"/>
        </w:rPr>
      </w:pPr>
      <w:r w:rsidRPr="000E16FE">
        <w:rPr>
          <w:noProof/>
          <w:lang w:val="tr-TR"/>
        </w:rPr>
        <w:drawing>
          <wp:inline distT="0" distB="0" distL="0" distR="0" wp14:anchorId="30648908" wp14:editId="13D7B0B4">
            <wp:extent cx="5972810" cy="2997200"/>
            <wp:effectExtent l="0" t="0" r="889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72810" cy="2997200"/>
                    </a:xfrm>
                    <a:prstGeom prst="rect">
                      <a:avLst/>
                    </a:prstGeom>
                  </pic:spPr>
                </pic:pic>
              </a:graphicData>
            </a:graphic>
          </wp:inline>
        </w:drawing>
      </w:r>
    </w:p>
    <w:p w14:paraId="594B4C3A" w14:textId="6D8D2DFB" w:rsidR="004260B7" w:rsidRPr="000E16FE" w:rsidRDefault="0043045B" w:rsidP="004260B7">
      <w:pPr>
        <w:pStyle w:val="ResimYazs"/>
        <w:rPr>
          <w:lang w:val="tr-TR"/>
        </w:rPr>
      </w:pPr>
      <w:bookmarkStart w:id="41" w:name="_Ref212252188"/>
      <w:bookmarkStart w:id="42" w:name="_Toc219152996"/>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4</w:t>
      </w:r>
      <w:r w:rsidRPr="000E16FE">
        <w:rPr>
          <w:lang w:val="tr-TR"/>
        </w:rPr>
        <w:fldChar w:fldCharType="end"/>
      </w:r>
      <w:bookmarkEnd w:id="41"/>
      <w:r w:rsidRPr="000E16FE">
        <w:rPr>
          <w:lang w:val="tr-TR"/>
        </w:rPr>
        <w:t>. Alt proje ENH</w:t>
      </w:r>
      <w:bookmarkEnd w:id="42"/>
    </w:p>
    <w:p w14:paraId="361CDA37" w14:textId="30065483" w:rsidR="004260B7" w:rsidRPr="000E16FE" w:rsidRDefault="002C5413" w:rsidP="00BE3004">
      <w:pPr>
        <w:pStyle w:val="Balk3"/>
        <w:rPr>
          <w:lang w:val="tr-TR"/>
        </w:rPr>
      </w:pPr>
      <w:bookmarkStart w:id="43" w:name="_Toc219152939"/>
      <w:r w:rsidRPr="000E16FE">
        <w:rPr>
          <w:lang w:val="tr-TR"/>
        </w:rPr>
        <w:t>Alt Proje Etki Alanı</w:t>
      </w:r>
      <w:bookmarkEnd w:id="43"/>
    </w:p>
    <w:p w14:paraId="266578E0" w14:textId="09C99684" w:rsidR="00B41CF5" w:rsidRPr="000E16FE" w:rsidRDefault="00672DB1" w:rsidP="00B41CF5">
      <w:pPr>
        <w:rPr>
          <w:lang w:val="tr-TR"/>
        </w:rPr>
      </w:pPr>
      <w:bookmarkStart w:id="44" w:name="_Hlk208662133"/>
      <w:r w:rsidRPr="000E16FE">
        <w:rPr>
          <w:lang w:val="tr-TR"/>
        </w:rPr>
        <w:t xml:space="preserve">Dünya Bankası Çevresel ve Sosyal </w:t>
      </w:r>
      <w:proofErr w:type="spellStart"/>
      <w:r w:rsidR="008D2B7C" w:rsidRPr="000E16FE">
        <w:rPr>
          <w:lang w:val="tr-TR"/>
        </w:rPr>
        <w:t>Çerçevesi</w:t>
      </w:r>
      <w:r w:rsidRPr="000E16FE">
        <w:rPr>
          <w:lang w:val="tr-TR"/>
        </w:rPr>
        <w:t>'ne</w:t>
      </w:r>
      <w:proofErr w:type="spellEnd"/>
      <w:r w:rsidRPr="000E16FE">
        <w:rPr>
          <w:lang w:val="tr-TR"/>
        </w:rPr>
        <w:t xml:space="preserve"> (DB </w:t>
      </w:r>
      <w:r w:rsidR="008D2B7C" w:rsidRPr="000E16FE">
        <w:rPr>
          <w:lang w:val="tr-TR"/>
        </w:rPr>
        <w:t>ÇSÇ</w:t>
      </w:r>
      <w:r w:rsidRPr="000E16FE">
        <w:rPr>
          <w:lang w:val="tr-TR"/>
        </w:rPr>
        <w:t xml:space="preserve">) göre, "projenin, etki, çevresel ve sosyal riskler ve etkiler yaratması muhtemel, özel olarak belirlenmiş fiziksel unsurları, sorunları ve tesisleri içerdiği durumlarda, bu etkiler proje etki alanı (EA) olarak tanımlanacaktır." Dolayısıyla, alt projenin </w:t>
      </w:r>
      <w:proofErr w:type="spellStart"/>
      <w:r w:rsidRPr="000E16FE">
        <w:rPr>
          <w:lang w:val="tr-TR"/>
        </w:rPr>
        <w:t>EA'sı</w:t>
      </w:r>
      <w:proofErr w:type="spellEnd"/>
      <w:r w:rsidRPr="000E16FE">
        <w:rPr>
          <w:lang w:val="tr-TR"/>
        </w:rPr>
        <w:t>, projeden, faaliyetlerinden ve doğrudan sahip olunan, işletilen veya yönetilen tesislerden (yükleniciler/alt yükleniciler dahil) etkilenmesi muhtemel kentsel veya kırsal alanlardan oluşur.</w:t>
      </w:r>
    </w:p>
    <w:p w14:paraId="2C556304" w14:textId="34B52832" w:rsidR="00672DB1" w:rsidRPr="000E16FE" w:rsidRDefault="00672DB1" w:rsidP="00672DB1">
      <w:pPr>
        <w:rPr>
          <w:lang w:val="tr-TR"/>
        </w:rPr>
      </w:pPr>
      <w:r w:rsidRPr="000E16FE">
        <w:rPr>
          <w:lang w:val="tr-TR"/>
        </w:rPr>
        <w:t xml:space="preserve">Alt projenin etki alanı, proje sahası, enerji iletim hattı ve erişim yollarını kapsayan çevresel ve sosyal unsurları kapsamaktadır. Etki Alanını (EA) belirlemek için, sahanın etrafında yaklaşık 300 metrelik bir tampon bölge </w:t>
      </w:r>
      <w:r w:rsidR="008D2B7C" w:rsidRPr="000E16FE">
        <w:rPr>
          <w:lang w:val="tr-TR"/>
        </w:rPr>
        <w:t>belirlenmiştir</w:t>
      </w:r>
      <w:r w:rsidRPr="000E16FE">
        <w:rPr>
          <w:lang w:val="tr-TR"/>
        </w:rPr>
        <w:t>. Bu mesafe içinde, proje sahasına</w:t>
      </w:r>
      <w:r w:rsidR="008D2B7C" w:rsidRPr="000E16FE">
        <w:rPr>
          <w:lang w:val="tr-TR"/>
        </w:rPr>
        <w:t xml:space="preserve"> en yakın yerleşim alanları</w:t>
      </w:r>
      <w:r w:rsidRPr="000E16FE">
        <w:rPr>
          <w:lang w:val="tr-TR"/>
        </w:rPr>
        <w:t xml:space="preserve"> yaklaşık 200 metre mesafede </w:t>
      </w:r>
      <w:r w:rsidR="008D2B7C" w:rsidRPr="000E16FE">
        <w:rPr>
          <w:lang w:val="tr-TR"/>
        </w:rPr>
        <w:t>bulunmaktadır</w:t>
      </w:r>
      <w:r w:rsidRPr="000E16FE">
        <w:rPr>
          <w:lang w:val="tr-TR"/>
        </w:rPr>
        <w:t>.</w:t>
      </w:r>
    </w:p>
    <w:p w14:paraId="1FF5C18C" w14:textId="4F262D45" w:rsidR="00672DB1" w:rsidRPr="000E16FE" w:rsidRDefault="00672DB1" w:rsidP="00672DB1">
      <w:pPr>
        <w:rPr>
          <w:lang w:val="tr-TR"/>
        </w:rPr>
      </w:pPr>
      <w:r w:rsidRPr="000E16FE">
        <w:rPr>
          <w:lang w:val="tr-TR"/>
        </w:rPr>
        <w:t xml:space="preserve">En yakın hassas alıcılar, her ikisi de </w:t>
      </w:r>
      <w:proofErr w:type="spellStart"/>
      <w:r w:rsidRPr="000E16FE">
        <w:rPr>
          <w:lang w:val="tr-TR"/>
        </w:rPr>
        <w:t>Kayapınar</w:t>
      </w:r>
      <w:proofErr w:type="spellEnd"/>
      <w:r w:rsidRPr="000E16FE">
        <w:rPr>
          <w:lang w:val="tr-TR"/>
        </w:rPr>
        <w:t xml:space="preserve"> Mahallesi'nde bulunan yaklaşık 50 metre uzaklıktaki bir park ve yaklaşık 100 metre uzaklıktaki bir okuldur. Yakınlıkları nedeniyle, bu alıcılar inşaat kaynaklı toz, gürültü ve trafikten geçici olarak etkilenebilir. Ayrıca, proje sahasına doğrudan bitişik tarım arazileri de toz emisyonları ve trafik riskleri gibi potansiyel etkiler göz önünde bulundurularak EA kapsamında değerlendirilmiştir.</w:t>
      </w:r>
    </w:p>
    <w:p w14:paraId="320ED9DF" w14:textId="24D3D0F2" w:rsidR="00672DB1" w:rsidRPr="000E16FE" w:rsidRDefault="00672DB1" w:rsidP="00672DB1">
      <w:pPr>
        <w:rPr>
          <w:lang w:val="tr-TR"/>
        </w:rPr>
      </w:pPr>
      <w:r w:rsidRPr="000E16FE">
        <w:rPr>
          <w:lang w:val="tr-TR"/>
        </w:rPr>
        <w:t>Bölüm 4.1.1.1.4'</w:t>
      </w:r>
      <w:r w:rsidR="0043045B" w:rsidRPr="000E16FE">
        <w:rPr>
          <w:lang w:val="tr-TR"/>
        </w:rPr>
        <w:t>d</w:t>
      </w:r>
      <w:r w:rsidRPr="000E16FE">
        <w:rPr>
          <w:lang w:val="tr-TR"/>
        </w:rPr>
        <w:t xml:space="preserve">e ayrıntılı olarak açıklanan </w:t>
      </w:r>
      <w:r w:rsidR="008D2B7C" w:rsidRPr="000E16FE">
        <w:rPr>
          <w:lang w:val="tr-TR"/>
        </w:rPr>
        <w:t>hesaplama</w:t>
      </w:r>
      <w:r w:rsidRPr="000E16FE">
        <w:rPr>
          <w:lang w:val="tr-TR"/>
        </w:rPr>
        <w:t xml:space="preserve"> çalışmalarına göre, inşaat aşamasında oluşacak toz emisyonları yaklaşık 50 metre mesafede etkili olurken, çevresel gürültü 300 metreden sonra önemli ölçüde azalmaktadır. Bu değerler, 30.11.2022 tarihli ve 32029 sayılı Resmi </w:t>
      </w:r>
      <w:proofErr w:type="spellStart"/>
      <w:r w:rsidRPr="000E16FE">
        <w:rPr>
          <w:lang w:val="tr-TR"/>
        </w:rPr>
        <w:t>Gazete'de</w:t>
      </w:r>
      <w:proofErr w:type="spellEnd"/>
      <w:r w:rsidRPr="000E16FE">
        <w:rPr>
          <w:lang w:val="tr-TR"/>
        </w:rPr>
        <w:t xml:space="preserve"> yayımlanan "Çevresel Gürültü Kontrol </w:t>
      </w:r>
      <w:proofErr w:type="spellStart"/>
      <w:r w:rsidRPr="000E16FE">
        <w:rPr>
          <w:lang w:val="tr-TR"/>
        </w:rPr>
        <w:t>Yönetmeliği"nin</w:t>
      </w:r>
      <w:proofErr w:type="spellEnd"/>
      <w:r w:rsidRPr="000E16FE">
        <w:rPr>
          <w:lang w:val="tr-TR"/>
        </w:rPr>
        <w:t xml:space="preserve"> Ek II Tablo 1'inde belirtilen 65 </w:t>
      </w:r>
      <w:proofErr w:type="spellStart"/>
      <w:r w:rsidRPr="000E16FE">
        <w:rPr>
          <w:lang w:val="tr-TR"/>
        </w:rPr>
        <w:t>dBA</w:t>
      </w:r>
      <w:proofErr w:type="spellEnd"/>
      <w:r w:rsidRPr="000E16FE">
        <w:rPr>
          <w:lang w:val="tr-TR"/>
        </w:rPr>
        <w:t xml:space="preserve"> sınır değerinin ve IFC tarafından belirlenen 55 </w:t>
      </w:r>
      <w:proofErr w:type="spellStart"/>
      <w:r w:rsidRPr="000E16FE">
        <w:rPr>
          <w:lang w:val="tr-TR"/>
        </w:rPr>
        <w:t>dBA</w:t>
      </w:r>
      <w:proofErr w:type="spellEnd"/>
      <w:r w:rsidRPr="000E16FE">
        <w:rPr>
          <w:lang w:val="tr-TR"/>
        </w:rPr>
        <w:t xml:space="preserve"> sınır değerinin altındadır.</w:t>
      </w:r>
    </w:p>
    <w:p w14:paraId="7EC91AD2" w14:textId="6D039207" w:rsidR="00672DB1" w:rsidRPr="000E16FE" w:rsidRDefault="00672DB1" w:rsidP="00672DB1">
      <w:pPr>
        <w:rPr>
          <w:lang w:val="tr-TR"/>
        </w:rPr>
      </w:pPr>
      <w:r w:rsidRPr="000E16FE">
        <w:rPr>
          <w:lang w:val="tr-TR"/>
        </w:rPr>
        <w:t>Alt projenin etki alanı (</w:t>
      </w:r>
      <w:r w:rsidR="0043045B" w:rsidRPr="000E16FE">
        <w:rPr>
          <w:lang w:val="tr-TR"/>
        </w:rPr>
        <w:t>EA</w:t>
      </w:r>
      <w:r w:rsidRPr="000E16FE">
        <w:rPr>
          <w:lang w:val="tr-TR"/>
        </w:rPr>
        <w:t>)</w:t>
      </w:r>
      <w:r w:rsidR="0043045B" w:rsidRPr="000E16FE">
        <w:rPr>
          <w:lang w:val="tr-TR"/>
        </w:rPr>
        <w:t xml:space="preserve"> </w:t>
      </w:r>
      <w:r w:rsidR="0043045B" w:rsidRPr="000E16FE">
        <w:rPr>
          <w:lang w:val="tr-TR"/>
        </w:rPr>
        <w:fldChar w:fldCharType="begin"/>
      </w:r>
      <w:r w:rsidR="0043045B" w:rsidRPr="000E16FE">
        <w:rPr>
          <w:lang w:val="tr-TR"/>
        </w:rPr>
        <w:instrText xml:space="preserve"> REF _Ref212247788 \h </w:instrText>
      </w:r>
      <w:r w:rsidR="0043045B" w:rsidRPr="000E16FE">
        <w:rPr>
          <w:lang w:val="tr-TR"/>
        </w:rPr>
      </w:r>
      <w:r w:rsidR="0043045B" w:rsidRPr="000E16FE">
        <w:rPr>
          <w:lang w:val="tr-TR"/>
        </w:rPr>
        <w:fldChar w:fldCharType="separate"/>
      </w:r>
      <w:r w:rsidR="0043045B" w:rsidRPr="000E16FE">
        <w:rPr>
          <w:lang w:val="tr-TR"/>
        </w:rPr>
        <w:t xml:space="preserve">Şekil </w:t>
      </w:r>
      <w:r w:rsidR="0043045B" w:rsidRPr="000E16FE">
        <w:rPr>
          <w:noProof/>
          <w:lang w:val="tr-TR"/>
        </w:rPr>
        <w:t>5</w:t>
      </w:r>
      <w:r w:rsidR="0043045B" w:rsidRPr="000E16FE">
        <w:rPr>
          <w:lang w:val="tr-TR"/>
        </w:rPr>
        <w:fldChar w:fldCharType="end"/>
      </w:r>
      <w:r w:rsidRPr="000E16FE">
        <w:rPr>
          <w:lang w:val="tr-TR"/>
        </w:rPr>
        <w:t xml:space="preserve">'te sunulmaktadır. Sınır değerler ulusal mevzuat kapsamında aşılmamakla birlikte, Dünya Bankası Grubu Genel Çevre, Sağlık ve Güvenlik (ÇSG) Kılavuzu'nda belirtilen sınırların aşılabileceği öngörülmektedir. Yapılan </w:t>
      </w:r>
      <w:r w:rsidR="008D2B7C" w:rsidRPr="000E16FE">
        <w:rPr>
          <w:lang w:val="tr-TR"/>
        </w:rPr>
        <w:t xml:space="preserve">hesaplama </w:t>
      </w:r>
      <w:r w:rsidRPr="000E16FE">
        <w:rPr>
          <w:lang w:val="tr-TR"/>
        </w:rPr>
        <w:t>çalışmaları, tüm ekipmanların eş zamanlı olarak çalıştığı ve gerçek koşullar altında daha düşük seviyelerde çevresel gürültü oluşmasının beklendiği varsayımına dayanmaktadır.</w:t>
      </w:r>
    </w:p>
    <w:p w14:paraId="3789FB88" w14:textId="3BF51BB2" w:rsidR="004260B7" w:rsidRPr="000E16FE" w:rsidRDefault="00672DB1" w:rsidP="00672DB1">
      <w:pPr>
        <w:rPr>
          <w:lang w:val="tr-TR"/>
        </w:rPr>
      </w:pPr>
      <w:r w:rsidRPr="000E16FE">
        <w:rPr>
          <w:lang w:val="tr-TR"/>
        </w:rPr>
        <w:t xml:space="preserve">Herhangi bir şikayet olması durumunda, inşaat kaynaklı çevresel gürültüye ilişkin ölçümler yapılacak; sınır değerlerin aşılması durumunda ise gürültü bariyerlerinin kurulması ve çalışma saatlerinin düzenlenmesi gibi önleyici tedbirler uygulanacaktır. Ayrıca, kontrollü koşullar altında yapılan hesaplamalara göre, inşaat sürecinde oluşacak toz emisyonu miktarı, 03.07.2009 tarihli ve 27277 sayılı Resmi </w:t>
      </w:r>
      <w:proofErr w:type="spellStart"/>
      <w:r w:rsidRPr="000E16FE">
        <w:rPr>
          <w:lang w:val="tr-TR"/>
        </w:rPr>
        <w:t>Gazete'de</w:t>
      </w:r>
      <w:proofErr w:type="spellEnd"/>
      <w:r w:rsidRPr="000E16FE">
        <w:rPr>
          <w:lang w:val="tr-TR"/>
        </w:rPr>
        <w:t xml:space="preserve"> yayımlanarak yürürlüğe giren Sanayi Kaynaklı Hava Kirliliğinin Kontrolü Yönetmeliği'nin Ek 2'sinde belirtilen 1,0 kg/saat sınır değerinin altında kalmaktadır. Bu nedenle, ilave bir hava kalitesi modelleme çalışmasına gerek görülmemiştir.</w:t>
      </w:r>
    </w:p>
    <w:bookmarkEnd w:id="44"/>
    <w:p w14:paraId="56517C60" w14:textId="6ABC79B8" w:rsidR="004260B7" w:rsidRPr="000E16FE" w:rsidRDefault="004260B7" w:rsidP="00BE3004">
      <w:pPr>
        <w:keepNext/>
        <w:jc w:val="center"/>
        <w:rPr>
          <w:lang w:val="tr-TR"/>
        </w:rPr>
      </w:pPr>
    </w:p>
    <w:p w14:paraId="10DB4EE7" w14:textId="23747EAD" w:rsidR="0043045B" w:rsidRPr="000E16FE" w:rsidRDefault="0040512C" w:rsidP="0043045B">
      <w:pPr>
        <w:keepNext/>
        <w:jc w:val="center"/>
        <w:rPr>
          <w:lang w:val="tr-TR"/>
        </w:rPr>
      </w:pPr>
      <w:r w:rsidRPr="000E16FE">
        <w:rPr>
          <w:noProof/>
          <w:lang w:val="tr-TR"/>
        </w:rPr>
        <w:drawing>
          <wp:inline distT="0" distB="0" distL="0" distR="0" wp14:anchorId="472C7828" wp14:editId="7E27776D">
            <wp:extent cx="5972810" cy="3025775"/>
            <wp:effectExtent l="0" t="0" r="8890" b="317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2810" cy="3025775"/>
                    </a:xfrm>
                    <a:prstGeom prst="rect">
                      <a:avLst/>
                    </a:prstGeom>
                  </pic:spPr>
                </pic:pic>
              </a:graphicData>
            </a:graphic>
          </wp:inline>
        </w:drawing>
      </w:r>
    </w:p>
    <w:p w14:paraId="571A88D7" w14:textId="05963519" w:rsidR="003A6551" w:rsidRPr="000E16FE" w:rsidRDefault="0043045B" w:rsidP="0043045B">
      <w:pPr>
        <w:pStyle w:val="ResimYazs"/>
        <w:rPr>
          <w:lang w:val="tr-TR"/>
        </w:rPr>
      </w:pPr>
      <w:bookmarkStart w:id="45" w:name="_Ref212247788"/>
      <w:bookmarkStart w:id="46" w:name="_Toc219152997"/>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5</w:t>
      </w:r>
      <w:r w:rsidRPr="000E16FE">
        <w:rPr>
          <w:lang w:val="tr-TR"/>
        </w:rPr>
        <w:fldChar w:fldCharType="end"/>
      </w:r>
      <w:bookmarkEnd w:id="45"/>
      <w:r w:rsidRPr="000E16FE">
        <w:rPr>
          <w:lang w:val="tr-TR"/>
        </w:rPr>
        <w:t>. Alt proje Etki Alanı</w:t>
      </w:r>
      <w:bookmarkEnd w:id="46"/>
    </w:p>
    <w:p w14:paraId="06331A7F" w14:textId="3E24B0EF" w:rsidR="004260B7" w:rsidRPr="000E16FE" w:rsidRDefault="00A70702" w:rsidP="00BE3004">
      <w:pPr>
        <w:pStyle w:val="Balk2"/>
        <w:rPr>
          <w:lang w:val="tr-TR"/>
        </w:rPr>
      </w:pPr>
      <w:bookmarkStart w:id="47" w:name="_Toc219152940"/>
      <w:r w:rsidRPr="000E16FE">
        <w:rPr>
          <w:lang w:val="tr-TR"/>
        </w:rPr>
        <w:t xml:space="preserve">Çevresel ve Sosyal </w:t>
      </w:r>
      <w:r w:rsidR="008D2B7C" w:rsidRPr="000E16FE">
        <w:rPr>
          <w:lang w:val="tr-TR"/>
        </w:rPr>
        <w:t xml:space="preserve">Mevcut </w:t>
      </w:r>
      <w:r w:rsidRPr="000E16FE">
        <w:rPr>
          <w:lang w:val="tr-TR"/>
        </w:rPr>
        <w:t>Durum</w:t>
      </w:r>
      <w:bookmarkEnd w:id="47"/>
    </w:p>
    <w:p w14:paraId="5C0D6A3E" w14:textId="7B7E7F90" w:rsidR="00A70702" w:rsidRPr="000E16FE" w:rsidRDefault="00A70702" w:rsidP="00A70702">
      <w:pPr>
        <w:rPr>
          <w:lang w:val="tr-TR"/>
        </w:rPr>
      </w:pPr>
      <w:r w:rsidRPr="000E16FE">
        <w:rPr>
          <w:lang w:val="tr-TR"/>
        </w:rPr>
        <w:t xml:space="preserve">Bu bölümde, alt projenin fiziksel, biyolojik ve </w:t>
      </w:r>
      <w:proofErr w:type="spellStart"/>
      <w:r w:rsidRPr="000E16FE">
        <w:rPr>
          <w:lang w:val="tr-TR"/>
        </w:rPr>
        <w:t>sosyo</w:t>
      </w:r>
      <w:proofErr w:type="spellEnd"/>
      <w:r w:rsidRPr="000E16FE">
        <w:rPr>
          <w:lang w:val="tr-TR"/>
        </w:rPr>
        <w:t xml:space="preserve">-ekonomik durumu, ENH ve yakın dönem bilgileri yer almaktadır. Bu bölümde alt proje alanı ve yakın çevresinin mevcut durumu ile ilgili açıklamalar ve bilgiler, çevresel, fiziksel, biyolojik ve </w:t>
      </w:r>
      <w:proofErr w:type="spellStart"/>
      <w:r w:rsidRPr="000E16FE">
        <w:rPr>
          <w:lang w:val="tr-TR"/>
        </w:rPr>
        <w:t>sosyo</w:t>
      </w:r>
      <w:proofErr w:type="spellEnd"/>
      <w:r w:rsidRPr="000E16FE">
        <w:rPr>
          <w:lang w:val="tr-TR"/>
        </w:rPr>
        <w:t xml:space="preserve">-ekonomik tespitler için ilgili kamu ve özel kuruluşların (Tarım ve Orman Bakanlığı, Afet ve Acil Durum Yönetimi Başkanlığı, Meteoroloji Genel Müdürlüğü, Çevre, Şehircilik ve İklim Değişikliği Bakanlığı, Sanayi ve Ticaret Odası, Türkiye Bitkisel Veri Servisi, Türkiye İstatistik Kurumu (TÜİK), İl </w:t>
      </w:r>
      <w:proofErr w:type="spellStart"/>
      <w:r w:rsidRPr="000E16FE">
        <w:rPr>
          <w:lang w:val="tr-TR"/>
        </w:rPr>
        <w:t>Sektörel</w:t>
      </w:r>
      <w:proofErr w:type="spellEnd"/>
      <w:r w:rsidRPr="000E16FE">
        <w:rPr>
          <w:lang w:val="tr-TR"/>
        </w:rPr>
        <w:t xml:space="preserve"> Eylem Planları vb.)</w:t>
      </w:r>
      <w:r w:rsidR="009C3FAC" w:rsidRPr="000E16FE">
        <w:rPr>
          <w:lang w:val="tr-TR"/>
        </w:rPr>
        <w:t xml:space="preserve"> </w:t>
      </w:r>
      <w:proofErr w:type="spellStart"/>
      <w:r w:rsidR="009C3FAC" w:rsidRPr="000E16FE">
        <w:rPr>
          <w:lang w:val="tr-TR"/>
        </w:rPr>
        <w:t>veritabanlarına</w:t>
      </w:r>
      <w:proofErr w:type="spellEnd"/>
      <w:r w:rsidR="009C3FAC" w:rsidRPr="000E16FE">
        <w:rPr>
          <w:lang w:val="tr-TR"/>
        </w:rPr>
        <w:t>,</w:t>
      </w:r>
      <w:r w:rsidRPr="000E16FE">
        <w:rPr>
          <w:lang w:val="tr-TR"/>
        </w:rPr>
        <w:t xml:space="preserve"> uydu görüntülerinden elde edilen raporlara, Coğrafi Bilgi Sistemleri (CBS) çalışmalarına ve saha çalışmalarına dayanmaktadır. Sarıkaya Belediyesi tarafından kurulacak olan GES, Yozgat ili, Sarıkaya ilçesi, </w:t>
      </w:r>
      <w:proofErr w:type="spellStart"/>
      <w:r w:rsidRPr="000E16FE">
        <w:rPr>
          <w:lang w:val="tr-TR"/>
        </w:rPr>
        <w:t>Kayapınar</w:t>
      </w:r>
      <w:proofErr w:type="spellEnd"/>
      <w:r w:rsidRPr="000E16FE">
        <w:rPr>
          <w:lang w:val="tr-TR"/>
        </w:rPr>
        <w:t xml:space="preserve"> Mahallesi, 241 ada, 22 numaralı parselde yer almaktadır. Arazi üzerinde herhangi bir tarım veya hayvancılık faaliyet alanı veya ticari işletme bulunmamaktadır. Daha önce belediye veya üçüncü taraflarca ticari işletme olarak kullanılmamıştır. Alt proje kapsamında, proje alanındaki temel çevresel ve sosyal koşulları değerlendirmek üzere 26.06.2025 tarihinde ÇA Mühendislik Çevre Uzmanı tarafından bir saha ziyareti gerçekleştirilmiştir. Saha ziyareti sırasında, </w:t>
      </w:r>
      <w:proofErr w:type="spellStart"/>
      <w:r w:rsidRPr="000E16FE">
        <w:rPr>
          <w:lang w:val="tr-TR"/>
        </w:rPr>
        <w:t>Kayapınar</w:t>
      </w:r>
      <w:proofErr w:type="spellEnd"/>
      <w:r w:rsidRPr="000E16FE">
        <w:rPr>
          <w:lang w:val="tr-TR"/>
        </w:rPr>
        <w:t xml:space="preserve"> mahallesi sakinleriyle istişarelerde bulunularak yerel geçim kaynakları, tarım ve hayvancılık faaliyetleri ile topluluğun demografik yapısı hakkında bilgi toplanmıştır.</w:t>
      </w:r>
    </w:p>
    <w:p w14:paraId="09B1B8F3" w14:textId="77777777" w:rsidR="00A70702" w:rsidRPr="000E16FE" w:rsidRDefault="00A70702" w:rsidP="00A70702">
      <w:pPr>
        <w:rPr>
          <w:lang w:val="tr-TR"/>
        </w:rPr>
      </w:pPr>
      <w:r w:rsidRPr="000E16FE">
        <w:rPr>
          <w:lang w:val="tr-TR"/>
        </w:rPr>
        <w:t xml:space="preserve">Ayrıca, </w:t>
      </w:r>
      <w:proofErr w:type="spellStart"/>
      <w:r w:rsidRPr="000E16FE">
        <w:rPr>
          <w:lang w:val="tr-TR"/>
        </w:rPr>
        <w:t>Kayapınar</w:t>
      </w:r>
      <w:proofErr w:type="spellEnd"/>
      <w:r w:rsidRPr="000E16FE">
        <w:rPr>
          <w:lang w:val="tr-TR"/>
        </w:rPr>
        <w:t xml:space="preserve"> mahalle muhtarı ile bir toplantı yapılarak mahalle sakinlerinin nüfus profili ve eğitim durumları hakkında detaylı bilgi alınmıştır. Ziyaret sırasında yapılan gözlem ve görüşmeler sonucunda, olumsuz çevresel veya sosyal koşullar tespit edilmemiştir.</w:t>
      </w:r>
    </w:p>
    <w:p w14:paraId="71EC0D02" w14:textId="62A78FCB" w:rsidR="009C435F" w:rsidRPr="000E16FE" w:rsidRDefault="00A70702" w:rsidP="00A70702">
      <w:pPr>
        <w:rPr>
          <w:lang w:val="tr-TR"/>
        </w:rPr>
      </w:pPr>
      <w:r w:rsidRPr="000E16FE">
        <w:rPr>
          <w:lang w:val="tr-TR"/>
        </w:rPr>
        <w:t xml:space="preserve">ÇSYP kapsamında yürütülen saha çalışmalarından elde edilen temel bulguların özeti </w:t>
      </w:r>
      <w:r w:rsidR="0043045B" w:rsidRPr="000E16FE">
        <w:rPr>
          <w:lang w:val="tr-TR"/>
        </w:rPr>
        <w:fldChar w:fldCharType="begin"/>
      </w:r>
      <w:r w:rsidR="0043045B" w:rsidRPr="000E16FE">
        <w:rPr>
          <w:lang w:val="tr-TR"/>
        </w:rPr>
        <w:instrText xml:space="preserve"> REF _Ref212246577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4</w:t>
      </w:r>
      <w:r w:rsidR="0043045B" w:rsidRPr="000E16FE">
        <w:rPr>
          <w:lang w:val="tr-TR"/>
        </w:rPr>
        <w:fldChar w:fldCharType="end"/>
      </w:r>
      <w:r w:rsidRPr="000E16FE">
        <w:rPr>
          <w:lang w:val="tr-TR"/>
        </w:rPr>
        <w:t>'te sunulmaktadır.</w:t>
      </w:r>
    </w:p>
    <w:p w14:paraId="1BF09224" w14:textId="18F5EE30" w:rsidR="0043045B" w:rsidRPr="000E16FE" w:rsidRDefault="0043045B" w:rsidP="0043045B">
      <w:pPr>
        <w:pStyle w:val="ResimYazs"/>
        <w:keepNext/>
        <w:rPr>
          <w:lang w:val="tr-TR"/>
        </w:rPr>
      </w:pPr>
      <w:bookmarkStart w:id="48" w:name="_Ref212246577"/>
      <w:bookmarkStart w:id="49" w:name="_Toc212247596"/>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4</w:t>
      </w:r>
      <w:r w:rsidRPr="000E16FE">
        <w:rPr>
          <w:lang w:val="tr-TR"/>
        </w:rPr>
        <w:fldChar w:fldCharType="end"/>
      </w:r>
      <w:bookmarkEnd w:id="48"/>
      <w:r w:rsidRPr="000E16FE">
        <w:rPr>
          <w:lang w:val="tr-TR"/>
        </w:rPr>
        <w:t>. Temel Saha Çalışmalarının Özeti</w:t>
      </w:r>
      <w:bookmarkEnd w:id="49"/>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930"/>
        <w:gridCol w:w="3247"/>
      </w:tblGrid>
      <w:tr w:rsidR="009C435F" w:rsidRPr="000E16FE" w14:paraId="4C4BF195" w14:textId="77777777" w:rsidTr="004304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45" w:type="pct"/>
            <w:shd w:val="clear" w:color="auto" w:fill="002060"/>
          </w:tcPr>
          <w:p w14:paraId="303708D1" w14:textId="281F08CD" w:rsidR="009C435F" w:rsidRPr="000E16FE" w:rsidRDefault="00A70702" w:rsidP="00BE3004">
            <w:pPr>
              <w:pStyle w:val="Tabloii"/>
              <w:rPr>
                <w:lang w:val="tr-TR"/>
              </w:rPr>
            </w:pPr>
            <w:r w:rsidRPr="000E16FE">
              <w:rPr>
                <w:lang w:val="tr-TR"/>
              </w:rPr>
              <w:t>Konu</w:t>
            </w:r>
          </w:p>
        </w:tc>
        <w:tc>
          <w:tcPr>
            <w:tcW w:w="1027" w:type="pct"/>
            <w:shd w:val="clear" w:color="auto" w:fill="002060"/>
          </w:tcPr>
          <w:p w14:paraId="4A5A090D" w14:textId="6F1CA39C" w:rsidR="009C435F" w:rsidRPr="000E16FE" w:rsidRDefault="00A70702" w:rsidP="00BE3004">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Saha Çalışmasının Tarihi</w:t>
            </w:r>
          </w:p>
        </w:tc>
        <w:tc>
          <w:tcPr>
            <w:tcW w:w="1728" w:type="pct"/>
            <w:shd w:val="clear" w:color="auto" w:fill="002060"/>
          </w:tcPr>
          <w:p w14:paraId="310C9F67" w14:textId="1DB77184" w:rsidR="009C435F" w:rsidRPr="000E16FE" w:rsidRDefault="00A70702" w:rsidP="00BE3004">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Saha Çalışmasına Katılan Uzmanlar</w:t>
            </w:r>
          </w:p>
        </w:tc>
      </w:tr>
      <w:tr w:rsidR="009C435F" w:rsidRPr="000E16FE" w14:paraId="24ED5F3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187FBFB1" w14:textId="72CC1ED5" w:rsidR="009C435F" w:rsidRPr="000E16FE" w:rsidRDefault="00A70702" w:rsidP="00BE3004">
            <w:pPr>
              <w:pStyle w:val="Tabloii"/>
              <w:rPr>
                <w:b w:val="0"/>
                <w:bCs w:val="0"/>
                <w:lang w:val="tr-TR"/>
              </w:rPr>
            </w:pPr>
            <w:r w:rsidRPr="000E16FE">
              <w:rPr>
                <w:b w:val="0"/>
                <w:bCs w:val="0"/>
                <w:lang w:val="tr-TR"/>
              </w:rPr>
              <w:t>Proje hakkında bilgi düzeyi</w:t>
            </w:r>
          </w:p>
        </w:tc>
        <w:tc>
          <w:tcPr>
            <w:tcW w:w="1027" w:type="pct"/>
            <w:vMerge w:val="restart"/>
            <w:vAlign w:val="center"/>
          </w:tcPr>
          <w:p w14:paraId="77E9A59D" w14:textId="42BE7AEB"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26.06.2025</w:t>
            </w:r>
          </w:p>
        </w:tc>
        <w:tc>
          <w:tcPr>
            <w:tcW w:w="1728" w:type="pct"/>
            <w:vMerge w:val="restart"/>
            <w:vAlign w:val="center"/>
          </w:tcPr>
          <w:p w14:paraId="598380B4" w14:textId="27B65A90" w:rsidR="009C435F" w:rsidRPr="000E16FE" w:rsidRDefault="00A70702"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ÇA Mühendislik Proje Yöneticisi</w:t>
            </w:r>
          </w:p>
        </w:tc>
      </w:tr>
      <w:tr w:rsidR="009C435F" w:rsidRPr="000E16FE" w14:paraId="73F899E7"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416ABB6A" w14:textId="6483C38D" w:rsidR="009C435F" w:rsidRPr="000E16FE" w:rsidRDefault="00A70702" w:rsidP="00BE3004">
            <w:pPr>
              <w:pStyle w:val="Tabloii"/>
              <w:rPr>
                <w:b w:val="0"/>
                <w:bCs w:val="0"/>
                <w:lang w:val="tr-TR"/>
              </w:rPr>
            </w:pPr>
            <w:r w:rsidRPr="000E16FE">
              <w:rPr>
                <w:b w:val="0"/>
                <w:bCs w:val="0"/>
                <w:lang w:val="tr-TR"/>
              </w:rPr>
              <w:t>Mahallelerin demografik yapısı,</w:t>
            </w:r>
          </w:p>
        </w:tc>
        <w:tc>
          <w:tcPr>
            <w:tcW w:w="1027" w:type="pct"/>
            <w:vMerge/>
          </w:tcPr>
          <w:p w14:paraId="36A4A3B4"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c>
          <w:tcPr>
            <w:tcW w:w="1728" w:type="pct"/>
            <w:vMerge/>
          </w:tcPr>
          <w:p w14:paraId="65291431"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r>
      <w:tr w:rsidR="009C435F" w:rsidRPr="000E16FE" w14:paraId="10A557F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233527A9" w14:textId="7DC69B4E" w:rsidR="009C435F" w:rsidRPr="000E16FE" w:rsidRDefault="00A70702" w:rsidP="00BE3004">
            <w:pPr>
              <w:pStyle w:val="Tabloii"/>
              <w:rPr>
                <w:b w:val="0"/>
                <w:bCs w:val="0"/>
                <w:lang w:val="tr-TR"/>
              </w:rPr>
            </w:pPr>
            <w:r w:rsidRPr="000E16FE">
              <w:rPr>
                <w:b w:val="0"/>
                <w:bCs w:val="0"/>
                <w:lang w:val="tr-TR"/>
              </w:rPr>
              <w:t>Alt proje alanının kullanım durumu</w:t>
            </w:r>
          </w:p>
        </w:tc>
        <w:tc>
          <w:tcPr>
            <w:tcW w:w="1027" w:type="pct"/>
            <w:vMerge/>
          </w:tcPr>
          <w:p w14:paraId="493F31DF"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c>
          <w:tcPr>
            <w:tcW w:w="1728" w:type="pct"/>
            <w:vMerge/>
          </w:tcPr>
          <w:p w14:paraId="186909B0"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r>
      <w:tr w:rsidR="009C435F" w:rsidRPr="000E16FE" w14:paraId="485F172C"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322C6CF5" w14:textId="62C897A9" w:rsidR="009C435F" w:rsidRPr="000E16FE" w:rsidRDefault="00A70702" w:rsidP="00BE3004">
            <w:pPr>
              <w:pStyle w:val="Tabloii"/>
              <w:rPr>
                <w:lang w:val="tr-TR"/>
              </w:rPr>
            </w:pPr>
            <w:r w:rsidRPr="000E16FE">
              <w:rPr>
                <w:b w:val="0"/>
                <w:bCs w:val="0"/>
                <w:lang w:val="tr-TR"/>
              </w:rPr>
              <w:t xml:space="preserve">Yerel halkın </w:t>
            </w:r>
            <w:proofErr w:type="spellStart"/>
            <w:r w:rsidRPr="000E16FE">
              <w:rPr>
                <w:b w:val="0"/>
                <w:bCs w:val="0"/>
                <w:lang w:val="tr-TR"/>
              </w:rPr>
              <w:t>sosyo</w:t>
            </w:r>
            <w:proofErr w:type="spellEnd"/>
            <w:r w:rsidRPr="000E16FE">
              <w:rPr>
                <w:b w:val="0"/>
                <w:bCs w:val="0"/>
                <w:lang w:val="tr-TR"/>
              </w:rPr>
              <w:t>-ekonomik durumu</w:t>
            </w:r>
          </w:p>
        </w:tc>
        <w:tc>
          <w:tcPr>
            <w:tcW w:w="1027" w:type="pct"/>
            <w:vMerge/>
          </w:tcPr>
          <w:p w14:paraId="6D5CBEC1"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c>
          <w:tcPr>
            <w:tcW w:w="1728" w:type="pct"/>
            <w:vMerge/>
          </w:tcPr>
          <w:p w14:paraId="1A0EE475"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r>
      <w:tr w:rsidR="009C435F" w:rsidRPr="000E16FE" w14:paraId="768F320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0308D572" w14:textId="054FE542" w:rsidR="009C435F" w:rsidRPr="000E16FE" w:rsidRDefault="00A70702" w:rsidP="00BE3004">
            <w:pPr>
              <w:pStyle w:val="Tabloii"/>
              <w:rPr>
                <w:lang w:val="tr-TR"/>
              </w:rPr>
            </w:pPr>
            <w:r w:rsidRPr="000E16FE">
              <w:rPr>
                <w:b w:val="0"/>
                <w:bCs w:val="0"/>
                <w:lang w:val="tr-TR"/>
              </w:rPr>
              <w:t>Mahallede yürütülen tarım ve hayvancılık faaliyetleri</w:t>
            </w:r>
          </w:p>
        </w:tc>
        <w:tc>
          <w:tcPr>
            <w:tcW w:w="1027" w:type="pct"/>
            <w:vMerge/>
          </w:tcPr>
          <w:p w14:paraId="04F11D75"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c>
          <w:tcPr>
            <w:tcW w:w="1728" w:type="pct"/>
            <w:vMerge/>
          </w:tcPr>
          <w:p w14:paraId="3103B6F9"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r>
      <w:tr w:rsidR="009C435F" w:rsidRPr="000E16FE" w14:paraId="57069012"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6E7F47B7" w14:textId="66D619D9" w:rsidR="009C435F" w:rsidRPr="000E16FE" w:rsidRDefault="00A70702" w:rsidP="00BE3004">
            <w:pPr>
              <w:pStyle w:val="Tabloii"/>
              <w:rPr>
                <w:lang w:val="tr-TR"/>
              </w:rPr>
            </w:pPr>
            <w:r w:rsidRPr="000E16FE">
              <w:rPr>
                <w:b w:val="0"/>
                <w:bCs w:val="0"/>
                <w:lang w:val="tr-TR"/>
              </w:rPr>
              <w:t>Altyapı hizmetlerinin durumu, eğitime ve sağlık olanaklarına erişim</w:t>
            </w:r>
          </w:p>
        </w:tc>
        <w:tc>
          <w:tcPr>
            <w:tcW w:w="1027" w:type="pct"/>
            <w:vMerge/>
          </w:tcPr>
          <w:p w14:paraId="23EF21CE"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c>
          <w:tcPr>
            <w:tcW w:w="1728" w:type="pct"/>
            <w:vMerge/>
          </w:tcPr>
          <w:p w14:paraId="27F0AC16" w14:textId="77777777"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p>
        </w:tc>
      </w:tr>
      <w:tr w:rsidR="009C435F" w:rsidRPr="000E16FE" w14:paraId="5213BE24"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31D1F8B4" w14:textId="69851222" w:rsidR="009C435F" w:rsidRPr="000E16FE" w:rsidRDefault="00A70702" w:rsidP="00BE3004">
            <w:pPr>
              <w:pStyle w:val="Tabloii"/>
              <w:rPr>
                <w:lang w:val="tr-TR"/>
              </w:rPr>
            </w:pPr>
            <w:r w:rsidRPr="000E16FE">
              <w:rPr>
                <w:b w:val="0"/>
                <w:bCs w:val="0"/>
                <w:lang w:val="tr-TR"/>
              </w:rPr>
              <w:t>Alt projeye ilişkin görüşler, öneriler ve endişeler, savunmasız gruplara ilişkin bilgiler</w:t>
            </w:r>
          </w:p>
        </w:tc>
        <w:tc>
          <w:tcPr>
            <w:tcW w:w="1027" w:type="pct"/>
            <w:vMerge/>
          </w:tcPr>
          <w:p w14:paraId="5F3ED606"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c>
          <w:tcPr>
            <w:tcW w:w="1728" w:type="pct"/>
            <w:vMerge/>
          </w:tcPr>
          <w:p w14:paraId="08A58CB5" w14:textId="77777777" w:rsidR="009C435F" w:rsidRPr="000E16FE"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r>
      <w:tr w:rsidR="009C435F" w:rsidRPr="000E16FE" w14:paraId="41CE855F"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5A72425E" w14:textId="4387CB3D" w:rsidR="009C435F" w:rsidRPr="000E16FE" w:rsidRDefault="00A70702" w:rsidP="00BE3004">
            <w:pPr>
              <w:pStyle w:val="Tabloii"/>
              <w:rPr>
                <w:b w:val="0"/>
                <w:bCs w:val="0"/>
                <w:lang w:val="tr-TR"/>
              </w:rPr>
            </w:pPr>
            <w:proofErr w:type="spellStart"/>
            <w:r w:rsidRPr="000E16FE">
              <w:rPr>
                <w:rFonts w:cs="Arial"/>
                <w:b w:val="0"/>
                <w:bCs w:val="0"/>
                <w:szCs w:val="18"/>
                <w:lang w:val="tr-TR"/>
              </w:rPr>
              <w:t>Biyoçeşitlilik</w:t>
            </w:r>
            <w:proofErr w:type="spellEnd"/>
            <w:r w:rsidRPr="000E16FE">
              <w:rPr>
                <w:rFonts w:cs="Arial"/>
                <w:b w:val="0"/>
                <w:bCs w:val="0"/>
                <w:szCs w:val="18"/>
                <w:lang w:val="tr-TR"/>
              </w:rPr>
              <w:t xml:space="preserve"> ve toprak yapısı çalışmaları</w:t>
            </w:r>
          </w:p>
        </w:tc>
        <w:tc>
          <w:tcPr>
            <w:tcW w:w="1027" w:type="pct"/>
          </w:tcPr>
          <w:p w14:paraId="6C690170" w14:textId="2F754940" w:rsidR="009C435F" w:rsidRPr="000E16FE"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26.06.2025</w:t>
            </w:r>
          </w:p>
        </w:tc>
        <w:tc>
          <w:tcPr>
            <w:tcW w:w="1728" w:type="pct"/>
          </w:tcPr>
          <w:p w14:paraId="1369181B" w14:textId="0E3FF2CA" w:rsidR="009C435F" w:rsidRPr="000E16FE" w:rsidRDefault="00A70702"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cs="Arial"/>
                <w:szCs w:val="18"/>
                <w:lang w:val="tr-TR"/>
              </w:rPr>
              <w:t>ÇA Mühendislik Ziraat Mühendisi</w:t>
            </w:r>
          </w:p>
        </w:tc>
      </w:tr>
    </w:tbl>
    <w:p w14:paraId="2C0BA5B9" w14:textId="73BED94B" w:rsidR="007D2FA8" w:rsidRPr="000E16FE" w:rsidRDefault="00A70702" w:rsidP="007D2FA8">
      <w:pPr>
        <w:pStyle w:val="Balk2"/>
        <w:rPr>
          <w:lang w:val="tr-TR"/>
        </w:rPr>
      </w:pPr>
      <w:bookmarkStart w:id="50" w:name="_Toc219152941"/>
      <w:r w:rsidRPr="000E16FE">
        <w:rPr>
          <w:lang w:val="tr-TR"/>
        </w:rPr>
        <w:t xml:space="preserve">Çevresel </w:t>
      </w:r>
      <w:r w:rsidR="009C3FAC" w:rsidRPr="000E16FE">
        <w:rPr>
          <w:lang w:val="tr-TR"/>
        </w:rPr>
        <w:t>Mevcut Durum</w:t>
      </w:r>
      <w:bookmarkEnd w:id="50"/>
    </w:p>
    <w:p w14:paraId="79503208" w14:textId="0F8D9E07" w:rsidR="007D2FA8" w:rsidRPr="000E16FE" w:rsidRDefault="00A70702" w:rsidP="00BE3004">
      <w:pPr>
        <w:pStyle w:val="Balk3"/>
        <w:rPr>
          <w:lang w:val="tr-TR"/>
        </w:rPr>
      </w:pPr>
      <w:bookmarkStart w:id="51" w:name="_Toc219152942"/>
      <w:r w:rsidRPr="000E16FE">
        <w:rPr>
          <w:lang w:val="tr-TR"/>
        </w:rPr>
        <w:t>Jeoloji ve Depremsellik</w:t>
      </w:r>
      <w:bookmarkEnd w:id="51"/>
    </w:p>
    <w:p w14:paraId="296577EC" w14:textId="51444206" w:rsidR="00A70702" w:rsidRPr="000E16FE" w:rsidRDefault="00A70702" w:rsidP="00A70702">
      <w:pPr>
        <w:rPr>
          <w:lang w:val="tr-TR"/>
        </w:rPr>
      </w:pPr>
      <w:r w:rsidRPr="000E16FE">
        <w:rPr>
          <w:lang w:val="tr-TR"/>
        </w:rPr>
        <w:t>Alt proje alanının bulunduğu bölge, Yozgat ilinin jeolojik özelliklerini yansıtmaktadır. Bölgenin yer şekilleri, tektonik hareketler ve volkanik faaliyetlerin etkisiyle şekillenmiştir.</w:t>
      </w:r>
    </w:p>
    <w:p w14:paraId="4BF03A94" w14:textId="61F16B0A" w:rsidR="007D2FA8" w:rsidRPr="000E16FE" w:rsidRDefault="00A70702" w:rsidP="00A70702">
      <w:pPr>
        <w:rPr>
          <w:lang w:val="tr-TR"/>
        </w:rPr>
      </w:pPr>
      <w:r w:rsidRPr="000E16FE">
        <w:rPr>
          <w:lang w:val="tr-TR"/>
        </w:rPr>
        <w:t xml:space="preserve">Alt proje alanı için Türkiye Deprem Tehlike Haritaları Etkileşimli Web </w:t>
      </w:r>
      <w:proofErr w:type="spellStart"/>
      <w:r w:rsidRPr="000E16FE">
        <w:rPr>
          <w:lang w:val="tr-TR"/>
        </w:rPr>
        <w:t>Uygulaması'ndan</w:t>
      </w:r>
      <w:proofErr w:type="spellEnd"/>
      <w:r w:rsidRPr="000E16FE">
        <w:rPr>
          <w:lang w:val="tr-TR"/>
        </w:rPr>
        <w:t xml:space="preserve"> elde edilen verilere göre, PGA 475 (g) değeri 0,109 g olarak belirlenmiştir. Bu değer, 475 yıllık tekrar periyoduna sahip yatay tepe yer ivmesi (PGA) değerini ifade etmektedir. 0,109 g PGA değeri, bölgenin düşük-orta düzeyde sismik tehlike taşıdığını göstermektedir. 0,1 g eşiği genellikle yapısal güvenlikte dikkate alınan önemli bir sınır değerdir; bu nedenle, 0,109 g değeri önemli ancak kritik olmayan bir sarsıntı seviyesini ifade etmektedir (Şekil 6).</w:t>
      </w:r>
    </w:p>
    <w:p w14:paraId="65BFF4BD" w14:textId="77777777" w:rsidR="0043045B" w:rsidRPr="000E16FE" w:rsidRDefault="007D2FA8" w:rsidP="0043045B">
      <w:pPr>
        <w:keepNext/>
        <w:rPr>
          <w:lang w:val="tr-TR"/>
        </w:rPr>
      </w:pPr>
      <w:r w:rsidRPr="000E16FE">
        <w:rPr>
          <w:rFonts w:cs="Arial"/>
          <w:bCs/>
          <w:noProof/>
          <w:sz w:val="18"/>
          <w:szCs w:val="18"/>
          <w:lang w:val="tr-TR"/>
        </w:rPr>
        <w:drawing>
          <wp:inline distT="0" distB="0" distL="0" distR="0" wp14:anchorId="58F135B9" wp14:editId="0116857C">
            <wp:extent cx="5915771" cy="2802308"/>
            <wp:effectExtent l="0" t="0" r="889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95682" cy="2840162"/>
                    </a:xfrm>
                    <a:prstGeom prst="rect">
                      <a:avLst/>
                    </a:prstGeom>
                  </pic:spPr>
                </pic:pic>
              </a:graphicData>
            </a:graphic>
          </wp:inline>
        </w:drawing>
      </w:r>
    </w:p>
    <w:p w14:paraId="5A041A81" w14:textId="34A881C8" w:rsidR="007D2FA8" w:rsidRPr="000E16FE" w:rsidRDefault="0043045B" w:rsidP="00BE3004">
      <w:pPr>
        <w:pStyle w:val="ResimYazs"/>
        <w:rPr>
          <w:lang w:val="tr-TR"/>
        </w:rPr>
      </w:pPr>
      <w:bookmarkStart w:id="52" w:name="_Toc219152998"/>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6</w:t>
      </w:r>
      <w:r w:rsidRPr="000E16FE">
        <w:rPr>
          <w:lang w:val="tr-TR"/>
        </w:rPr>
        <w:fldChar w:fldCharType="end"/>
      </w:r>
      <w:r w:rsidRPr="000E16FE">
        <w:rPr>
          <w:lang w:val="tr-TR"/>
        </w:rPr>
        <w:t xml:space="preserve">. </w:t>
      </w:r>
      <w:r w:rsidR="001E03FC" w:rsidRPr="000E16FE">
        <w:rPr>
          <w:lang w:val="tr-TR"/>
        </w:rPr>
        <w:t xml:space="preserve">Alt Proje Depremsellik Haritası </w:t>
      </w:r>
      <w:r w:rsidR="00BE3004" w:rsidRPr="000E16FE">
        <w:rPr>
          <w:lang w:val="tr-TR"/>
        </w:rPr>
        <w:t>(https://tdth.afad.gov.tr/TDTH/)</w:t>
      </w:r>
      <w:bookmarkEnd w:id="52"/>
    </w:p>
    <w:p w14:paraId="39C7DDD5" w14:textId="5221BAE4" w:rsidR="007D2FA8" w:rsidRPr="000E16FE" w:rsidRDefault="001E03FC" w:rsidP="00BE3004">
      <w:pPr>
        <w:pStyle w:val="Balk3"/>
        <w:rPr>
          <w:lang w:val="tr-TR"/>
        </w:rPr>
      </w:pPr>
      <w:bookmarkStart w:id="53" w:name="_Toc219152943"/>
      <w:r w:rsidRPr="000E16FE">
        <w:rPr>
          <w:lang w:val="tr-TR"/>
        </w:rPr>
        <w:t>Hidrografik Özellikler</w:t>
      </w:r>
      <w:bookmarkEnd w:id="53"/>
    </w:p>
    <w:p w14:paraId="45813599" w14:textId="46959F2D" w:rsidR="007D2FA8" w:rsidRPr="000E16FE" w:rsidRDefault="001E03FC" w:rsidP="0098015E">
      <w:pPr>
        <w:rPr>
          <w:lang w:val="tr-TR"/>
        </w:rPr>
      </w:pPr>
      <w:r w:rsidRPr="000E16FE">
        <w:rPr>
          <w:lang w:val="tr-TR"/>
        </w:rPr>
        <w:t xml:space="preserve">Alt proje alanında akan bir dere bulunmamaktadır. Alt proje alanına en yakın su kaynağı, güneydoğu yönünde yaklaşık 700 metre uzaklıkta bulunan </w:t>
      </w:r>
      <w:proofErr w:type="spellStart"/>
      <w:r w:rsidRPr="000E16FE">
        <w:rPr>
          <w:lang w:val="tr-TR"/>
        </w:rPr>
        <w:t>Boğazlayanözü</w:t>
      </w:r>
      <w:proofErr w:type="spellEnd"/>
      <w:r w:rsidRPr="000E16FE">
        <w:rPr>
          <w:lang w:val="tr-TR"/>
        </w:rPr>
        <w:t xml:space="preserve"> Deresi'dir. Ulusal Su Bilgi Sistemi'ne göre; alt proje alanında yeraltı su kaynağı bulunmamaktadır. Dere yatağının mevsimsel akış değişimleri göz önüne alındığında, özellikle yağışlı dönemlerde taşkın riski bulunmamaktadır. Alt proje alanına en yakın su kaynağını gösteren harita </w:t>
      </w:r>
      <w:r w:rsidR="0040512C" w:rsidRPr="000E16FE">
        <w:rPr>
          <w:lang w:val="tr-TR"/>
        </w:rPr>
        <w:fldChar w:fldCharType="begin"/>
      </w:r>
      <w:r w:rsidR="0040512C" w:rsidRPr="000E16FE">
        <w:rPr>
          <w:lang w:val="tr-TR"/>
        </w:rPr>
        <w:instrText xml:space="preserve"> REF _Ref212251935 \h </w:instrText>
      </w:r>
      <w:r w:rsidR="0040512C" w:rsidRPr="000E16FE">
        <w:rPr>
          <w:lang w:val="tr-TR"/>
        </w:rPr>
      </w:r>
      <w:r w:rsidR="0040512C" w:rsidRPr="000E16FE">
        <w:rPr>
          <w:lang w:val="tr-TR"/>
        </w:rPr>
        <w:fldChar w:fldCharType="separate"/>
      </w:r>
      <w:r w:rsidR="0040512C" w:rsidRPr="000E16FE">
        <w:rPr>
          <w:lang w:val="tr-TR"/>
        </w:rPr>
        <w:t xml:space="preserve">Şekil </w:t>
      </w:r>
      <w:r w:rsidR="0040512C" w:rsidRPr="000E16FE">
        <w:rPr>
          <w:noProof/>
          <w:lang w:val="tr-TR"/>
        </w:rPr>
        <w:t>7</w:t>
      </w:r>
      <w:r w:rsidR="0040512C" w:rsidRPr="000E16FE">
        <w:rPr>
          <w:lang w:val="tr-TR"/>
        </w:rPr>
        <w:fldChar w:fldCharType="end"/>
      </w:r>
      <w:r w:rsidRPr="000E16FE">
        <w:rPr>
          <w:lang w:val="tr-TR"/>
        </w:rPr>
        <w:t>'de paylaşılmıştır</w:t>
      </w:r>
      <w:r w:rsidR="007D2FA8" w:rsidRPr="000E16FE">
        <w:rPr>
          <w:lang w:val="tr-TR"/>
        </w:rPr>
        <w:t>.</w:t>
      </w:r>
    </w:p>
    <w:p w14:paraId="6F4626B7" w14:textId="1A8E073D" w:rsidR="0043045B" w:rsidRPr="000E16FE" w:rsidRDefault="0040512C" w:rsidP="0043045B">
      <w:pPr>
        <w:keepNext/>
        <w:spacing w:before="240"/>
        <w:rPr>
          <w:lang w:val="tr-TR"/>
        </w:rPr>
      </w:pPr>
      <w:r w:rsidRPr="000E16FE">
        <w:rPr>
          <w:noProof/>
          <w:lang w:val="tr-TR"/>
        </w:rPr>
        <w:drawing>
          <wp:inline distT="0" distB="0" distL="0" distR="0" wp14:anchorId="55B86495" wp14:editId="65C24A5D">
            <wp:extent cx="5972810" cy="2796540"/>
            <wp:effectExtent l="0" t="0" r="889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2810" cy="2796540"/>
                    </a:xfrm>
                    <a:prstGeom prst="rect">
                      <a:avLst/>
                    </a:prstGeom>
                  </pic:spPr>
                </pic:pic>
              </a:graphicData>
            </a:graphic>
          </wp:inline>
        </w:drawing>
      </w:r>
    </w:p>
    <w:p w14:paraId="08F20C52" w14:textId="7A02167F" w:rsidR="007D2FA8" w:rsidRPr="000E16FE" w:rsidRDefault="0043045B" w:rsidP="00BE3004">
      <w:pPr>
        <w:pStyle w:val="ResimYazs"/>
        <w:rPr>
          <w:lang w:val="tr-TR"/>
        </w:rPr>
      </w:pPr>
      <w:bookmarkStart w:id="54" w:name="_Ref212251935"/>
      <w:bookmarkStart w:id="55" w:name="_Toc219152999"/>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7</w:t>
      </w:r>
      <w:r w:rsidRPr="000E16FE">
        <w:rPr>
          <w:lang w:val="tr-TR"/>
        </w:rPr>
        <w:fldChar w:fldCharType="end"/>
      </w:r>
      <w:bookmarkEnd w:id="54"/>
      <w:r w:rsidRPr="000E16FE">
        <w:rPr>
          <w:lang w:val="tr-TR"/>
        </w:rPr>
        <w:t xml:space="preserve">. </w:t>
      </w:r>
      <w:r w:rsidR="001E03FC" w:rsidRPr="000E16FE">
        <w:rPr>
          <w:lang w:val="tr-TR"/>
        </w:rPr>
        <w:t>Alt Proje Sahası Su Kaynakları Haritası (Tarım ve Orman Bakanlığı Ulusal Su Bilgi Sistemi)</w:t>
      </w:r>
      <w:bookmarkEnd w:id="55"/>
    </w:p>
    <w:p w14:paraId="5763B8E4" w14:textId="2F34D66A" w:rsidR="007D2FA8" w:rsidRPr="000E16FE" w:rsidRDefault="001E03FC" w:rsidP="00BE3004">
      <w:pPr>
        <w:pStyle w:val="Balk3"/>
        <w:rPr>
          <w:lang w:val="tr-TR"/>
        </w:rPr>
      </w:pPr>
      <w:bookmarkStart w:id="56" w:name="_Toc219152944"/>
      <w:r w:rsidRPr="000E16FE">
        <w:rPr>
          <w:lang w:val="tr-TR"/>
        </w:rPr>
        <w:t>Hava Kalitesi</w:t>
      </w:r>
      <w:bookmarkEnd w:id="56"/>
    </w:p>
    <w:p w14:paraId="5EE6E132" w14:textId="1E1CDC03" w:rsidR="001E03FC" w:rsidRPr="000E16FE" w:rsidRDefault="001E03FC" w:rsidP="001E03FC">
      <w:pPr>
        <w:rPr>
          <w:lang w:val="tr-TR"/>
        </w:rPr>
      </w:pPr>
      <w:proofErr w:type="spellStart"/>
      <w:r w:rsidRPr="000E16FE">
        <w:rPr>
          <w:lang w:val="tr-TR"/>
        </w:rPr>
        <w:t>Kayapınar</w:t>
      </w:r>
      <w:proofErr w:type="spellEnd"/>
      <w:r w:rsidRPr="000E16FE">
        <w:rPr>
          <w:lang w:val="tr-TR"/>
        </w:rPr>
        <w:t xml:space="preserve"> Mahallesi, karasal iklimin hakim olduğu bir bölgede yer almaktadır. Yozgat'taki hava kalitesi izleme istasyonundan (Kuzey İç Anadolu Bölgesel Hava Kalitesi İzleme Ağı) alınan verilere göre, CO, PM</w:t>
      </w:r>
      <w:r w:rsidRPr="000E16FE">
        <w:rPr>
          <w:vertAlign w:val="subscript"/>
          <w:lang w:val="tr-TR"/>
        </w:rPr>
        <w:t>10</w:t>
      </w:r>
      <w:r w:rsidRPr="000E16FE">
        <w:rPr>
          <w:lang w:val="tr-TR"/>
        </w:rPr>
        <w:t>, PM</w:t>
      </w:r>
      <w:r w:rsidRPr="000E16FE">
        <w:rPr>
          <w:vertAlign w:val="subscript"/>
          <w:lang w:val="tr-TR"/>
        </w:rPr>
        <w:t>2.5</w:t>
      </w:r>
      <w:r w:rsidRPr="000E16FE">
        <w:rPr>
          <w:lang w:val="tr-TR"/>
        </w:rPr>
        <w:t>, SO</w:t>
      </w:r>
      <w:r w:rsidRPr="000E16FE">
        <w:rPr>
          <w:vertAlign w:val="subscript"/>
          <w:lang w:val="tr-TR"/>
        </w:rPr>
        <w:t>2</w:t>
      </w:r>
      <w:r w:rsidRPr="000E16FE">
        <w:rPr>
          <w:lang w:val="tr-TR"/>
        </w:rPr>
        <w:t xml:space="preserve"> ve NO</w:t>
      </w:r>
      <w:r w:rsidRPr="000E16FE">
        <w:rPr>
          <w:vertAlign w:val="subscript"/>
          <w:lang w:val="tr-TR"/>
        </w:rPr>
        <w:t>2</w:t>
      </w:r>
      <w:r w:rsidRPr="000E16FE">
        <w:rPr>
          <w:lang w:val="tr-TR"/>
        </w:rPr>
        <w:t xml:space="preserve"> gibi temel hava kirleticileri yıl boyunca ulusal sınır değerlerinin altında kalmaktadır.</w:t>
      </w:r>
    </w:p>
    <w:p w14:paraId="4E4EC8BD" w14:textId="75BAE62A" w:rsidR="001E03FC" w:rsidRPr="000E16FE" w:rsidRDefault="001E03FC" w:rsidP="001E03FC">
      <w:pPr>
        <w:rPr>
          <w:lang w:val="tr-TR"/>
        </w:rPr>
      </w:pPr>
      <w:r w:rsidRPr="000E16FE">
        <w:rPr>
          <w:lang w:val="tr-TR"/>
        </w:rPr>
        <w:t xml:space="preserve">Kırsal yapısı nedeniyle </w:t>
      </w:r>
      <w:proofErr w:type="spellStart"/>
      <w:r w:rsidRPr="000E16FE">
        <w:rPr>
          <w:lang w:val="tr-TR"/>
        </w:rPr>
        <w:t>Kayapınar</w:t>
      </w:r>
      <w:proofErr w:type="spellEnd"/>
      <w:r w:rsidRPr="000E16FE">
        <w:rPr>
          <w:lang w:val="tr-TR"/>
        </w:rPr>
        <w:t xml:space="preserve"> Mahallesi'nde endüstriyel faaliyetler minimum düzeyde olup, motorlu taşıt trafiği düşüktür. Ancak, soğuk aylarda konut ısıtmasında katı yakıt kullanımı, partikül madde (PM) konsantrasyonlarında mevsimsel artışlara yol açabilir.</w:t>
      </w:r>
    </w:p>
    <w:p w14:paraId="5416B600" w14:textId="54311137" w:rsidR="007D2FA8" w:rsidRPr="000E16FE" w:rsidRDefault="001E03FC" w:rsidP="001E03FC">
      <w:pPr>
        <w:rPr>
          <w:lang w:val="tr-TR"/>
        </w:rPr>
      </w:pPr>
      <w:r w:rsidRPr="000E16FE">
        <w:rPr>
          <w:lang w:val="tr-TR"/>
        </w:rPr>
        <w:t>Genel olarak, bölgedeki hava kalitesinin iyi seviyede olduğu ve mevcut veya planlanan proje faaliyetlerinin hava kalitesi üzerinde önemli bir etki yaratmayacağı düşünülmektedir.</w:t>
      </w:r>
    </w:p>
    <w:p w14:paraId="41602247" w14:textId="64E47B7F" w:rsidR="001314AC" w:rsidRPr="000E16FE" w:rsidRDefault="001E03FC" w:rsidP="00BE3004">
      <w:pPr>
        <w:pStyle w:val="Balk3"/>
        <w:rPr>
          <w:lang w:val="tr-TR"/>
        </w:rPr>
      </w:pPr>
      <w:bookmarkStart w:id="57" w:name="_Toc219152945"/>
      <w:r w:rsidRPr="000E16FE">
        <w:rPr>
          <w:lang w:val="tr-TR"/>
        </w:rPr>
        <w:t>Çevresel Gürültü</w:t>
      </w:r>
      <w:bookmarkEnd w:id="57"/>
    </w:p>
    <w:p w14:paraId="32D89079" w14:textId="5B224D35" w:rsidR="001314AC" w:rsidRPr="000E16FE" w:rsidRDefault="001E03FC" w:rsidP="001314AC">
      <w:pPr>
        <w:rPr>
          <w:lang w:val="tr-TR"/>
        </w:rPr>
      </w:pPr>
      <w:r w:rsidRPr="000E16FE">
        <w:rPr>
          <w:lang w:val="tr-TR"/>
        </w:rPr>
        <w:t>Türkiye'nin Orta Anadolu Bölgesi'nde yer alan Yozgat ili, nispeten düşük nüfus yoğunluğu ve sınırlı sanayi faaliyetleri nedeniyle genel olarak düşük kirlilik seviyelerine sahip sakin bir bölgedir. Büyük ölçekli sanayi faaliyetleri bulunmamakla birlikte, küçük ölçekli sanayi tesisleri ve ticari faaliyetlerden kaynaklanan aralıklı gürültüler olabilir. Ayrıca, artan trafik yoğunluğu ve inşaat çalışmaları nedeniyle belirli saatlerde geçici gürültüler meydana gelebilir. Alt proje sahasının kırsal yapısı göz önüne alındığında, çevresel gürültü seviyeleri şu anda düşüktür.</w:t>
      </w:r>
    </w:p>
    <w:p w14:paraId="395A035E" w14:textId="4F4296B3" w:rsidR="001314AC" w:rsidRPr="000E16FE" w:rsidRDefault="001E03FC" w:rsidP="00BE3004">
      <w:pPr>
        <w:pStyle w:val="Balk3"/>
        <w:rPr>
          <w:lang w:val="tr-TR"/>
        </w:rPr>
      </w:pPr>
      <w:bookmarkStart w:id="58" w:name="_Toc219152946"/>
      <w:r w:rsidRPr="000E16FE">
        <w:rPr>
          <w:lang w:val="tr-TR"/>
        </w:rPr>
        <w:t>Kültürel Miras</w:t>
      </w:r>
      <w:bookmarkEnd w:id="58"/>
    </w:p>
    <w:p w14:paraId="00E56976" w14:textId="089494F9" w:rsidR="001314AC" w:rsidRPr="000E16FE" w:rsidRDefault="001E03FC" w:rsidP="001314AC">
      <w:pPr>
        <w:rPr>
          <w:lang w:val="tr-TR"/>
        </w:rPr>
      </w:pPr>
      <w:r w:rsidRPr="000E16FE">
        <w:rPr>
          <w:lang w:val="tr-TR"/>
        </w:rPr>
        <w:t>Alt proje alanına en yakın tescilli kültürel miras alanı, Sarıkaya ilçe merkezinin Kaplıcalar semtinde bulunan Sarıkaya Roma Hamamı'dır. MS 2. yüzyıla dayanan yapı, Roma, Bizans, Selçuklu ve Osmanlı dönemlerinde kullanılmış olup, tarihi önemi nedeniyle 2018 yılında UNESCO Dünya Mirası Geçici Listesi'ne dahil edilmiştir. Hamam kompleksi, alt projenin uygulanacağı alt proje alanına yaklaşık 2,7 kilometre uzaklıktadır. Bu mesafe ve alt proje faaliyetlerinin niteliği göz önüne alındığında, kültürel miras alanı üzerinde doğrudan veya dolaylı bir etki öngörülmemektedir.</w:t>
      </w:r>
    </w:p>
    <w:p w14:paraId="35F751E3" w14:textId="77777777" w:rsidR="0043045B" w:rsidRPr="000E16FE" w:rsidRDefault="007E6107" w:rsidP="0043045B">
      <w:pPr>
        <w:keepNext/>
        <w:rPr>
          <w:lang w:val="tr-TR"/>
        </w:rPr>
      </w:pPr>
      <w:r w:rsidRPr="000E16FE">
        <w:rPr>
          <w:noProof/>
          <w:lang w:val="tr-TR"/>
        </w:rPr>
        <w:drawing>
          <wp:inline distT="0" distB="0" distL="0" distR="0" wp14:anchorId="4FC96B79" wp14:editId="353A1937">
            <wp:extent cx="5972810" cy="3160395"/>
            <wp:effectExtent l="0" t="0" r="8890"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2810" cy="3160395"/>
                    </a:xfrm>
                    <a:prstGeom prst="rect">
                      <a:avLst/>
                    </a:prstGeom>
                  </pic:spPr>
                </pic:pic>
              </a:graphicData>
            </a:graphic>
          </wp:inline>
        </w:drawing>
      </w:r>
    </w:p>
    <w:p w14:paraId="7A068911" w14:textId="612453DC" w:rsidR="007E6107" w:rsidRPr="000E16FE" w:rsidRDefault="0043045B" w:rsidP="00BE3004">
      <w:pPr>
        <w:pStyle w:val="ResimYazs"/>
        <w:rPr>
          <w:lang w:val="tr-TR"/>
        </w:rPr>
      </w:pPr>
      <w:bookmarkStart w:id="59" w:name="_Toc219153000"/>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8</w:t>
      </w:r>
      <w:r w:rsidRPr="000E16FE">
        <w:rPr>
          <w:lang w:val="tr-TR"/>
        </w:rPr>
        <w:fldChar w:fldCharType="end"/>
      </w:r>
      <w:r w:rsidRPr="000E16FE">
        <w:rPr>
          <w:lang w:val="tr-TR"/>
        </w:rPr>
        <w:t>.</w:t>
      </w:r>
      <w:r w:rsidR="00BE3004" w:rsidRPr="000E16FE">
        <w:rPr>
          <w:lang w:val="tr-TR"/>
        </w:rPr>
        <w:t xml:space="preserve"> </w:t>
      </w:r>
      <w:r w:rsidR="001E03FC" w:rsidRPr="000E16FE">
        <w:rPr>
          <w:lang w:val="tr-TR"/>
        </w:rPr>
        <w:t>En Yakın Kültürel Miras</w:t>
      </w:r>
      <w:bookmarkEnd w:id="59"/>
    </w:p>
    <w:p w14:paraId="0D810141" w14:textId="4DAFD985" w:rsidR="007E6107" w:rsidRPr="000E16FE" w:rsidRDefault="007E6107" w:rsidP="00BE3004">
      <w:pPr>
        <w:pStyle w:val="Balk3"/>
        <w:rPr>
          <w:lang w:val="tr-TR"/>
        </w:rPr>
      </w:pPr>
      <w:bookmarkStart w:id="60" w:name="_Toc219152947"/>
      <w:proofErr w:type="spellStart"/>
      <w:r w:rsidRPr="000E16FE">
        <w:rPr>
          <w:lang w:val="tr-TR"/>
        </w:rPr>
        <w:t>Bi</w:t>
      </w:r>
      <w:r w:rsidR="001E03FC" w:rsidRPr="000E16FE">
        <w:rPr>
          <w:lang w:val="tr-TR"/>
        </w:rPr>
        <w:t>yoçeşitlilik</w:t>
      </w:r>
      <w:bookmarkEnd w:id="60"/>
      <w:proofErr w:type="spellEnd"/>
    </w:p>
    <w:p w14:paraId="553AC46F" w14:textId="05896EEF" w:rsidR="001E03FC" w:rsidRPr="000E16FE" w:rsidRDefault="001E03FC" w:rsidP="001E03FC">
      <w:pPr>
        <w:rPr>
          <w:lang w:val="tr-TR"/>
        </w:rPr>
      </w:pPr>
      <w:r w:rsidRPr="000E16FE">
        <w:rPr>
          <w:lang w:val="tr-TR"/>
        </w:rPr>
        <w:t xml:space="preserve">GES projeleri genellikle düşük çevresel etkiye sahip olsa da, biyolojik çeşitliliğe zarar vermemek için saha seçimi sırasında detaylı ekolojik değerlendirmeler yapılmaktadır. Alt proje etki alanında (EA) yapılan çalışmalar sonucunda tespit edilen flora ve fauna türleri </w:t>
      </w:r>
      <w:r w:rsidR="00E43020" w:rsidRPr="000E16FE">
        <w:rPr>
          <w:lang w:val="tr-TR"/>
        </w:rPr>
        <w:fldChar w:fldCharType="begin"/>
      </w:r>
      <w:r w:rsidR="00E43020" w:rsidRPr="000E16FE">
        <w:rPr>
          <w:lang w:val="tr-TR"/>
        </w:rPr>
        <w:instrText xml:space="preserve"> REF _Ref204093680 \r \h </w:instrText>
      </w:r>
      <w:r w:rsidR="00E43020" w:rsidRPr="000E16FE">
        <w:rPr>
          <w:lang w:val="tr-TR"/>
        </w:rPr>
      </w:r>
      <w:r w:rsidR="00E43020" w:rsidRPr="000E16FE">
        <w:rPr>
          <w:lang w:val="tr-TR"/>
        </w:rPr>
        <w:fldChar w:fldCharType="separate"/>
      </w:r>
      <w:r w:rsidR="00E43020" w:rsidRPr="000E16FE">
        <w:rPr>
          <w:lang w:val="tr-TR"/>
        </w:rPr>
        <w:t>Ek-İ</w:t>
      </w:r>
      <w:r w:rsidR="00E43020" w:rsidRPr="000E16FE">
        <w:rPr>
          <w:lang w:val="tr-TR"/>
        </w:rPr>
        <w:fldChar w:fldCharType="end"/>
      </w:r>
      <w:r w:rsidRPr="000E16FE">
        <w:rPr>
          <w:lang w:val="tr-TR"/>
        </w:rPr>
        <w:t>'d</w:t>
      </w:r>
      <w:r w:rsidR="00E43020" w:rsidRPr="000E16FE">
        <w:rPr>
          <w:lang w:val="tr-TR"/>
        </w:rPr>
        <w:t>e</w:t>
      </w:r>
      <w:r w:rsidRPr="000E16FE">
        <w:rPr>
          <w:lang w:val="tr-TR"/>
        </w:rPr>
        <w:t xml:space="preserve"> verilmiştir.</w:t>
      </w:r>
    </w:p>
    <w:p w14:paraId="3368F6AE" w14:textId="3F895FF7" w:rsidR="007E6107" w:rsidRPr="000E16FE" w:rsidRDefault="001E03FC" w:rsidP="001E03FC">
      <w:pPr>
        <w:rPr>
          <w:lang w:val="tr-TR"/>
        </w:rPr>
      </w:pPr>
      <w:r w:rsidRPr="000E16FE">
        <w:rPr>
          <w:lang w:val="tr-TR"/>
        </w:rPr>
        <w:t>EA içerisinde bulunan veya bulunması muhtemel flora ve fauna türlerini belirlemek için ÇA Mühendislik Ziraat Mühendisi tarafından literatür ve saha çalışmaları yapılmıştır.</w:t>
      </w:r>
    </w:p>
    <w:p w14:paraId="5CCC4461" w14:textId="77777777" w:rsidR="007E6107" w:rsidRPr="000E16FE" w:rsidRDefault="007E6107" w:rsidP="007E6107">
      <w:pPr>
        <w:rPr>
          <w:b/>
          <w:u w:val="single"/>
          <w:lang w:val="tr-TR"/>
        </w:rPr>
      </w:pPr>
      <w:r w:rsidRPr="000E16FE">
        <w:rPr>
          <w:b/>
          <w:u w:val="single"/>
          <w:lang w:val="tr-TR"/>
        </w:rPr>
        <w:t>Flora</w:t>
      </w:r>
    </w:p>
    <w:p w14:paraId="45DA3180" w14:textId="77777777" w:rsidR="001E03FC" w:rsidRPr="000E16FE" w:rsidRDefault="001E03FC" w:rsidP="001E03FC">
      <w:pPr>
        <w:rPr>
          <w:lang w:val="tr-TR"/>
        </w:rPr>
      </w:pPr>
      <w:r w:rsidRPr="000E16FE">
        <w:rPr>
          <w:lang w:val="tr-TR"/>
        </w:rPr>
        <w:t>Alt proje etki alanı kapsamında bulunan veya bulunması muhtemel flora ve fauna türlerinin belirlenmesi için literatür ve arazi çalışmaları yürütülmüştür. Alt proje etki alanı kapsamında yürütülen çalışmalar kapsamında, alt proje etki alanında nesli tükenmekte olan veya endemik bitki türlerine rastlanmamıştır. Bu kapsamda, P. DAVİS tarafından hazırlanan “Türkiye ve Doğu Ege Adaları Florası (1965-1988)” ve “Türkiye Bitkileri Kırmızı Veri Kitabı” kitaplarından yararlanılmıştır. Ayrıca, TÜBİTAK tarafından hazırlanan “http://bioces.tubitak.gov.tr” ve Türkiye Bitkileri Veri Servisi (TÜBİTAK) tarafından hazırlanan “http://www.eski.tubitak.gov.tr/</w:t>
      </w:r>
      <w:proofErr w:type="spellStart"/>
      <w:r w:rsidRPr="000E16FE">
        <w:rPr>
          <w:lang w:val="tr-TR"/>
        </w:rPr>
        <w:t>tubives</w:t>
      </w:r>
      <w:proofErr w:type="spellEnd"/>
      <w:r w:rsidRPr="000E16FE">
        <w:rPr>
          <w:lang w:val="tr-TR"/>
        </w:rPr>
        <w:t>/” veri tabanları taranmış ve nesli tükenmekte olan türler olup olmadığını kontrol etmek için literatür desteği sağlanmıştır.</w:t>
      </w:r>
    </w:p>
    <w:p w14:paraId="12FBF8D0" w14:textId="34F43612" w:rsidR="007E6107" w:rsidRPr="000E16FE" w:rsidRDefault="001E03FC" w:rsidP="001E03FC">
      <w:pPr>
        <w:rPr>
          <w:lang w:val="tr-TR"/>
        </w:rPr>
      </w:pPr>
      <w:r w:rsidRPr="000E16FE">
        <w:rPr>
          <w:lang w:val="tr-TR"/>
        </w:rPr>
        <w:t>Bern Sözleşmesi Ek 1'e göre, alt proje etki alanında nadir, nesli tükenmekte olan veya korunan bitki türü bulunmamaktadır.</w:t>
      </w:r>
      <w:r w:rsidR="007E6107" w:rsidRPr="000E16FE">
        <w:rPr>
          <w:lang w:val="tr-TR"/>
        </w:rPr>
        <w:t xml:space="preserve"> </w:t>
      </w:r>
    </w:p>
    <w:p w14:paraId="6784EF8B" w14:textId="77777777" w:rsidR="007E6107" w:rsidRPr="000E16FE" w:rsidRDefault="007E6107" w:rsidP="007E6107">
      <w:pPr>
        <w:rPr>
          <w:u w:val="single"/>
          <w:lang w:val="tr-TR"/>
        </w:rPr>
      </w:pPr>
      <w:r w:rsidRPr="000E16FE">
        <w:rPr>
          <w:b/>
          <w:u w:val="single"/>
          <w:lang w:val="tr-TR"/>
        </w:rPr>
        <w:t>Fauna</w:t>
      </w:r>
    </w:p>
    <w:p w14:paraId="51778402" w14:textId="40593220" w:rsidR="001E03FC" w:rsidRPr="000E16FE" w:rsidRDefault="001E03FC" w:rsidP="001E03FC">
      <w:pPr>
        <w:rPr>
          <w:lang w:val="tr-TR"/>
        </w:rPr>
      </w:pPr>
      <w:r w:rsidRPr="000E16FE">
        <w:rPr>
          <w:lang w:val="tr-TR"/>
        </w:rPr>
        <w:t xml:space="preserve">Saha çalışması ve literatür taramasına dayalı olarak, alt proje etki alanının yakın çevresindeki fauna listesi aşağıda verilmiştir. Literatür çalışmalarında; Mustafa </w:t>
      </w:r>
      <w:proofErr w:type="spellStart"/>
      <w:r w:rsidRPr="000E16FE">
        <w:rPr>
          <w:lang w:val="tr-TR"/>
        </w:rPr>
        <w:t>Kuru'nun</w:t>
      </w:r>
      <w:proofErr w:type="spellEnd"/>
      <w:r w:rsidRPr="000E16FE">
        <w:rPr>
          <w:lang w:val="tr-TR"/>
        </w:rPr>
        <w:t xml:space="preserve"> "Omurgalı Hayvanlar", A. Demirsoy'un "Türkiye Omurgalıları - Memeliler, Amfibiler", İbrahim Baran'ın "Türkiye Amfibileri ve Sürüngenleri" ve İ. Kiziroğlu'nun (2008) "Türkiye Kuşları Kırmızı Listesi" (Kırmızı Veri Kitabındaki Tür Listesi) kullanılmıştır.</w:t>
      </w:r>
    </w:p>
    <w:p w14:paraId="1181C23B" w14:textId="54F11902" w:rsidR="001E03FC" w:rsidRPr="000E16FE" w:rsidRDefault="001E03FC" w:rsidP="001E03FC">
      <w:pPr>
        <w:rPr>
          <w:lang w:val="tr-TR"/>
        </w:rPr>
      </w:pPr>
      <w:r w:rsidRPr="000E16FE">
        <w:rPr>
          <w:lang w:val="tr-TR"/>
        </w:rPr>
        <w:t xml:space="preserve">Ek </w:t>
      </w:r>
      <w:proofErr w:type="spellStart"/>
      <w:r w:rsidRPr="000E16FE">
        <w:rPr>
          <w:lang w:val="tr-TR"/>
        </w:rPr>
        <w:t>I'de</w:t>
      </w:r>
      <w:proofErr w:type="spellEnd"/>
      <w:r w:rsidRPr="000E16FE">
        <w:rPr>
          <w:lang w:val="tr-TR"/>
        </w:rPr>
        <w:t xml:space="preserve"> listelenen ve Bern Sözleşmesi ile korunan türler ve diğer yaban hayatı türleri, bu faaliyetten (avlanma, bu türlerin kasıtlı olarak öldürülmesi veya alıkonulması veya yumurtalarına zarar verilmesi gibi) etkilenmemektedir. Söz konusu faaliyette, Tarım ve Orman Bakanlığı Merkez Av Komisyonu'nun 2024-2025 yıllarına ait kararları ve Bern Sözleşmesi hükümlerine uyulacaktır. Alt proje etki alanında yapılan flora ve fauna araştırmaları sonucunda Ek İ'de yer alan tablolarda verilen türlerin varlığına rastlanmıştır. Bu kapsamda BERN Sözleşmesi kapsamında kesin olarak koruma altına alınmış türlere rastlanmamıştır. Merkez Av Komisyonu kararı ile belirli sürelerle avlanmasına izin verilen türler tespit edilmiş olmakla birlikte, bu türler alt proje etki alanı içerisinde olmayıp yakın çevresinde bulunmaktadır. Alt proje konusu dolgu faaliyeti kapsamında yapılacak faaliyetlerin bu türler üzerinde olumsuz bir etki yaratması beklenmemektedir. Ancak alt proje kapsamında 4915 sayılı Kara Avcılığı Kanunu ve her yıl düzenlenen Merkez Av Komisyonu kararları doğrultusunda yaban hayatının korunması için gerekli tedbirler alınacaktır. Alt proje etki alanında; Milli parklar, tabiat parkları, tabiat anıtları, tabiat koruma alanları, yaban hayatı koruma alanları, yaban hayvanı yetiştirme alanları, kültürel varlıklar, tabiat varlıkları, korunan alanlar ve koruma alanları, özel çevre koruma bölgeleri, </w:t>
      </w:r>
      <w:proofErr w:type="spellStart"/>
      <w:r w:rsidRPr="000E16FE">
        <w:rPr>
          <w:lang w:val="tr-TR"/>
        </w:rPr>
        <w:t>biyogenetik</w:t>
      </w:r>
      <w:proofErr w:type="spellEnd"/>
      <w:r w:rsidRPr="000E16FE">
        <w:rPr>
          <w:lang w:val="tr-TR"/>
        </w:rPr>
        <w:t xml:space="preserve"> rezerv alanı, biyosfer rezervi özel koruma alanları, ağaçlandırılmış alanlar, potansiyel erozyon ve ağaçlandırma alanları, içme ve kullanma suyu kaynaklarıyla ilgili koruma alanları, yoğun nüfuslu alanlar, tarihi, kültürel, arkeolojik ve benzeri öneme sahip alanlar, turizm bölgeleri ve diğer korunan alanlara; kaynak olarak kullanılan veri tabanında ve diğer araştırmalarda rastlanmamıştır.</w:t>
      </w:r>
    </w:p>
    <w:p w14:paraId="528AC0CB" w14:textId="6ED0A259" w:rsidR="007E6107" w:rsidRPr="000E16FE" w:rsidRDefault="001E03FC" w:rsidP="001E03FC">
      <w:pPr>
        <w:rPr>
          <w:lang w:val="tr-TR"/>
        </w:rPr>
      </w:pPr>
      <w:r w:rsidRPr="000E16FE">
        <w:rPr>
          <w:lang w:val="tr-TR"/>
        </w:rPr>
        <w:t xml:space="preserve">Alt proje etki alanında ulusal olarak korunan ve uluslararası alanda kabul görmüş yüksek </w:t>
      </w:r>
      <w:proofErr w:type="spellStart"/>
      <w:r w:rsidRPr="000E16FE">
        <w:rPr>
          <w:lang w:val="tr-TR"/>
        </w:rPr>
        <w:t>biyoçeşitlilik</w:t>
      </w:r>
      <w:proofErr w:type="spellEnd"/>
      <w:r w:rsidRPr="000E16FE">
        <w:rPr>
          <w:lang w:val="tr-TR"/>
        </w:rPr>
        <w:t xml:space="preserve"> değerine sahip alan bulunmamaktadır. Ayrıca, Dünya Mirası Doğal Koruma Alanları, Biyosfer Rezervleri, Uluslararası Öneme Sahip </w:t>
      </w:r>
      <w:proofErr w:type="spellStart"/>
      <w:r w:rsidRPr="000E16FE">
        <w:rPr>
          <w:lang w:val="tr-TR"/>
        </w:rPr>
        <w:t>Ramsar</w:t>
      </w:r>
      <w:proofErr w:type="spellEnd"/>
      <w:r w:rsidRPr="000E16FE">
        <w:rPr>
          <w:lang w:val="tr-TR"/>
        </w:rPr>
        <w:t xml:space="preserve"> Sulak Alanları, Önemli </w:t>
      </w:r>
      <w:proofErr w:type="spellStart"/>
      <w:r w:rsidRPr="000E16FE">
        <w:rPr>
          <w:lang w:val="tr-TR"/>
        </w:rPr>
        <w:t>Biyoçeşitlilik</w:t>
      </w:r>
      <w:proofErr w:type="spellEnd"/>
      <w:r w:rsidRPr="000E16FE">
        <w:rPr>
          <w:lang w:val="tr-TR"/>
        </w:rPr>
        <w:t xml:space="preserve"> Alanları veya Önemli Kuş Alanları da bulunmamaktadır. Ayrıca, saha araştırmaları ve masa başı çalışmaları, alt proje etki alanında herhangi bir kritik habitat, endemik veya nesli tükenmekte olan tür veya ekolojik olarak hassas bölgenin bulunmadığını doğrulamıştır</w:t>
      </w:r>
      <w:r w:rsidR="007E6107" w:rsidRPr="000E16FE">
        <w:rPr>
          <w:lang w:val="tr-TR"/>
        </w:rPr>
        <w:t>.</w:t>
      </w:r>
    </w:p>
    <w:p w14:paraId="50C03DC3" w14:textId="2DAA63E1" w:rsidR="007E6107" w:rsidRPr="000E16FE" w:rsidRDefault="001E03FC" w:rsidP="00BE3004">
      <w:pPr>
        <w:pStyle w:val="Balk2"/>
        <w:rPr>
          <w:lang w:val="tr-TR"/>
        </w:rPr>
      </w:pPr>
      <w:bookmarkStart w:id="61" w:name="_Toc219152948"/>
      <w:proofErr w:type="spellStart"/>
      <w:r w:rsidRPr="000E16FE">
        <w:rPr>
          <w:lang w:val="tr-TR"/>
        </w:rPr>
        <w:t>Sosyo</w:t>
      </w:r>
      <w:proofErr w:type="spellEnd"/>
      <w:r w:rsidRPr="000E16FE">
        <w:rPr>
          <w:lang w:val="tr-TR"/>
        </w:rPr>
        <w:t>-Ekonomik Temel</w:t>
      </w:r>
      <w:bookmarkEnd w:id="61"/>
    </w:p>
    <w:p w14:paraId="733AAF0D" w14:textId="05DA01D5" w:rsidR="007E6107" w:rsidRPr="000E16FE" w:rsidRDefault="001E03FC" w:rsidP="00BE3004">
      <w:pPr>
        <w:pStyle w:val="Balk3"/>
        <w:rPr>
          <w:lang w:val="tr-TR"/>
        </w:rPr>
      </w:pPr>
      <w:bookmarkStart w:id="62" w:name="_Toc219152949"/>
      <w:r w:rsidRPr="000E16FE">
        <w:rPr>
          <w:lang w:val="tr-TR"/>
        </w:rPr>
        <w:t>Demografi ve Nüfus</w:t>
      </w:r>
      <w:bookmarkEnd w:id="62"/>
    </w:p>
    <w:p w14:paraId="4B2CFF7D" w14:textId="77F48D6D" w:rsidR="00B76F4D" w:rsidRPr="000E16FE" w:rsidRDefault="001E03FC" w:rsidP="00BE3004">
      <w:pPr>
        <w:rPr>
          <w:lang w:val="tr-TR"/>
        </w:rPr>
      </w:pPr>
      <w:proofErr w:type="spellStart"/>
      <w:r w:rsidRPr="000E16FE">
        <w:rPr>
          <w:lang w:val="tr-TR"/>
        </w:rPr>
        <w:t>TÜİK'in</w:t>
      </w:r>
      <w:proofErr w:type="spellEnd"/>
      <w:r w:rsidRPr="000E16FE">
        <w:rPr>
          <w:lang w:val="tr-TR"/>
        </w:rPr>
        <w:t xml:space="preserve"> Şubat 2025 verilerine göre, 2023 yılında 548 olan </w:t>
      </w:r>
      <w:proofErr w:type="spellStart"/>
      <w:r w:rsidRPr="000E16FE">
        <w:rPr>
          <w:lang w:val="tr-TR"/>
        </w:rPr>
        <w:t>Kayapınar</w:t>
      </w:r>
      <w:proofErr w:type="spellEnd"/>
      <w:r w:rsidRPr="000E16FE">
        <w:rPr>
          <w:lang w:val="tr-TR"/>
        </w:rPr>
        <w:t xml:space="preserve"> mahalle nüfusu, 2024 yılında yaklaşık %2 azalarak 528 kişiye düşmüştür.</w:t>
      </w:r>
    </w:p>
    <w:p w14:paraId="75D9C193" w14:textId="5A0CF26E" w:rsidR="00B76F4D" w:rsidRPr="000E16FE" w:rsidRDefault="00FE1758" w:rsidP="00BE3004">
      <w:pPr>
        <w:pStyle w:val="Balk3"/>
        <w:rPr>
          <w:lang w:val="tr-TR"/>
        </w:rPr>
      </w:pPr>
      <w:bookmarkStart w:id="63" w:name="_Toc219152950"/>
      <w:r w:rsidRPr="000E16FE">
        <w:rPr>
          <w:lang w:val="tr-TR"/>
        </w:rPr>
        <w:t>Altyapı Hizmetleri</w:t>
      </w:r>
      <w:bookmarkEnd w:id="63"/>
    </w:p>
    <w:p w14:paraId="064A361A" w14:textId="77777777" w:rsidR="00FE1758" w:rsidRPr="000E16FE" w:rsidRDefault="00FE1758" w:rsidP="00FE1758">
      <w:pPr>
        <w:rPr>
          <w:lang w:val="tr-TR"/>
        </w:rPr>
      </w:pPr>
      <w:proofErr w:type="spellStart"/>
      <w:r w:rsidRPr="000E16FE">
        <w:rPr>
          <w:lang w:val="tr-TR"/>
        </w:rPr>
        <w:t>Kayapınar</w:t>
      </w:r>
      <w:proofErr w:type="spellEnd"/>
      <w:r w:rsidRPr="000E16FE">
        <w:rPr>
          <w:lang w:val="tr-TR"/>
        </w:rPr>
        <w:t xml:space="preserve"> Mahallesi, toplumun güncel ihtiyaçlarını karşılayan temel altyapı ve kamu hizmetlerine erişime sahiptir. Elektrik temini mevcut ve güvenilirdir. Hem içme suyu hem de içme suyu şebekesi aracılığıyla sağlanmaktadır; su temiz, tüketim için güvenli ve yeterli miktardadır.</w:t>
      </w:r>
    </w:p>
    <w:p w14:paraId="680A3EF0" w14:textId="718976A5" w:rsidR="00FE1758" w:rsidRPr="000E16FE" w:rsidRDefault="00FE1758" w:rsidP="00FE1758">
      <w:pPr>
        <w:rPr>
          <w:lang w:val="tr-TR"/>
        </w:rPr>
      </w:pPr>
      <w:proofErr w:type="spellStart"/>
      <w:r w:rsidRPr="000E16FE">
        <w:rPr>
          <w:lang w:val="tr-TR"/>
        </w:rPr>
        <w:t>Atıksu</w:t>
      </w:r>
      <w:proofErr w:type="spellEnd"/>
      <w:r w:rsidRPr="000E16FE">
        <w:rPr>
          <w:lang w:val="tr-TR"/>
        </w:rPr>
        <w:t xml:space="preserve"> hizmetleri, mahallenin büyüklüğüne ve ihtiyaçlarına uygun, işleyen bir kanalizasyon sistemi aracılığıyla yönetilmektedir. Katı atıklar belediye tarafından düzenli olarak toplanmakta ve mevcut hizmet seviyesi yeterli kabul edilmektedir.</w:t>
      </w:r>
    </w:p>
    <w:p w14:paraId="6C1D5F91" w14:textId="77777777" w:rsidR="00FE1758" w:rsidRPr="000E16FE" w:rsidRDefault="00FE1758" w:rsidP="00FE1758">
      <w:pPr>
        <w:rPr>
          <w:lang w:val="tr-TR"/>
        </w:rPr>
      </w:pPr>
      <w:r w:rsidRPr="000E16FE">
        <w:rPr>
          <w:lang w:val="tr-TR"/>
        </w:rPr>
        <w:t>Isıtma, hanelerin kullanımına sunulan ve yerel talebi karşılayan doğal gazla sağlanmaktadır. Telefon ve internet hizmetleri de dahil olmak üzere iletişim altyapısı erişilebilirdir ve yeterli düzeyde çalışmaktadır.</w:t>
      </w:r>
    </w:p>
    <w:p w14:paraId="3DE82A79" w14:textId="77777777" w:rsidR="00FE1758" w:rsidRPr="000E16FE" w:rsidRDefault="00FE1758" w:rsidP="00FE1758">
      <w:pPr>
        <w:rPr>
          <w:lang w:val="tr-TR"/>
        </w:rPr>
      </w:pPr>
      <w:r w:rsidRPr="000E16FE">
        <w:rPr>
          <w:lang w:val="tr-TR"/>
        </w:rPr>
        <w:t>Ulaşım ihtiyaçları, mevcut ve güvenilir yol altyapısı ile desteklenmekte olup, toplu taşıma hizmetleri yerinde ve yeterlidir.</w:t>
      </w:r>
    </w:p>
    <w:p w14:paraId="3C17EF78" w14:textId="657E1DDA" w:rsidR="00B76F4D" w:rsidRPr="000E16FE" w:rsidRDefault="00FE1758" w:rsidP="00FE1758">
      <w:pPr>
        <w:rPr>
          <w:lang w:val="tr-TR"/>
        </w:rPr>
      </w:pPr>
      <w:r w:rsidRPr="000E16FE">
        <w:rPr>
          <w:lang w:val="tr-TR"/>
        </w:rPr>
        <w:t xml:space="preserve">Genel olarak, </w:t>
      </w:r>
      <w:proofErr w:type="spellStart"/>
      <w:r w:rsidRPr="000E16FE">
        <w:rPr>
          <w:lang w:val="tr-TR"/>
        </w:rPr>
        <w:t>Kayapınar</w:t>
      </w:r>
      <w:proofErr w:type="spellEnd"/>
      <w:r w:rsidRPr="000E16FE">
        <w:rPr>
          <w:lang w:val="tr-TR"/>
        </w:rPr>
        <w:t xml:space="preserve"> Mahallesi'ndeki temel altyapı ve hizmetler iyi durumdadır ve alt projenin uygulanmasından olumsuz etkilenmesi beklenmemektedir.</w:t>
      </w:r>
    </w:p>
    <w:p w14:paraId="39045393" w14:textId="6AF1402E" w:rsidR="00FC3870" w:rsidRPr="000E16FE" w:rsidRDefault="00FE1758" w:rsidP="00BE3004">
      <w:pPr>
        <w:pStyle w:val="Balk3"/>
        <w:rPr>
          <w:lang w:val="tr-TR"/>
        </w:rPr>
      </w:pPr>
      <w:bookmarkStart w:id="64" w:name="_Toc219152951"/>
      <w:r w:rsidRPr="000E16FE">
        <w:rPr>
          <w:lang w:val="tr-TR"/>
        </w:rPr>
        <w:t>Hassas ve Dezavantajlı Bireyler/Gruplar</w:t>
      </w:r>
      <w:bookmarkEnd w:id="64"/>
    </w:p>
    <w:p w14:paraId="2A35F49B" w14:textId="7B8D034F" w:rsidR="00FE1758" w:rsidRPr="000E16FE" w:rsidRDefault="00FE1758" w:rsidP="00FE1758">
      <w:pPr>
        <w:rPr>
          <w:lang w:val="tr-TR"/>
        </w:rPr>
      </w:pPr>
      <w:r w:rsidRPr="000E16FE">
        <w:rPr>
          <w:lang w:val="tr-TR"/>
        </w:rPr>
        <w:t>Alt projenin inşaat aşamasında, belirli hassas ve dezavantajlı gruplar (yaşlılar, engelliler, kadınlar, sosyal yardım, devlet veya özel yardıma bağımlı bireyler ve işsizler gibi) paydaş katılım süreçlerine katılımda zorluklarla karşılaşabilir.</w:t>
      </w:r>
    </w:p>
    <w:p w14:paraId="72F5B4FF" w14:textId="77777777" w:rsidR="00FE1758" w:rsidRPr="000E16FE" w:rsidRDefault="00FE1758" w:rsidP="00FE1758">
      <w:pPr>
        <w:rPr>
          <w:lang w:val="tr-TR"/>
        </w:rPr>
      </w:pPr>
      <w:r w:rsidRPr="000E16FE">
        <w:rPr>
          <w:lang w:val="tr-TR"/>
        </w:rPr>
        <w:t>Yalnız yaşayan yaşlı bireyler hareket kısıtlılığı yaşayabilir ve sosyal destek ağlarına sınırlı erişime sahip olabilir; bu da onları proje faaliyetlerinin etkilerine karşı daha duyarlı hale getirir. Fiziksel veya zihinsel engelli kişiler, projeyle ilgili bilgilere erişmek ve anlamlı bir şekilde katılım sağlamak için yardıma veya uyarlanmış iletişim materyallerine ihtiyaç duyabilir. Kadınların yönettiği haneler genellikle zaman kısıtlamaları, ağır ev sorumlulukları ve bazı durumlarda topluluk istişarelerine ve projeyle ilgili fırsatlara katılma becerilerini sınırlayan kültürel engellerle karşı karşıyadır.</w:t>
      </w:r>
    </w:p>
    <w:p w14:paraId="572DA0E8" w14:textId="04C37D6F" w:rsidR="00FE1758" w:rsidRPr="000E16FE" w:rsidRDefault="00FE1758" w:rsidP="00FE1758">
      <w:pPr>
        <w:rPr>
          <w:lang w:val="tr-TR"/>
        </w:rPr>
      </w:pPr>
      <w:r w:rsidRPr="000E16FE">
        <w:rPr>
          <w:lang w:val="tr-TR"/>
        </w:rPr>
        <w:t>Devlet veya özel yardıma bağımlı bireyler, ekonomik bağımlılıkları ve bilgi ve kaynaklara sınırlı erişimleri nedeniyle hassas ve dezavantajlı gruplar olarak kabul edilirler. Bu durum, proje kapsamında sağlanan hizmetlerden, fırsatlardan veya bilgilerden yararlanma olanaklarını sınırlayabilir. Benzer şekilde, işsiz bireyler maddi sıkıntı yaşayabilir ve projeye katılımları veya uygulama sırasında sunulan geçici istihdam olanaklarından veya sosyal hizmetlerden yararlanmaları daha zor olabilir; bu da onları önemli bir hassas ve dezavantajlı grup haline getirir.</w:t>
      </w:r>
    </w:p>
    <w:p w14:paraId="64F84599" w14:textId="0F25FADC" w:rsidR="00FC3870" w:rsidRPr="000E16FE" w:rsidRDefault="00FE1758" w:rsidP="00FE1758">
      <w:pPr>
        <w:rPr>
          <w:lang w:val="tr-TR"/>
        </w:rPr>
      </w:pPr>
      <w:proofErr w:type="spellStart"/>
      <w:r w:rsidRPr="000E16FE">
        <w:rPr>
          <w:lang w:val="tr-TR"/>
        </w:rPr>
        <w:t>Kayapınar</w:t>
      </w:r>
      <w:proofErr w:type="spellEnd"/>
      <w:r w:rsidRPr="000E16FE">
        <w:rPr>
          <w:lang w:val="tr-TR"/>
        </w:rPr>
        <w:t xml:space="preserve"> Mahallesi Muhtarından alınan bilgilere göre, bu hassas ve dezavantajlı gruplara ilişkin ayrıntılar </w:t>
      </w:r>
      <w:r w:rsidR="0043045B" w:rsidRPr="000E16FE">
        <w:rPr>
          <w:lang w:val="tr-TR"/>
        </w:rPr>
        <w:fldChar w:fldCharType="begin"/>
      </w:r>
      <w:r w:rsidR="0043045B" w:rsidRPr="000E16FE">
        <w:rPr>
          <w:lang w:val="tr-TR"/>
        </w:rPr>
        <w:instrText xml:space="preserve"> REF _Ref212246646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5</w:t>
      </w:r>
      <w:r w:rsidR="0043045B" w:rsidRPr="000E16FE">
        <w:rPr>
          <w:lang w:val="tr-TR"/>
        </w:rPr>
        <w:fldChar w:fldCharType="end"/>
      </w:r>
      <w:r w:rsidRPr="000E16FE">
        <w:rPr>
          <w:lang w:val="tr-TR"/>
        </w:rPr>
        <w:t>'te sunulmaktadır.</w:t>
      </w:r>
    </w:p>
    <w:p w14:paraId="1CB4DBCE" w14:textId="790FD712" w:rsidR="0043045B" w:rsidRPr="000E16FE" w:rsidRDefault="0043045B" w:rsidP="0043045B">
      <w:pPr>
        <w:pStyle w:val="ResimYazs"/>
        <w:keepNext/>
        <w:rPr>
          <w:rFonts w:cs="Arial"/>
          <w:lang w:val="tr-TR" w:eastAsia="zh-CN"/>
        </w:rPr>
      </w:pPr>
      <w:bookmarkStart w:id="65" w:name="_Ref212246646"/>
      <w:bookmarkStart w:id="66" w:name="_Toc212247597"/>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5</w:t>
      </w:r>
      <w:r w:rsidRPr="000E16FE">
        <w:rPr>
          <w:lang w:val="tr-TR"/>
        </w:rPr>
        <w:fldChar w:fldCharType="end"/>
      </w:r>
      <w:bookmarkEnd w:id="65"/>
      <w:r w:rsidRPr="000E16FE">
        <w:rPr>
          <w:lang w:val="tr-TR"/>
        </w:rPr>
        <w:t xml:space="preserve">. </w:t>
      </w:r>
      <w:proofErr w:type="spellStart"/>
      <w:r w:rsidRPr="000E16FE">
        <w:rPr>
          <w:lang w:val="tr-TR"/>
        </w:rPr>
        <w:t>Kayapınar</w:t>
      </w:r>
      <w:proofErr w:type="spellEnd"/>
      <w:r w:rsidRPr="000E16FE">
        <w:rPr>
          <w:lang w:val="tr-TR"/>
        </w:rPr>
        <w:t xml:space="preserve"> Mahallesi hassas ve dezavantajlı gruplar</w:t>
      </w:r>
      <w:bookmarkEnd w:id="66"/>
    </w:p>
    <w:tbl>
      <w:tblPr>
        <w:tblStyle w:val="TabloKlavuzu"/>
        <w:tblW w:w="0" w:type="auto"/>
        <w:tblLook w:val="04A0" w:firstRow="1" w:lastRow="0" w:firstColumn="1" w:lastColumn="0" w:noHBand="0" w:noVBand="1"/>
      </w:tblPr>
      <w:tblGrid>
        <w:gridCol w:w="6941"/>
        <w:gridCol w:w="2410"/>
      </w:tblGrid>
      <w:tr w:rsidR="00FC3870" w:rsidRPr="000E16FE" w14:paraId="34A4B558" w14:textId="77777777" w:rsidTr="00D275F1">
        <w:tc>
          <w:tcPr>
            <w:tcW w:w="6941" w:type="dxa"/>
            <w:shd w:val="clear" w:color="auto" w:fill="002060"/>
          </w:tcPr>
          <w:p w14:paraId="5545E4BB" w14:textId="36F214BF" w:rsidR="00FC3870" w:rsidRPr="000E16FE" w:rsidRDefault="00FE1758" w:rsidP="00D275F1">
            <w:pPr>
              <w:pStyle w:val="Tabloii"/>
              <w:spacing w:after="0"/>
              <w:rPr>
                <w:b/>
                <w:bCs/>
                <w:lang w:val="tr-TR"/>
              </w:rPr>
            </w:pPr>
            <w:r w:rsidRPr="000E16FE">
              <w:rPr>
                <w:b/>
                <w:bCs/>
                <w:lang w:val="tr-TR"/>
              </w:rPr>
              <w:t>Hassas ve Dezavantajlı Gruplar</w:t>
            </w:r>
          </w:p>
        </w:tc>
        <w:tc>
          <w:tcPr>
            <w:tcW w:w="2410" w:type="dxa"/>
            <w:shd w:val="clear" w:color="auto" w:fill="002060"/>
          </w:tcPr>
          <w:p w14:paraId="7564BC9C" w14:textId="48D4C655" w:rsidR="00FC3870" w:rsidRPr="000E16FE" w:rsidRDefault="00FE1758" w:rsidP="00D275F1">
            <w:pPr>
              <w:pStyle w:val="Tabloii"/>
              <w:spacing w:after="0"/>
              <w:rPr>
                <w:b/>
                <w:bCs/>
                <w:lang w:val="tr-TR"/>
              </w:rPr>
            </w:pPr>
            <w:r w:rsidRPr="000E16FE">
              <w:rPr>
                <w:b/>
                <w:bCs/>
                <w:lang w:val="tr-TR"/>
              </w:rPr>
              <w:t>Kişi Sayısı</w:t>
            </w:r>
          </w:p>
        </w:tc>
      </w:tr>
      <w:tr w:rsidR="00FE1758" w:rsidRPr="000E16FE" w14:paraId="75C302E3" w14:textId="77777777" w:rsidTr="00D275F1">
        <w:tc>
          <w:tcPr>
            <w:tcW w:w="6941" w:type="dxa"/>
          </w:tcPr>
          <w:p w14:paraId="2DCDB06F" w14:textId="365ED85C" w:rsidR="00FE1758" w:rsidRPr="000E16FE" w:rsidRDefault="00FE1758" w:rsidP="00FE1758">
            <w:pPr>
              <w:pStyle w:val="Tabloii"/>
              <w:spacing w:after="0"/>
              <w:rPr>
                <w:lang w:val="tr-TR"/>
              </w:rPr>
            </w:pPr>
            <w:bookmarkStart w:id="67" w:name="_Hlk198997463"/>
            <w:r w:rsidRPr="000E16FE">
              <w:rPr>
                <w:lang w:val="tr-TR"/>
              </w:rPr>
              <w:t>70 yaşın üzerinde ve yalnız yaşayan</w:t>
            </w:r>
          </w:p>
        </w:tc>
        <w:tc>
          <w:tcPr>
            <w:tcW w:w="2410" w:type="dxa"/>
          </w:tcPr>
          <w:p w14:paraId="46F66665" w14:textId="77777777" w:rsidR="00FE1758" w:rsidRPr="000E16FE" w:rsidRDefault="00FE1758" w:rsidP="00FE1758">
            <w:pPr>
              <w:pStyle w:val="Tabloii"/>
              <w:spacing w:after="0"/>
              <w:rPr>
                <w:lang w:val="tr-TR"/>
              </w:rPr>
            </w:pPr>
            <w:r w:rsidRPr="000E16FE">
              <w:rPr>
                <w:lang w:val="tr-TR"/>
              </w:rPr>
              <w:t>1</w:t>
            </w:r>
          </w:p>
        </w:tc>
      </w:tr>
      <w:tr w:rsidR="00FE1758" w:rsidRPr="000E16FE" w14:paraId="40E6BB93" w14:textId="77777777" w:rsidTr="00D275F1">
        <w:tc>
          <w:tcPr>
            <w:tcW w:w="6941" w:type="dxa"/>
          </w:tcPr>
          <w:p w14:paraId="5552A245" w14:textId="21641066" w:rsidR="00FE1758" w:rsidRPr="000E16FE" w:rsidRDefault="00FE1758" w:rsidP="00FE1758">
            <w:pPr>
              <w:pStyle w:val="Tabloii"/>
              <w:spacing w:after="0"/>
              <w:rPr>
                <w:lang w:val="tr-TR"/>
              </w:rPr>
            </w:pPr>
            <w:r w:rsidRPr="000E16FE">
              <w:rPr>
                <w:lang w:val="tr-TR"/>
              </w:rPr>
              <w:t>Zihinsel engelli</w:t>
            </w:r>
          </w:p>
        </w:tc>
        <w:tc>
          <w:tcPr>
            <w:tcW w:w="2410" w:type="dxa"/>
          </w:tcPr>
          <w:p w14:paraId="5E2808CE" w14:textId="77777777" w:rsidR="00FE1758" w:rsidRPr="000E16FE" w:rsidRDefault="00FE1758" w:rsidP="00FE1758">
            <w:pPr>
              <w:pStyle w:val="Tabloii"/>
              <w:spacing w:after="0"/>
              <w:rPr>
                <w:lang w:val="tr-TR"/>
              </w:rPr>
            </w:pPr>
            <w:r w:rsidRPr="000E16FE">
              <w:rPr>
                <w:lang w:val="tr-TR"/>
              </w:rPr>
              <w:t>3</w:t>
            </w:r>
          </w:p>
        </w:tc>
      </w:tr>
      <w:tr w:rsidR="00FE1758" w:rsidRPr="000E16FE" w14:paraId="72D0FFC5" w14:textId="77777777" w:rsidTr="00D275F1">
        <w:tc>
          <w:tcPr>
            <w:tcW w:w="6941" w:type="dxa"/>
          </w:tcPr>
          <w:p w14:paraId="6EB6D017" w14:textId="43C3D233" w:rsidR="00FE1758" w:rsidRPr="000E16FE" w:rsidRDefault="00FE1758" w:rsidP="00FE1758">
            <w:pPr>
              <w:pStyle w:val="Tabloii"/>
              <w:spacing w:after="0"/>
              <w:rPr>
                <w:lang w:val="tr-TR"/>
              </w:rPr>
            </w:pPr>
            <w:r w:rsidRPr="000E16FE">
              <w:rPr>
                <w:lang w:val="tr-TR"/>
              </w:rPr>
              <w:t>Fiziksel engelli</w:t>
            </w:r>
          </w:p>
        </w:tc>
        <w:tc>
          <w:tcPr>
            <w:tcW w:w="2410" w:type="dxa"/>
          </w:tcPr>
          <w:p w14:paraId="7659EC73" w14:textId="77777777" w:rsidR="00FE1758" w:rsidRPr="000E16FE" w:rsidRDefault="00FE1758" w:rsidP="00FE1758">
            <w:pPr>
              <w:pStyle w:val="Tabloii"/>
              <w:spacing w:after="0"/>
              <w:rPr>
                <w:lang w:val="tr-TR"/>
              </w:rPr>
            </w:pPr>
            <w:r w:rsidRPr="000E16FE">
              <w:rPr>
                <w:lang w:val="tr-TR"/>
              </w:rPr>
              <w:t>1</w:t>
            </w:r>
          </w:p>
        </w:tc>
      </w:tr>
      <w:tr w:rsidR="00FE1758" w:rsidRPr="000E16FE" w14:paraId="43290A5A" w14:textId="77777777" w:rsidTr="00D275F1">
        <w:tc>
          <w:tcPr>
            <w:tcW w:w="6941" w:type="dxa"/>
          </w:tcPr>
          <w:p w14:paraId="56F11C7B" w14:textId="6E2958E4" w:rsidR="00FE1758" w:rsidRPr="000E16FE" w:rsidRDefault="00FE1758" w:rsidP="00FE1758">
            <w:pPr>
              <w:pStyle w:val="Tabloii"/>
              <w:spacing w:after="0"/>
              <w:rPr>
                <w:lang w:val="tr-TR"/>
              </w:rPr>
            </w:pPr>
            <w:r w:rsidRPr="000E16FE">
              <w:rPr>
                <w:lang w:val="tr-TR"/>
              </w:rPr>
              <w:t>Devlet, dernekler veya bireylerden sosyal yardımla geçinen</w:t>
            </w:r>
          </w:p>
        </w:tc>
        <w:tc>
          <w:tcPr>
            <w:tcW w:w="2410" w:type="dxa"/>
          </w:tcPr>
          <w:p w14:paraId="7ADE7485" w14:textId="77777777" w:rsidR="00FE1758" w:rsidRPr="000E16FE" w:rsidRDefault="00FE1758" w:rsidP="00FE1758">
            <w:pPr>
              <w:pStyle w:val="Tabloii"/>
              <w:spacing w:after="0"/>
              <w:rPr>
                <w:lang w:val="tr-TR"/>
              </w:rPr>
            </w:pPr>
            <w:r w:rsidRPr="000E16FE">
              <w:rPr>
                <w:lang w:val="tr-TR"/>
              </w:rPr>
              <w:t>40</w:t>
            </w:r>
          </w:p>
        </w:tc>
      </w:tr>
      <w:tr w:rsidR="00FE1758" w:rsidRPr="000E16FE" w14:paraId="31202DE1" w14:textId="77777777" w:rsidTr="00D275F1">
        <w:tc>
          <w:tcPr>
            <w:tcW w:w="6941" w:type="dxa"/>
          </w:tcPr>
          <w:p w14:paraId="187EF83D" w14:textId="510DC92E" w:rsidR="00FE1758" w:rsidRPr="000E16FE" w:rsidRDefault="00FE1758" w:rsidP="00FE1758">
            <w:pPr>
              <w:pStyle w:val="Tabloii"/>
              <w:spacing w:after="0"/>
              <w:rPr>
                <w:lang w:val="tr-TR"/>
              </w:rPr>
            </w:pPr>
            <w:r w:rsidRPr="000E16FE">
              <w:rPr>
                <w:lang w:val="tr-TR"/>
              </w:rPr>
              <w:t>Kadın başlı hane</w:t>
            </w:r>
          </w:p>
        </w:tc>
        <w:tc>
          <w:tcPr>
            <w:tcW w:w="2410" w:type="dxa"/>
          </w:tcPr>
          <w:p w14:paraId="5A05F1F5" w14:textId="77777777" w:rsidR="00FE1758" w:rsidRPr="000E16FE" w:rsidRDefault="00FE1758" w:rsidP="00FE1758">
            <w:pPr>
              <w:pStyle w:val="Tabloii"/>
              <w:spacing w:after="0"/>
              <w:rPr>
                <w:lang w:val="tr-TR"/>
              </w:rPr>
            </w:pPr>
            <w:r w:rsidRPr="000E16FE">
              <w:rPr>
                <w:lang w:val="tr-TR"/>
              </w:rPr>
              <w:t>5</w:t>
            </w:r>
          </w:p>
        </w:tc>
      </w:tr>
      <w:tr w:rsidR="00FE1758" w:rsidRPr="000E16FE" w14:paraId="5DF19C36" w14:textId="77777777" w:rsidTr="00D275F1">
        <w:tc>
          <w:tcPr>
            <w:tcW w:w="6941" w:type="dxa"/>
          </w:tcPr>
          <w:p w14:paraId="3A8CDD77" w14:textId="5CCDF7C3" w:rsidR="00FE1758" w:rsidRPr="000E16FE" w:rsidRDefault="00FE1758" w:rsidP="00FE1758">
            <w:pPr>
              <w:pStyle w:val="Tabloii"/>
              <w:spacing w:after="0"/>
              <w:rPr>
                <w:lang w:val="tr-TR"/>
              </w:rPr>
            </w:pPr>
            <w:r w:rsidRPr="000E16FE">
              <w:rPr>
                <w:lang w:val="tr-TR"/>
              </w:rPr>
              <w:t>İş arayan ancak iş bulamayan işsiz bireyler</w:t>
            </w:r>
          </w:p>
        </w:tc>
        <w:tc>
          <w:tcPr>
            <w:tcW w:w="2410" w:type="dxa"/>
          </w:tcPr>
          <w:p w14:paraId="4918F812" w14:textId="77777777" w:rsidR="00FE1758" w:rsidRPr="000E16FE" w:rsidRDefault="00FE1758" w:rsidP="00FE1758">
            <w:pPr>
              <w:pStyle w:val="Tabloii"/>
              <w:spacing w:after="0"/>
              <w:rPr>
                <w:lang w:val="tr-TR"/>
              </w:rPr>
            </w:pPr>
            <w:r w:rsidRPr="000E16FE">
              <w:rPr>
                <w:lang w:val="tr-TR"/>
              </w:rPr>
              <w:t>10</w:t>
            </w:r>
          </w:p>
        </w:tc>
      </w:tr>
      <w:bookmarkEnd w:id="67"/>
      <w:tr w:rsidR="00FE1758" w:rsidRPr="000E16FE" w14:paraId="14C61365" w14:textId="77777777" w:rsidTr="00D275F1">
        <w:tc>
          <w:tcPr>
            <w:tcW w:w="6941" w:type="dxa"/>
          </w:tcPr>
          <w:p w14:paraId="19029D02" w14:textId="161407FB" w:rsidR="00FE1758" w:rsidRPr="000E16FE" w:rsidRDefault="00FE1758" w:rsidP="00FE1758">
            <w:pPr>
              <w:pStyle w:val="Tabloii"/>
              <w:spacing w:after="0"/>
              <w:rPr>
                <w:b/>
                <w:bCs/>
                <w:lang w:val="tr-TR"/>
              </w:rPr>
            </w:pPr>
            <w:r w:rsidRPr="000E16FE">
              <w:rPr>
                <w:b/>
                <w:bCs/>
                <w:lang w:val="tr-TR"/>
              </w:rPr>
              <w:t>Toplam Hassas ve Dezavantajlı Gruplar</w:t>
            </w:r>
          </w:p>
        </w:tc>
        <w:tc>
          <w:tcPr>
            <w:tcW w:w="2410" w:type="dxa"/>
          </w:tcPr>
          <w:p w14:paraId="144E23F4" w14:textId="77777777" w:rsidR="00FE1758" w:rsidRPr="000E16FE" w:rsidRDefault="00FE1758" w:rsidP="00FE1758">
            <w:pPr>
              <w:pStyle w:val="Tabloii"/>
              <w:spacing w:after="0"/>
              <w:rPr>
                <w:b/>
                <w:bCs/>
                <w:lang w:val="tr-TR"/>
              </w:rPr>
            </w:pPr>
            <w:r w:rsidRPr="000E16FE">
              <w:rPr>
                <w:b/>
                <w:bCs/>
                <w:lang w:val="tr-TR"/>
              </w:rPr>
              <w:t>60</w:t>
            </w:r>
          </w:p>
        </w:tc>
      </w:tr>
    </w:tbl>
    <w:p w14:paraId="0DE2D5AC" w14:textId="7E633136" w:rsidR="00FC3870" w:rsidRPr="000E16FE" w:rsidRDefault="00FE1758" w:rsidP="00D275F1">
      <w:pPr>
        <w:spacing w:before="0"/>
        <w:rPr>
          <w:rFonts w:cs="Arial"/>
          <w:b/>
          <w:bCs/>
          <w:i/>
          <w:iCs/>
          <w:sz w:val="12"/>
          <w:szCs w:val="12"/>
          <w:u w:val="single"/>
          <w:lang w:val="tr-TR" w:eastAsia="zh-CN"/>
        </w:rPr>
      </w:pPr>
      <w:r w:rsidRPr="000E16FE">
        <w:rPr>
          <w:rFonts w:cs="Arial"/>
          <w:b/>
          <w:bCs/>
          <w:i/>
          <w:iCs/>
          <w:sz w:val="12"/>
          <w:szCs w:val="12"/>
          <w:u w:val="single"/>
          <w:lang w:val="tr-TR" w:eastAsia="zh-CN"/>
        </w:rPr>
        <w:t>Kaynak: Muhtar ve Yerel Halk Toplantıları, 2024.</w:t>
      </w:r>
    </w:p>
    <w:p w14:paraId="6549741D" w14:textId="19E9F4CD" w:rsidR="00FC3870" w:rsidRPr="000E16FE" w:rsidRDefault="00FE1758" w:rsidP="00FC3870">
      <w:pPr>
        <w:rPr>
          <w:lang w:val="tr-TR"/>
        </w:rPr>
      </w:pPr>
      <w:r w:rsidRPr="000E16FE">
        <w:rPr>
          <w:lang w:val="tr-TR"/>
        </w:rPr>
        <w:t xml:space="preserve">Bilgilendirici materyaller görsel araçlar kullanılarak hazırlanacak ve açık ve sade bir dille yazılacaktır. Gerektiğinde ev ziyaretleri ve küçük grup toplantıları düzenlenecektir. Basılı materyaller açık ve kolay okunabilir bir formatta tasarlanacaktır. Geniş bir halk katılımı sağlamak için toplantılar, engelli bireyler için herhangi bir engel teşkil etmeyen, erişilebilir mekanlarda düzenlenecektir. Toplantı saatleri, kadınların ve çalışan bireylerin </w:t>
      </w:r>
      <w:proofErr w:type="spellStart"/>
      <w:r w:rsidRPr="000E16FE">
        <w:rPr>
          <w:lang w:val="tr-TR"/>
        </w:rPr>
        <w:t>müsaitliğine</w:t>
      </w:r>
      <w:proofErr w:type="spellEnd"/>
      <w:r w:rsidRPr="000E16FE">
        <w:rPr>
          <w:lang w:val="tr-TR"/>
        </w:rPr>
        <w:t xml:space="preserve"> göre ayarlanacaktır. Katılımcıların güven kaybı yaşamaması için süreç boyunca şeffaf ve tutarlı bir iletişim sağlanacaktır.</w:t>
      </w:r>
    </w:p>
    <w:p w14:paraId="4E34A64E" w14:textId="081AF6C8" w:rsidR="00FC3870" w:rsidRPr="000E16FE" w:rsidRDefault="00FE1758" w:rsidP="00D275F1">
      <w:pPr>
        <w:pStyle w:val="Balk3"/>
        <w:rPr>
          <w:lang w:val="tr-TR"/>
        </w:rPr>
      </w:pPr>
      <w:bookmarkStart w:id="68" w:name="_Toc219152952"/>
      <w:r w:rsidRPr="000E16FE">
        <w:rPr>
          <w:lang w:val="tr-TR"/>
        </w:rPr>
        <w:t>Eğitim ve Sağlık Hizmetleri</w:t>
      </w:r>
      <w:bookmarkEnd w:id="68"/>
    </w:p>
    <w:p w14:paraId="5A122EC0" w14:textId="6AD33E97" w:rsidR="00D7675D" w:rsidRPr="000E16FE" w:rsidRDefault="00FE1758" w:rsidP="00D7675D">
      <w:pPr>
        <w:rPr>
          <w:lang w:val="tr-TR"/>
        </w:rPr>
      </w:pPr>
      <w:r w:rsidRPr="000E16FE">
        <w:rPr>
          <w:lang w:val="tr-TR"/>
        </w:rPr>
        <w:t>Mahallede eğitim hizmetleri ilkokul tarafından sağlanırken, sağlık hizmetleri ise yerleşim yerine yaklaşık 3 km uzaklıkta bulunan Sarıkaya Devlet Hastanesi tarafından sağlan</w:t>
      </w:r>
      <w:r w:rsidR="0040512C" w:rsidRPr="000E16FE">
        <w:rPr>
          <w:lang w:val="tr-TR"/>
        </w:rPr>
        <w:t>maktadır</w:t>
      </w:r>
      <w:r w:rsidRPr="000E16FE">
        <w:rPr>
          <w:lang w:val="tr-TR"/>
        </w:rPr>
        <w:t>.</w:t>
      </w:r>
    </w:p>
    <w:p w14:paraId="39DD4E5D" w14:textId="78CFC763" w:rsidR="00D7675D" w:rsidRPr="000E16FE" w:rsidRDefault="00FE1758" w:rsidP="00D275F1">
      <w:pPr>
        <w:pStyle w:val="Balk3"/>
        <w:rPr>
          <w:lang w:val="tr-TR"/>
        </w:rPr>
      </w:pPr>
      <w:bookmarkStart w:id="69" w:name="_Toc219152953"/>
      <w:r w:rsidRPr="000E16FE">
        <w:rPr>
          <w:lang w:val="tr-TR"/>
        </w:rPr>
        <w:t>Etkilenen Kişilerin Arazi Mülkiyet Durumu ve Arazi Kullanımı</w:t>
      </w:r>
      <w:bookmarkEnd w:id="69"/>
    </w:p>
    <w:p w14:paraId="61C12494" w14:textId="2D6ED7DD" w:rsidR="00FE1758" w:rsidRPr="000E16FE" w:rsidRDefault="00FE1758" w:rsidP="00FE1758">
      <w:pPr>
        <w:rPr>
          <w:lang w:val="tr-TR"/>
        </w:rPr>
      </w:pPr>
      <w:r w:rsidRPr="000E16FE">
        <w:rPr>
          <w:lang w:val="tr-TR"/>
        </w:rPr>
        <w:t xml:space="preserve">Alt proje alanı, Milli Emlak Genel Müdürlüğü'nün mülkiyetinde kayıtlıdır. Proje geliştirme amacıyla Sarıkaya Belediyesi'ne 21.10.2021 tarihinde arazinin ön tahsisi </w:t>
      </w:r>
      <w:r w:rsidR="0040512C" w:rsidRPr="000E16FE">
        <w:rPr>
          <w:lang w:val="tr-TR"/>
        </w:rPr>
        <w:t>yapılmıştır</w:t>
      </w:r>
      <w:r w:rsidRPr="000E16FE">
        <w:rPr>
          <w:lang w:val="tr-TR"/>
        </w:rPr>
        <w:t xml:space="preserve">. </w:t>
      </w:r>
      <w:r w:rsidR="0040512C" w:rsidRPr="000E16FE">
        <w:rPr>
          <w:lang w:val="tr-TR"/>
        </w:rPr>
        <w:t>Ön</w:t>
      </w:r>
      <w:r w:rsidRPr="000E16FE">
        <w:rPr>
          <w:lang w:val="tr-TR"/>
        </w:rPr>
        <w:t xml:space="preserve"> tahsis süresinin dolmasının ardından, 06.11.2023 tarihinde yenilenen bir ön tahsis talebinde bulunulmuş ve 22.01.2024 tarihinde iki yıllık yeni bir ön tahsis resmen onaylanmıştır.</w:t>
      </w:r>
    </w:p>
    <w:p w14:paraId="49A51CCE" w14:textId="12EC77CA" w:rsidR="00FE1758" w:rsidRPr="000E16FE" w:rsidRDefault="00FE1758" w:rsidP="00FE1758">
      <w:pPr>
        <w:rPr>
          <w:lang w:val="tr-TR"/>
        </w:rPr>
      </w:pPr>
      <w:r w:rsidRPr="000E16FE">
        <w:rPr>
          <w:lang w:val="tr-TR"/>
        </w:rPr>
        <w:t xml:space="preserve">Belirlenen alt proje alanı, Sarıkaya Belediyesi tarafından geliştirilen mahalle düzeyindeki piknik ve park alanını da içeren daha büyük bir parselde yer almaktadır. Ancak, bu rekreasyon alanı alt proje uygulama alanının sınırları dışında yer almakta olup planlanan faaliyetlerden etkilenmeyecektir. Rekreasyon alanı, mevcut alt proje sınırlarının dışında bulunmaktadır. Uygulama sırasında, olası olumsuz etkileri önlemek için gerekli koruma önlemleri uygulanacaktır. Alt proje tasarımında gelecekte herhangi bir değişiklik veya genişletme yapılması durumunda, rekreasyon alanı üzerindeki potansiyel etkiler ÇSS1 ve ÇSS5 gerekliliklerine uygun olarak yeniden değerlendirilecektir. Park alanının proje alanına göre konumu </w:t>
      </w:r>
      <w:r w:rsidR="0043045B" w:rsidRPr="000E16FE">
        <w:rPr>
          <w:lang w:val="tr-TR"/>
        </w:rPr>
        <w:fldChar w:fldCharType="begin"/>
      </w:r>
      <w:r w:rsidR="0043045B" w:rsidRPr="000E16FE">
        <w:rPr>
          <w:lang w:val="tr-TR"/>
        </w:rPr>
        <w:instrText xml:space="preserve"> REF _Ref212247929 \h </w:instrText>
      </w:r>
      <w:r w:rsidR="0043045B" w:rsidRPr="000E16FE">
        <w:rPr>
          <w:lang w:val="tr-TR"/>
        </w:rPr>
      </w:r>
      <w:r w:rsidR="0043045B" w:rsidRPr="000E16FE">
        <w:rPr>
          <w:lang w:val="tr-TR"/>
        </w:rPr>
        <w:fldChar w:fldCharType="separate"/>
      </w:r>
      <w:r w:rsidR="0043045B" w:rsidRPr="000E16FE">
        <w:rPr>
          <w:lang w:val="tr-TR"/>
        </w:rPr>
        <w:t xml:space="preserve">Şekil </w:t>
      </w:r>
      <w:r w:rsidR="0043045B" w:rsidRPr="000E16FE">
        <w:rPr>
          <w:noProof/>
          <w:lang w:val="tr-TR"/>
        </w:rPr>
        <w:t>9</w:t>
      </w:r>
      <w:r w:rsidR="0043045B" w:rsidRPr="000E16FE">
        <w:rPr>
          <w:lang w:val="tr-TR"/>
        </w:rPr>
        <w:fldChar w:fldCharType="end"/>
      </w:r>
      <w:r w:rsidRPr="000E16FE">
        <w:rPr>
          <w:lang w:val="tr-TR"/>
        </w:rPr>
        <w:t>'da gösterilmiştir.</w:t>
      </w:r>
    </w:p>
    <w:p w14:paraId="72393BF6" w14:textId="11E446D4" w:rsidR="004D7EDA" w:rsidRPr="000E16FE" w:rsidRDefault="00FE1758" w:rsidP="00FE1758">
      <w:pPr>
        <w:rPr>
          <w:lang w:val="tr-TR"/>
        </w:rPr>
      </w:pPr>
      <w:r w:rsidRPr="000E16FE">
        <w:rPr>
          <w:lang w:val="tr-TR"/>
        </w:rPr>
        <w:t>Alt proje alanında, komşu parsellerden gelen tarımsal taşmalarla sınırlı tarımsal kullanım tespit edilmiştir. Arazi sahiplerinden 04.06.2025 tarihinde alınan yazılı beyanlar ve 26.06.2025 tarihinde gerçekleştirilen saha ziyareti sonucunda, bu faaliyetlerin hanelerin temel geçim kaynağını oluşturmadığı ve tarım dışı ticaretle de uğraştıkları teyit edilmiştir. Tarımsal taşma alanları, santralin çitle çevrili sınırlarından çıkarılmış ve proje yerleşimi kapasitede herhangi bir değişiklik yapılmadan güneye kaydırılmış, böylece tarım alanlarının alt proje alanına dahil edilmesi önlenmiştir. Komşu parsellerde ticari tarım devam etmektedir; ancak bu alanlar alt proje sınırları dışında kalacak ve etkilenmeyecektir. Bu nedenle, alt proje kapsamında herhangi bir ekonomik kayıp veya geçim kaynakları üzerinde olumsuz bir etki beklenmemektedir. Dolayısıyla, Dünya Bankası'nın yeniden yerleşim politikaları doğrultusunda, herhangi bir ekonomik yerinden edilme öngörülmemektedir.</w:t>
      </w:r>
    </w:p>
    <w:p w14:paraId="276CAEEA" w14:textId="47E34BF0" w:rsidR="00D275F1" w:rsidRPr="000E16FE" w:rsidRDefault="00D275F1" w:rsidP="00D275F1">
      <w:pPr>
        <w:keepNext/>
        <w:jc w:val="center"/>
        <w:rPr>
          <w:lang w:val="tr-TR"/>
        </w:rPr>
      </w:pPr>
    </w:p>
    <w:p w14:paraId="40554861" w14:textId="48E0E2F9" w:rsidR="0043045B" w:rsidRPr="000E16FE" w:rsidRDefault="0040512C" w:rsidP="0043045B">
      <w:pPr>
        <w:keepNext/>
        <w:jc w:val="center"/>
        <w:rPr>
          <w:lang w:val="tr-TR"/>
        </w:rPr>
      </w:pPr>
      <w:r w:rsidRPr="000E16FE">
        <w:rPr>
          <w:noProof/>
          <w:lang w:val="tr-TR"/>
        </w:rPr>
        <w:drawing>
          <wp:inline distT="0" distB="0" distL="0" distR="0" wp14:anchorId="76704C89" wp14:editId="4D351B0E">
            <wp:extent cx="4877481" cy="4591691"/>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77481" cy="4591691"/>
                    </a:xfrm>
                    <a:prstGeom prst="rect">
                      <a:avLst/>
                    </a:prstGeom>
                  </pic:spPr>
                </pic:pic>
              </a:graphicData>
            </a:graphic>
          </wp:inline>
        </w:drawing>
      </w:r>
    </w:p>
    <w:p w14:paraId="33A7D0D2" w14:textId="32C7393C" w:rsidR="00D7675D" w:rsidRPr="000E16FE" w:rsidRDefault="0043045B" w:rsidP="00D275F1">
      <w:pPr>
        <w:pStyle w:val="ResimYazs"/>
        <w:rPr>
          <w:lang w:val="tr-TR"/>
        </w:rPr>
      </w:pPr>
      <w:bookmarkStart w:id="70" w:name="_Ref212247929"/>
      <w:bookmarkStart w:id="71" w:name="_Toc219153001"/>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9</w:t>
      </w:r>
      <w:r w:rsidRPr="000E16FE">
        <w:rPr>
          <w:lang w:val="tr-TR"/>
        </w:rPr>
        <w:fldChar w:fldCharType="end"/>
      </w:r>
      <w:bookmarkEnd w:id="70"/>
      <w:r w:rsidRPr="000E16FE">
        <w:rPr>
          <w:lang w:val="tr-TR"/>
        </w:rPr>
        <w:t>.</w:t>
      </w:r>
      <w:r w:rsidR="0098015E" w:rsidRPr="000E16FE">
        <w:rPr>
          <w:lang w:val="tr-TR"/>
        </w:rPr>
        <w:t xml:space="preserve"> </w:t>
      </w:r>
      <w:r w:rsidR="00FE1758" w:rsidRPr="000E16FE">
        <w:rPr>
          <w:lang w:val="tr-TR"/>
        </w:rPr>
        <w:t>Piknik/park alanı</w:t>
      </w:r>
      <w:bookmarkEnd w:id="71"/>
    </w:p>
    <w:p w14:paraId="484B39FC" w14:textId="57595037" w:rsidR="00D7675D" w:rsidRPr="000E16FE" w:rsidRDefault="00FE1758" w:rsidP="00D275F1">
      <w:pPr>
        <w:pStyle w:val="Balk3"/>
        <w:rPr>
          <w:lang w:val="tr-TR"/>
        </w:rPr>
      </w:pPr>
      <w:bookmarkStart w:id="72" w:name="_Toc219152954"/>
      <w:r w:rsidRPr="000E16FE">
        <w:rPr>
          <w:lang w:val="tr-TR"/>
        </w:rPr>
        <w:t>Geçim Kaynakları ve İstihdam</w:t>
      </w:r>
      <w:bookmarkEnd w:id="72"/>
    </w:p>
    <w:p w14:paraId="2DBC2EFA" w14:textId="77777777" w:rsidR="00FE1758" w:rsidRPr="000E16FE" w:rsidRDefault="00FE1758" w:rsidP="00FE1758">
      <w:pPr>
        <w:rPr>
          <w:lang w:val="tr-TR"/>
        </w:rPr>
      </w:pPr>
      <w:proofErr w:type="spellStart"/>
      <w:r w:rsidRPr="000E16FE">
        <w:rPr>
          <w:lang w:val="tr-TR"/>
        </w:rPr>
        <w:t>Kayapınar</w:t>
      </w:r>
      <w:proofErr w:type="spellEnd"/>
      <w:r w:rsidRPr="000E16FE">
        <w:rPr>
          <w:lang w:val="tr-TR"/>
        </w:rPr>
        <w:t xml:space="preserve"> Mahallesi sakinlerinin büyük çoğunluğu geçimini tarım dışı faaliyetlerden sağlamakta olup, önemli bir kısmı emeklilerden oluşmaktadır. Yerel istişarelere göre, yaklaşık 70 kişi emekli, 5 kişi memur ve 5 kişi hizmet sektöründe çalışmaktadır. Ayrıca, 15 kişi küçük ölçekli ticaret ve ticari faaliyetlerde bulunmaktadır.</w:t>
      </w:r>
    </w:p>
    <w:p w14:paraId="2762F475" w14:textId="77777777" w:rsidR="00FE1758" w:rsidRPr="000E16FE" w:rsidRDefault="00FE1758" w:rsidP="00FE1758">
      <w:pPr>
        <w:rPr>
          <w:lang w:val="tr-TR"/>
        </w:rPr>
      </w:pPr>
      <w:r w:rsidRPr="000E16FE">
        <w:rPr>
          <w:lang w:val="tr-TR"/>
        </w:rPr>
        <w:t>Birincil üretim mevcuttur, ancak kapsamı sınırlıdır. Yaklaşık 6 kişi, öncelikle kendi hanelerinin gıda ihtiyaçlarını karşılamak için tarımsal faaliyetlerde bulunmaktadır. Tarım, genellikle ev bahçelerinde veya yakınlardaki arazilerde, ticari amaç gütmeden küçük ölçekte yapılmaktadır. Hayvancılık daha önemli bir geçim kaynağıdır ve yaklaşık 100 kişi küçük ölçekli hayvancılıkla uğraşmaktadır. Ayrıca, 2 kişi ek bir faaliyet olarak avcılık yapmaktadır.</w:t>
      </w:r>
    </w:p>
    <w:p w14:paraId="6734A080" w14:textId="7A32816E" w:rsidR="00D7675D" w:rsidRPr="000E16FE" w:rsidRDefault="00FE1758" w:rsidP="00FE1758">
      <w:pPr>
        <w:rPr>
          <w:lang w:val="tr-TR"/>
        </w:rPr>
      </w:pPr>
      <w:r w:rsidRPr="000E16FE">
        <w:rPr>
          <w:lang w:val="tr-TR"/>
        </w:rPr>
        <w:t>Alt proje sahasında yapılan incelemeler, bitişik parsellerden marjinal taşma tarımıyla sınırlı küçük ölçekli tarımsal faaliyetlerin mevcut olduğunu ve haneler için birincil gelir kaynağı oluşturmadığını göstermiştir. Buğday üretiminin alt proje alanına bitişik parsellerde gerçekleştirildiği ve ürünlerin daha büyük ölçekli, pazar odaklı ticari amaçlarla yetiştirildiği tespit edilmiştir. Ancak, bu alanlar santralin çitle çevrili sınırlarının dışında yer aldığından, ticari üretim faaliyetleri alt projeden etkilenmeyecektir. Arazi sahiplerinden alınan beyanlara göre, bu arazilerin tek gelir kaynağı olmadığı ve hanelerin tarımın yanı sıra ticaret ve diğer gelir getirici faaliyetlerle de uğraştıkları anlaşılmıştır. Bu değerlendirmelere göre, alt projeden herhangi bir ekonomik kayıp veya geçim kaynakları üzerinde olumsuz bir etki beklenmemektedir.</w:t>
      </w:r>
    </w:p>
    <w:p w14:paraId="25CA5CE8" w14:textId="0BEE58D4" w:rsidR="00D7675D" w:rsidRPr="000E16FE" w:rsidRDefault="00FE1758" w:rsidP="00D275F1">
      <w:pPr>
        <w:pStyle w:val="Balk3"/>
        <w:rPr>
          <w:lang w:val="tr-TR"/>
        </w:rPr>
      </w:pPr>
      <w:bookmarkStart w:id="73" w:name="_Toc219152955"/>
      <w:r w:rsidRPr="000E16FE">
        <w:rPr>
          <w:lang w:val="tr-TR"/>
        </w:rPr>
        <w:t>Ulaşım ve Trafik</w:t>
      </w:r>
      <w:bookmarkEnd w:id="73"/>
    </w:p>
    <w:p w14:paraId="3BC80538" w14:textId="77777777" w:rsidR="00FE1758" w:rsidRPr="000E16FE" w:rsidRDefault="00FE1758" w:rsidP="00FE1758">
      <w:pPr>
        <w:rPr>
          <w:lang w:val="tr-TR"/>
        </w:rPr>
      </w:pPr>
      <w:r w:rsidRPr="000E16FE">
        <w:rPr>
          <w:lang w:val="tr-TR"/>
        </w:rPr>
        <w:t>Alt proje sahası, bir yerleşim alanına yakın bir konumda yer almakta olup, mahalleden geçen mevcut bir yol üzerinden erişim sağlanmaktadır. İnşaat aşamasında, güneş panelleri, çelik yapılar ve trafo gibi ağır ekipman ve malzemelerin taşınması beklenmektedir. Bu faaliyetler, yerleşim alanı içindeki araç trafiğini geçici olarak artıracaktır.</w:t>
      </w:r>
    </w:p>
    <w:p w14:paraId="185E62DB" w14:textId="6D552B6B" w:rsidR="00103BF7" w:rsidRPr="000E16FE" w:rsidRDefault="00FE1758" w:rsidP="00FE1758">
      <w:pPr>
        <w:rPr>
          <w:lang w:val="tr-TR"/>
        </w:rPr>
      </w:pPr>
      <w:r w:rsidRPr="000E16FE">
        <w:rPr>
          <w:lang w:val="tr-TR"/>
        </w:rPr>
        <w:t>Erişim yolu yerleşim alanlarından geçtiğinden, artan trafik yoğunluğu, gürültü, toz oluşumu ve yayalar için olası güvenlik endişeleri gibi kısa vadeli etkiler ortaya çıkabilir. Ancak, güneş enerjisi santralinin işletme aşamasında, işletme trafiği minimum düzeyde ve seyrek olacağından, önemli uzun vadeli trafik etkileri öngörülmemektedir.</w:t>
      </w:r>
    </w:p>
    <w:p w14:paraId="1CE47C10" w14:textId="77777777" w:rsidR="00D275F1" w:rsidRPr="000E16FE" w:rsidRDefault="00D275F1" w:rsidP="00103BF7">
      <w:pPr>
        <w:rPr>
          <w:lang w:val="tr-TR"/>
        </w:rPr>
        <w:sectPr w:rsidR="00D275F1" w:rsidRPr="000E16FE" w:rsidSect="00FF5792">
          <w:footerReference w:type="even" r:id="rId36"/>
          <w:footerReference w:type="default" r:id="rId37"/>
          <w:footerReference w:type="first" r:id="rId38"/>
          <w:pgSz w:w="11900" w:h="16840"/>
          <w:pgMar w:top="1134" w:right="1247" w:bottom="1247" w:left="1247" w:header="708" w:footer="708" w:gutter="0"/>
          <w:cols w:space="708"/>
          <w:titlePg/>
          <w:docGrid w:linePitch="360"/>
        </w:sectPr>
      </w:pPr>
    </w:p>
    <w:p w14:paraId="416FFE83" w14:textId="7573BB38" w:rsidR="00103BF7" w:rsidRPr="000E16FE" w:rsidRDefault="00FE1758" w:rsidP="00D275F1">
      <w:pPr>
        <w:pStyle w:val="Balk1"/>
        <w:rPr>
          <w:lang w:val="tr-TR"/>
        </w:rPr>
      </w:pPr>
      <w:bookmarkStart w:id="76" w:name="_Toc219152956"/>
      <w:r w:rsidRPr="000E16FE">
        <w:rPr>
          <w:lang w:val="tr-TR"/>
        </w:rPr>
        <w:t>ALT PROJE FAALİYETLERİ</w:t>
      </w:r>
      <w:bookmarkEnd w:id="76"/>
    </w:p>
    <w:p w14:paraId="75FD9EB1" w14:textId="7BA316F1" w:rsidR="00FE1758" w:rsidRPr="000E16FE" w:rsidRDefault="00FE1758" w:rsidP="00FE1758">
      <w:pPr>
        <w:rPr>
          <w:lang w:val="tr-TR" w:eastAsia="tr-TR"/>
        </w:rPr>
      </w:pPr>
      <w:r w:rsidRPr="000E16FE">
        <w:rPr>
          <w:lang w:val="tr-TR" w:eastAsia="tr-TR"/>
        </w:rPr>
        <w:t xml:space="preserve">Alt projenin inşaat ve işletme aşamalarında, proje faaliyetlerinden kaynaklanan çevresel ve sosyal etkiler meydana gelebilir. Alt projenin inşaat aşamasındaki potansiyel etkiler genellikle düşük ila orta şiddette olup, kısa vadeli ve yerel olarak önemli olabilir. Bu etkiler genellikle trafik, gürültü, titreşim, hava kalitesi, toprak bozulması ve kirliliği, atık yönetimi, toplum sağlığı ve güvenliği ile işçi ve çalışma koşulları (iş sağlığı ve güvenliği dahil) ile ilgilidir. Alt projenin işletmesi, gürültü, </w:t>
      </w:r>
      <w:proofErr w:type="spellStart"/>
      <w:r w:rsidRPr="000E16FE">
        <w:rPr>
          <w:lang w:val="tr-TR" w:eastAsia="tr-TR"/>
        </w:rPr>
        <w:t>atıksu</w:t>
      </w:r>
      <w:proofErr w:type="spellEnd"/>
      <w:r w:rsidRPr="000E16FE">
        <w:rPr>
          <w:lang w:val="tr-TR" w:eastAsia="tr-TR"/>
        </w:rPr>
        <w:t xml:space="preserve">, kimyasalların depolanması ve </w:t>
      </w:r>
      <w:proofErr w:type="spellStart"/>
      <w:r w:rsidRPr="000E16FE">
        <w:rPr>
          <w:lang w:val="tr-TR" w:eastAsia="tr-TR"/>
        </w:rPr>
        <w:t>elleçlenmesi</w:t>
      </w:r>
      <w:proofErr w:type="spellEnd"/>
      <w:r w:rsidRPr="000E16FE">
        <w:rPr>
          <w:lang w:val="tr-TR" w:eastAsia="tr-TR"/>
        </w:rPr>
        <w:t xml:space="preserve"> ve hassas alıcı ortamlarda toprak kirliliği ile ilgili etkiler yaratabilir ve özellikle bakım ve onarım çalışmaları sırasında uygun şekilde yönetilmezse önemli kabul edilebilecek iş sağlığı ve güvenliği riskleri oluşturabilir. Alt proje bileşenlerinin bakım ve onarımı, toprak kirliliği, gürültü ve atık gibi küçük çevresel etkilere neden olabilir. Bu etkiler yerel, kısa vadeli olacak ve önemli olumsuz etkilere neden olması beklenmemektedir.</w:t>
      </w:r>
    </w:p>
    <w:p w14:paraId="1DBDD760" w14:textId="46027F23" w:rsidR="00FE1758" w:rsidRPr="000E16FE" w:rsidRDefault="00FE1758" w:rsidP="00FE1758">
      <w:pPr>
        <w:rPr>
          <w:lang w:val="tr-TR" w:eastAsia="tr-TR"/>
        </w:rPr>
      </w:pPr>
      <w:r w:rsidRPr="000E16FE">
        <w:rPr>
          <w:lang w:val="tr-TR" w:eastAsia="tr-TR"/>
        </w:rPr>
        <w:t xml:space="preserve">İnşaat faaliyetleri 4-5 ay içinde tamamlanacaktır. İnşaat aşaması faaliyetleri (geçici kabul dahil) için öngörülen detaylı uygulama takvimi </w:t>
      </w:r>
      <w:r w:rsidR="00E43020" w:rsidRPr="000E16FE">
        <w:rPr>
          <w:lang w:val="tr-TR" w:eastAsia="tr-TR"/>
        </w:rPr>
        <w:fldChar w:fldCharType="begin"/>
      </w:r>
      <w:r w:rsidR="00E43020" w:rsidRPr="000E16FE">
        <w:rPr>
          <w:lang w:val="tr-TR" w:eastAsia="tr-TR"/>
        </w:rPr>
        <w:instrText xml:space="preserve"> REF _Ref212253196 \r \h </w:instrText>
      </w:r>
      <w:r w:rsidR="00E43020" w:rsidRPr="000E16FE">
        <w:rPr>
          <w:lang w:val="tr-TR" w:eastAsia="tr-TR"/>
        </w:rPr>
      </w:r>
      <w:r w:rsidR="00E43020" w:rsidRPr="000E16FE">
        <w:rPr>
          <w:lang w:val="tr-TR" w:eastAsia="tr-TR"/>
        </w:rPr>
        <w:fldChar w:fldCharType="separate"/>
      </w:r>
      <w:r w:rsidR="00E43020" w:rsidRPr="000E16FE">
        <w:rPr>
          <w:lang w:val="tr-TR" w:eastAsia="tr-TR"/>
        </w:rPr>
        <w:t>6</w:t>
      </w:r>
      <w:r w:rsidR="00E43020" w:rsidRPr="000E16FE">
        <w:rPr>
          <w:lang w:val="tr-TR" w:eastAsia="tr-TR"/>
        </w:rPr>
        <w:fldChar w:fldCharType="end"/>
      </w:r>
      <w:r w:rsidRPr="000E16FE">
        <w:rPr>
          <w:lang w:val="tr-TR" w:eastAsia="tr-TR"/>
        </w:rPr>
        <w:t>. bölümde sunulmaktadır.</w:t>
      </w:r>
    </w:p>
    <w:p w14:paraId="16FC4715" w14:textId="77777777" w:rsidR="00FE1758" w:rsidRPr="000E16FE" w:rsidRDefault="00FE1758" w:rsidP="00FE1758">
      <w:pPr>
        <w:rPr>
          <w:lang w:val="tr-TR" w:eastAsia="tr-TR"/>
        </w:rPr>
      </w:pPr>
      <w:r w:rsidRPr="000E16FE">
        <w:rPr>
          <w:lang w:val="tr-TR" w:eastAsia="tr-TR"/>
        </w:rPr>
        <w:t>İnşaat aşaması faaliyetleri aşağıda kısaca açıklanmıştır:</w:t>
      </w:r>
    </w:p>
    <w:p w14:paraId="673FB5DC" w14:textId="77777777" w:rsidR="00FE1758" w:rsidRPr="000E16FE" w:rsidRDefault="00FE1758" w:rsidP="00FE1758">
      <w:pPr>
        <w:rPr>
          <w:i/>
          <w:iCs/>
          <w:u w:val="single"/>
          <w:lang w:val="tr-TR" w:eastAsia="tr-TR"/>
        </w:rPr>
      </w:pPr>
      <w:r w:rsidRPr="000E16FE">
        <w:rPr>
          <w:i/>
          <w:iCs/>
          <w:u w:val="single"/>
          <w:lang w:val="tr-TR" w:eastAsia="tr-TR"/>
        </w:rPr>
        <w:t>İnşaat öncesi faaliyetler:</w:t>
      </w:r>
    </w:p>
    <w:p w14:paraId="1230B2D5" w14:textId="77777777" w:rsidR="00FE1758" w:rsidRPr="000E16FE" w:rsidRDefault="00FE1758" w:rsidP="00FE1758">
      <w:pPr>
        <w:rPr>
          <w:lang w:val="tr-TR" w:eastAsia="tr-TR"/>
        </w:rPr>
      </w:pPr>
      <w:r w:rsidRPr="000E16FE">
        <w:rPr>
          <w:lang w:val="tr-TR" w:eastAsia="tr-TR"/>
        </w:rPr>
        <w:t xml:space="preserve">Santral inşaatı ve montajına başlamadan önce arazi tesviyesi yapılacaktır. Arazideki yaklaşık 10 </w:t>
      </w:r>
      <w:proofErr w:type="spellStart"/>
      <w:r w:rsidRPr="000E16FE">
        <w:rPr>
          <w:lang w:val="tr-TR" w:eastAsia="tr-TR"/>
        </w:rPr>
        <w:t>cm'lik</w:t>
      </w:r>
      <w:proofErr w:type="spellEnd"/>
      <w:r w:rsidRPr="000E16FE">
        <w:rPr>
          <w:lang w:val="tr-TR" w:eastAsia="tr-TR"/>
        </w:rPr>
        <w:t xml:space="preserve"> üst toprak ve taş temizlenecek ve arazi düz hale getirilecektir.</w:t>
      </w:r>
    </w:p>
    <w:p w14:paraId="71495D28" w14:textId="77777777" w:rsidR="00FE1758" w:rsidRPr="000E16FE" w:rsidRDefault="00FE1758" w:rsidP="00FE1758">
      <w:pPr>
        <w:rPr>
          <w:lang w:val="tr-TR" w:eastAsia="tr-TR"/>
        </w:rPr>
      </w:pPr>
      <w:r w:rsidRPr="000E16FE">
        <w:rPr>
          <w:lang w:val="tr-TR" w:eastAsia="tr-TR"/>
        </w:rPr>
        <w:t>İnşaat öncesinde, harita mühendisi kolonların ve arazi güvenliği için tel örgünün yerleştirileceği noktaları belirleyecektir. Belirlenen noktalar uygun şekilde işaretlenecek ve kolon montajında ​​sapmalar önlenecektir. Yüzey sıyırma işleminden kaynaklanan üst toprak, GES sahalarında peyzaj amaçlı kullanılacaktır.</w:t>
      </w:r>
    </w:p>
    <w:p w14:paraId="2687C82F" w14:textId="77777777" w:rsidR="00FE1758" w:rsidRPr="000E16FE" w:rsidRDefault="00FE1758" w:rsidP="00FE1758">
      <w:pPr>
        <w:rPr>
          <w:i/>
          <w:iCs/>
          <w:u w:val="single"/>
          <w:lang w:val="tr-TR" w:eastAsia="tr-TR"/>
        </w:rPr>
      </w:pPr>
      <w:r w:rsidRPr="000E16FE">
        <w:rPr>
          <w:i/>
          <w:iCs/>
          <w:u w:val="single"/>
          <w:lang w:val="tr-TR" w:eastAsia="tr-TR"/>
        </w:rPr>
        <w:t>İnşaat/montaj faaliyetleri:</w:t>
      </w:r>
    </w:p>
    <w:p w14:paraId="42178845" w14:textId="77777777" w:rsidR="00FE1758" w:rsidRPr="000E16FE" w:rsidRDefault="00FE1758" w:rsidP="00FE1758">
      <w:pPr>
        <w:rPr>
          <w:lang w:val="tr-TR" w:eastAsia="tr-TR"/>
        </w:rPr>
      </w:pPr>
      <w:r w:rsidRPr="000E16FE">
        <w:rPr>
          <w:lang w:val="tr-TR" w:eastAsia="tr-TR"/>
        </w:rPr>
        <w:t>Panel ayaklarının yerleştirilmesi için kazık çakma işlemleri yapılacaktır.</w:t>
      </w:r>
    </w:p>
    <w:p w14:paraId="1BD386B3" w14:textId="77777777" w:rsidR="00FE1758" w:rsidRPr="000E16FE" w:rsidRDefault="00FE1758" w:rsidP="00FE1758">
      <w:pPr>
        <w:rPr>
          <w:lang w:val="tr-TR" w:eastAsia="tr-TR"/>
        </w:rPr>
      </w:pPr>
      <w:r w:rsidRPr="000E16FE">
        <w:rPr>
          <w:lang w:val="tr-TR" w:eastAsia="tr-TR"/>
        </w:rPr>
        <w:t>İnşaat makine ve ekipmanları:</w:t>
      </w:r>
    </w:p>
    <w:p w14:paraId="370F4348" w14:textId="77777777" w:rsidR="009C3FAC" w:rsidRPr="000E16FE" w:rsidRDefault="00FE1758" w:rsidP="00FE1758">
      <w:pPr>
        <w:rPr>
          <w:lang w:val="tr-TR" w:eastAsia="tr-TR"/>
        </w:rPr>
      </w:pPr>
      <w:r w:rsidRPr="000E16FE">
        <w:rPr>
          <w:lang w:val="tr-TR" w:eastAsia="tr-TR"/>
        </w:rPr>
        <w:t xml:space="preserve">İnşaat sürecinde 1 kamyon, 1 ekskavatör, 1 vinç, 1 kazık çakma makinesi ve 1 tanker kullanılacaktır. </w:t>
      </w:r>
    </w:p>
    <w:p w14:paraId="1CE34D62" w14:textId="49051F95" w:rsidR="00FE1758" w:rsidRPr="000E16FE" w:rsidRDefault="00FE1758" w:rsidP="00FE1758">
      <w:pPr>
        <w:rPr>
          <w:i/>
          <w:iCs/>
          <w:u w:val="single"/>
          <w:lang w:val="tr-TR" w:eastAsia="tr-TR"/>
        </w:rPr>
      </w:pPr>
      <w:r w:rsidRPr="000E16FE">
        <w:rPr>
          <w:i/>
          <w:iCs/>
          <w:u w:val="single"/>
          <w:lang w:val="tr-TR" w:eastAsia="tr-TR"/>
        </w:rPr>
        <w:t xml:space="preserve">Su </w:t>
      </w:r>
      <w:r w:rsidR="009C3FAC" w:rsidRPr="000E16FE">
        <w:rPr>
          <w:i/>
          <w:iCs/>
          <w:u w:val="single"/>
          <w:lang w:val="tr-TR" w:eastAsia="tr-TR"/>
        </w:rPr>
        <w:t xml:space="preserve">kullanımı ve </w:t>
      </w:r>
      <w:proofErr w:type="spellStart"/>
      <w:r w:rsidR="009C3FAC" w:rsidRPr="000E16FE">
        <w:rPr>
          <w:i/>
          <w:iCs/>
          <w:u w:val="single"/>
          <w:lang w:val="tr-TR" w:eastAsia="tr-TR"/>
        </w:rPr>
        <w:t>atıksu</w:t>
      </w:r>
      <w:proofErr w:type="spellEnd"/>
      <w:r w:rsidR="009C3FAC" w:rsidRPr="000E16FE">
        <w:rPr>
          <w:i/>
          <w:iCs/>
          <w:u w:val="single"/>
          <w:lang w:val="tr-TR" w:eastAsia="tr-TR"/>
        </w:rPr>
        <w:t xml:space="preserve"> yönetimi</w:t>
      </w:r>
      <w:r w:rsidRPr="000E16FE">
        <w:rPr>
          <w:i/>
          <w:iCs/>
          <w:u w:val="single"/>
          <w:lang w:val="tr-TR" w:eastAsia="tr-TR"/>
        </w:rPr>
        <w:t>:</w:t>
      </w:r>
    </w:p>
    <w:p w14:paraId="571C5F99" w14:textId="77777777" w:rsidR="00FE1758" w:rsidRPr="000E16FE" w:rsidRDefault="00FE1758" w:rsidP="00FE1758">
      <w:pPr>
        <w:rPr>
          <w:lang w:val="tr-TR" w:eastAsia="tr-TR"/>
        </w:rPr>
      </w:pPr>
      <w:r w:rsidRPr="000E16FE">
        <w:rPr>
          <w:lang w:val="tr-TR" w:eastAsia="tr-TR"/>
        </w:rPr>
        <w:t>Alt proje sahasındaki su tüketimi öncelikle sulama faaliyetlerinden ve inşaat alanında çalışan personelin temel ihtiyaçlarının karşılanmasından kaynaklanacaktır. İnşaat aşamasında suyun temini ve kullanımı yüklenicinin sorumluluğunda olacaktır.</w:t>
      </w:r>
    </w:p>
    <w:p w14:paraId="768C56DB" w14:textId="5875367F" w:rsidR="00FE1758" w:rsidRPr="000E16FE" w:rsidRDefault="00FE1758" w:rsidP="00FE1758">
      <w:pPr>
        <w:rPr>
          <w:lang w:val="tr-TR" w:eastAsia="tr-TR"/>
        </w:rPr>
      </w:pPr>
      <w:r w:rsidRPr="000E16FE">
        <w:rPr>
          <w:lang w:val="tr-TR" w:eastAsia="tr-TR"/>
        </w:rPr>
        <w:t xml:space="preserve">Personel tarafından üretilen evsel </w:t>
      </w:r>
      <w:proofErr w:type="spellStart"/>
      <w:r w:rsidRPr="000E16FE">
        <w:rPr>
          <w:lang w:val="tr-TR" w:eastAsia="tr-TR"/>
        </w:rPr>
        <w:t>atıksular</w:t>
      </w:r>
      <w:proofErr w:type="spellEnd"/>
      <w:r w:rsidRPr="000E16FE">
        <w:rPr>
          <w:lang w:val="tr-TR" w:eastAsia="tr-TR"/>
        </w:rPr>
        <w:t xml:space="preserve">, alt proje sahasında bulunan bir fosseptikte toplanacaktır. Bu sistem, çevre kirliliğini önlemek için izole bir şekilde inşa edilecek ve düzenli olarak izlenip bakımı yapılacaktır. Fosseptikte biriken </w:t>
      </w:r>
      <w:proofErr w:type="spellStart"/>
      <w:r w:rsidRPr="000E16FE">
        <w:rPr>
          <w:lang w:val="tr-TR" w:eastAsia="tr-TR"/>
        </w:rPr>
        <w:t>atıksu</w:t>
      </w:r>
      <w:proofErr w:type="spellEnd"/>
      <w:r w:rsidRPr="000E16FE">
        <w:rPr>
          <w:lang w:val="tr-TR" w:eastAsia="tr-TR"/>
        </w:rPr>
        <w:t>, Sarıkaya Belediyesi tarafından periyodik olarak vidanjörlerle çekilecek ve uygun şekilde bertaraf edilecektir.</w:t>
      </w:r>
    </w:p>
    <w:p w14:paraId="6BF8EB3E" w14:textId="21296186" w:rsidR="00103BF7" w:rsidRPr="000E16FE" w:rsidRDefault="00FE1758" w:rsidP="00FE1758">
      <w:pPr>
        <w:rPr>
          <w:lang w:val="tr-TR"/>
        </w:rPr>
      </w:pPr>
      <w:r w:rsidRPr="000E16FE">
        <w:rPr>
          <w:lang w:val="tr-TR" w:eastAsia="tr-TR"/>
        </w:rPr>
        <w:t>Sulama ve temizlik için kullanılan su, çevreye herhangi bir zarar vermeyecek şekilde kontrollü bir şekilde yönetilecek ve su kaynaklarının verimli kullanımına öncelik verilecektir.</w:t>
      </w:r>
    </w:p>
    <w:p w14:paraId="3D2AB739" w14:textId="77777777" w:rsidR="00FE1758" w:rsidRPr="000E16FE" w:rsidRDefault="00FE1758" w:rsidP="00FE1758">
      <w:pPr>
        <w:rPr>
          <w:i/>
          <w:iCs/>
          <w:u w:val="single"/>
          <w:lang w:val="tr-TR"/>
        </w:rPr>
      </w:pPr>
      <w:r w:rsidRPr="000E16FE">
        <w:rPr>
          <w:i/>
          <w:iCs/>
          <w:u w:val="single"/>
          <w:lang w:val="tr-TR"/>
        </w:rPr>
        <w:t>Atık ve tehlikeli madde yönetimi:</w:t>
      </w:r>
    </w:p>
    <w:p w14:paraId="2AC3E5FE" w14:textId="77777777" w:rsidR="00FE1758" w:rsidRPr="000E16FE" w:rsidRDefault="00FE1758" w:rsidP="00FE1758">
      <w:pPr>
        <w:rPr>
          <w:lang w:val="tr-TR"/>
        </w:rPr>
      </w:pPr>
      <w:r w:rsidRPr="000E16FE">
        <w:rPr>
          <w:lang w:val="tr-TR"/>
        </w:rPr>
        <w:t xml:space="preserve">Alt projenin inşaat aşamasında, bitki örtüsünün temizlenmesi, tesviye edilmesi, ana işletme ve yardımcı ünitelerin inşası ve montajı, ünite ve ekipmanların temini, nakliyesi ve montajı gibi faaliyetler gerçekleştirilecektir. Bu faaliyetler kapsamında oluşması beklenen katı atık türleri; evsel atıklar, sistem ekipmanlarının ambalaj atıkları (örneğin ahşap, karton, plastik vb.), tehlikeli atıklar, hafriyat ve inşaat atıkları (örneğin hurda metal, ahşap, beton atıkları vb.) ve atık sistem ekipmanlarıdır (PV </w:t>
      </w:r>
      <w:proofErr w:type="spellStart"/>
      <w:r w:rsidRPr="000E16FE">
        <w:rPr>
          <w:lang w:val="tr-TR"/>
        </w:rPr>
        <w:t>monokristal</w:t>
      </w:r>
      <w:proofErr w:type="spellEnd"/>
      <w:r w:rsidRPr="000E16FE">
        <w:rPr>
          <w:lang w:val="tr-TR"/>
        </w:rPr>
        <w:t xml:space="preserve"> paneller, kablolar, elektronik bileşenler). Sahada bakım ve onarım faaliyetleri sırasında oluşan panel atıkları, Atık Yönetimi Yönetmeliği (Resmi Gazete Tarihi: 02.04.2015, Resmi Gazete Sayısı: 29314) uyarınca lisanslı firmalara teslim edilecektir. Paneller, çevre kirliliğini önlemek amacıyla sahada kapalı bir alanda depolanana kadar. Kristal silisyum içeren hücrelerin </w:t>
      </w:r>
      <w:proofErr w:type="spellStart"/>
      <w:r w:rsidRPr="000E16FE">
        <w:rPr>
          <w:lang w:val="tr-TR"/>
        </w:rPr>
        <w:t>bertarafının</w:t>
      </w:r>
      <w:proofErr w:type="spellEnd"/>
      <w:r w:rsidRPr="000E16FE">
        <w:rPr>
          <w:lang w:val="tr-TR"/>
        </w:rPr>
        <w:t xml:space="preserve"> mevzuatta yer aldığı noktalar sınırlı olup, geleneksel atık </w:t>
      </w:r>
      <w:proofErr w:type="spellStart"/>
      <w:r w:rsidRPr="000E16FE">
        <w:rPr>
          <w:lang w:val="tr-TR"/>
        </w:rPr>
        <w:t>bertarafı</w:t>
      </w:r>
      <w:proofErr w:type="spellEnd"/>
      <w:r w:rsidRPr="000E16FE">
        <w:rPr>
          <w:lang w:val="tr-TR"/>
        </w:rPr>
        <w:t xml:space="preserve"> şeklindedir. Bu, PV panel atıklarının yeniden kullanılabilir kısımlarının geri dönüştürülmesini ve ardından düzenli depolama alanlarına atılmasını veya genel atık işleme yoluyla uzaklaştırılmasını içerir. Faaliyetin inşaat aşamasında kullanılacak ekipmanların bakımı yetkili servis tarafından gerçekleştirileceğinden, faaliyet alanındaki makine ve ekipmanlardan kaynaklanan herhangi bir tehlikeli atık oluşumu söz konusu olmayacaktır. Alt proje kapsamında çalışan personelin yemek ihtiyacı alt yüklenici firma tarafından karşılanacak ve bitkisel atık yağ oluşumu söz konusu olmayacaktır. Alt yüklenici kullanılmaması durumunda, bitkisel atık yağlar diğer atıklardan ayrı olarak toplanacak ve alt proje alanında bulunacak geçici atık depolama alanında depolanarak, 06.06.2015 tarihli ve 29378 sayılı Resmi </w:t>
      </w:r>
      <w:proofErr w:type="spellStart"/>
      <w:r w:rsidRPr="000E16FE">
        <w:rPr>
          <w:lang w:val="tr-TR"/>
        </w:rPr>
        <w:t>Gazete'de</w:t>
      </w:r>
      <w:proofErr w:type="spellEnd"/>
      <w:r w:rsidRPr="000E16FE">
        <w:rPr>
          <w:lang w:val="tr-TR"/>
        </w:rPr>
        <w:t xml:space="preserve"> yayımlanan "Bitkisel Atık Yağların Kontrolü Yönetmeliği" hükümlerine uygun olarak lisanslı tesislere gönderilecektir.</w:t>
      </w:r>
    </w:p>
    <w:p w14:paraId="385B0469" w14:textId="77777777" w:rsidR="00FE1758" w:rsidRPr="000E16FE" w:rsidRDefault="00FE1758" w:rsidP="00FE1758">
      <w:pPr>
        <w:rPr>
          <w:i/>
          <w:iCs/>
          <w:u w:val="single"/>
          <w:lang w:val="tr-TR"/>
        </w:rPr>
      </w:pPr>
      <w:r w:rsidRPr="000E16FE">
        <w:rPr>
          <w:i/>
          <w:iCs/>
          <w:u w:val="single"/>
          <w:lang w:val="tr-TR"/>
        </w:rPr>
        <w:t>Diğer kaynak ve malzemelerin kullanımı:</w:t>
      </w:r>
    </w:p>
    <w:p w14:paraId="16C50065" w14:textId="77777777" w:rsidR="00FE1758" w:rsidRPr="000E16FE" w:rsidRDefault="00FE1758" w:rsidP="00FE1758">
      <w:pPr>
        <w:rPr>
          <w:lang w:val="tr-TR"/>
        </w:rPr>
      </w:pPr>
      <w:r w:rsidRPr="000E16FE">
        <w:rPr>
          <w:lang w:val="tr-TR"/>
        </w:rPr>
        <w:t>Sarıkaya Belediyesi 1.962 kWp/1.600 kWe Güneş Enerjisi Santrali'nin yaşam döngüsü boyunca malzeme, enerji, su ve arazi kullanımı optimize edilmiş ve optimize edilecektir. Olumsuz çevresel etkileri en aza indirmeye, maliyetleri düşürmeye ve güneş enerjisi üretiminin çevresel, sosyal ve ekonomik sürdürülebilirliğini korumaya yardımcı olabilecek kaynak verimliliğinin uygulanmasına yönelik temel önlemler şunlardır:</w:t>
      </w:r>
    </w:p>
    <w:p w14:paraId="3B463CF2" w14:textId="77777777" w:rsidR="00A50D7E" w:rsidRPr="000E16FE" w:rsidRDefault="00FE1758" w:rsidP="009A0C23">
      <w:pPr>
        <w:pStyle w:val="ListeParagraf"/>
        <w:numPr>
          <w:ilvl w:val="0"/>
          <w:numId w:val="31"/>
        </w:numPr>
        <w:rPr>
          <w:sz w:val="22"/>
          <w:lang w:val="tr-TR"/>
        </w:rPr>
      </w:pPr>
      <w:r w:rsidRPr="000E16FE">
        <w:rPr>
          <w:i/>
          <w:iCs/>
          <w:sz w:val="22"/>
          <w:lang w:val="tr-TR"/>
        </w:rPr>
        <w:t>Optimize Edilmiş Tasarım ve Yerleşim</w:t>
      </w:r>
      <w:r w:rsidRPr="000E16FE">
        <w:rPr>
          <w:sz w:val="22"/>
          <w:lang w:val="tr-TR"/>
        </w:rPr>
        <w:t>: Arazi kullanımını ve çevresel etkileri en aza indirirken güneş enerjisinin yakalanmasını en üst düzeye çıkarmak için yer seçimi ve tasarım optimizasyonu yapılmıştır. Bu, güneş kaynaklarının bulunabilirliği, arazi yapısı, arazi kullanım düzenleri ve olası çevresel kısıtlamalar gibi faktörleri dikkate almayı içerir.</w:t>
      </w:r>
    </w:p>
    <w:p w14:paraId="1EACEAC6" w14:textId="3AB40FC4" w:rsidR="00FE1758" w:rsidRPr="000E16FE" w:rsidRDefault="00FE1758" w:rsidP="009A0C23">
      <w:pPr>
        <w:pStyle w:val="ListeParagraf"/>
        <w:numPr>
          <w:ilvl w:val="0"/>
          <w:numId w:val="31"/>
        </w:numPr>
        <w:rPr>
          <w:sz w:val="22"/>
          <w:lang w:val="tr-TR"/>
        </w:rPr>
      </w:pPr>
      <w:r w:rsidRPr="000E16FE">
        <w:rPr>
          <w:sz w:val="22"/>
          <w:lang w:val="tr-TR"/>
        </w:rPr>
        <w:t>Proje kapsamında, panellerin temellerinin inşası sırasında az miktarda beton kullanılacaktır. Proje kapsamında GES sahası çakılla kaplanacaktır. Bu aşamada ihtiyaç duyulan hazır beton piyasadan satın alınacaktır. Bu sayede bölge ekonomisine katkı sağlanacaktır. Saha kaplaması yüklenici firmanın sorumluluğundadır.</w:t>
      </w:r>
    </w:p>
    <w:p w14:paraId="6AB77DBA" w14:textId="4BE8559D" w:rsidR="00FE1758" w:rsidRPr="000E16FE" w:rsidRDefault="00FE1758" w:rsidP="009A0C23">
      <w:pPr>
        <w:pStyle w:val="ListeParagraf"/>
        <w:numPr>
          <w:ilvl w:val="0"/>
          <w:numId w:val="31"/>
        </w:numPr>
        <w:rPr>
          <w:sz w:val="22"/>
          <w:lang w:val="tr-TR"/>
        </w:rPr>
      </w:pPr>
      <w:r w:rsidRPr="000E16FE">
        <w:rPr>
          <w:sz w:val="22"/>
          <w:lang w:val="tr-TR"/>
        </w:rPr>
        <w:t>Ayrıca, atık panel biriktirme alanında sızdırmazlığı sağlamak için beton dökülmesi planlanmaktadır.</w:t>
      </w:r>
    </w:p>
    <w:p w14:paraId="1C5F3392" w14:textId="51AF0C10" w:rsidR="00FE1758" w:rsidRPr="000E16FE" w:rsidRDefault="00FE1758" w:rsidP="009A0C23">
      <w:pPr>
        <w:pStyle w:val="ListeParagraf"/>
        <w:numPr>
          <w:ilvl w:val="0"/>
          <w:numId w:val="31"/>
        </w:numPr>
        <w:rPr>
          <w:sz w:val="22"/>
          <w:lang w:val="tr-TR"/>
        </w:rPr>
      </w:pPr>
      <w:r w:rsidRPr="000E16FE">
        <w:rPr>
          <w:i/>
          <w:iCs/>
          <w:sz w:val="22"/>
          <w:lang w:val="tr-TR"/>
        </w:rPr>
        <w:t>İleri Güneş Paneli Teknolojileri:</w:t>
      </w:r>
      <w:r w:rsidRPr="000E16FE">
        <w:rPr>
          <w:sz w:val="22"/>
          <w:lang w:val="tr-TR"/>
        </w:rPr>
        <w:t xml:space="preserve"> Birim alan başına enerji çıkışını artıran, ekolojik ayak izini ve belirli bir güç çıkışı için malzeme gereksinimlerini azaltan yüksek verimli güneş panelleri için yatırımlar planlanmaktadır.</w:t>
      </w:r>
    </w:p>
    <w:p w14:paraId="0B4A2A34" w14:textId="36658FA2" w:rsidR="00FE1758" w:rsidRPr="000E16FE" w:rsidRDefault="00FE1758" w:rsidP="009A0C23">
      <w:pPr>
        <w:pStyle w:val="ListeParagraf"/>
        <w:numPr>
          <w:ilvl w:val="0"/>
          <w:numId w:val="31"/>
        </w:numPr>
        <w:rPr>
          <w:sz w:val="22"/>
          <w:lang w:val="tr-TR"/>
        </w:rPr>
      </w:pPr>
      <w:r w:rsidRPr="000E16FE">
        <w:rPr>
          <w:i/>
          <w:iCs/>
          <w:sz w:val="22"/>
          <w:lang w:val="tr-TR"/>
        </w:rPr>
        <w:t>Geri Dönüşüm ve Döngüsel Ekonomi Uygulamaları:</w:t>
      </w:r>
      <w:r w:rsidRPr="000E16FE">
        <w:rPr>
          <w:sz w:val="22"/>
          <w:lang w:val="tr-TR"/>
        </w:rPr>
        <w:t xml:space="preserve"> Hasarlı veya kullanım ömrü dolmuş güneş panelleri ve bileşenleri için inşaat aşamasında yüklenici tarafından, işletme aşamasında ise Sarıkaya Belediyesi tarafından silikon, cam ve metaller gibi değerli malzemelerin üretimde yeniden kullanılmak üzere geri kazanılması amacıyla bir Geri Dönüşüm Planı geliştirilecektir. Geri dönüşüm planının uygulanması, önerilen PV santralinin yaşam döngüsü boyunca sağlanacaktır. Döngüsel ekonomi prensiplerinin benimsenmesi, atık oluşumunu ve kaynak tüketimini en aza indirecektir.</w:t>
      </w:r>
    </w:p>
    <w:p w14:paraId="3741CF47" w14:textId="77777777" w:rsidR="00FE1758" w:rsidRPr="000E16FE" w:rsidRDefault="00FE1758" w:rsidP="00FE1758">
      <w:pPr>
        <w:rPr>
          <w:i/>
          <w:iCs/>
          <w:u w:val="single"/>
          <w:lang w:val="tr-TR"/>
        </w:rPr>
      </w:pPr>
      <w:r w:rsidRPr="000E16FE">
        <w:rPr>
          <w:i/>
          <w:iCs/>
          <w:u w:val="single"/>
          <w:lang w:val="tr-TR"/>
        </w:rPr>
        <w:t>Malzeme ve ekipman temini:</w:t>
      </w:r>
    </w:p>
    <w:p w14:paraId="72B9AE15" w14:textId="77777777" w:rsidR="00FE1758" w:rsidRPr="000E16FE" w:rsidRDefault="00FE1758" w:rsidP="00FE1758">
      <w:pPr>
        <w:rPr>
          <w:lang w:val="tr-TR"/>
        </w:rPr>
      </w:pPr>
      <w:r w:rsidRPr="000E16FE">
        <w:rPr>
          <w:lang w:val="tr-TR"/>
        </w:rPr>
        <w:t xml:space="preserve">Alt projede kullanılacak panel, çelik konstrüksiyon, </w:t>
      </w:r>
      <w:proofErr w:type="spellStart"/>
      <w:r w:rsidRPr="000E16FE">
        <w:rPr>
          <w:lang w:val="tr-TR"/>
        </w:rPr>
        <w:t>invertör</w:t>
      </w:r>
      <w:proofErr w:type="spellEnd"/>
      <w:r w:rsidRPr="000E16FE">
        <w:rPr>
          <w:lang w:val="tr-TR"/>
        </w:rPr>
        <w:t xml:space="preserve"> ve diğer elektrikli ekipmanların tedarikinde yerel firmalara öncelik verilecektir.</w:t>
      </w:r>
    </w:p>
    <w:p w14:paraId="58584CEB" w14:textId="77777777" w:rsidR="00FE1758" w:rsidRPr="000E16FE" w:rsidRDefault="00FE1758" w:rsidP="00FE1758">
      <w:pPr>
        <w:rPr>
          <w:i/>
          <w:iCs/>
          <w:u w:val="single"/>
          <w:lang w:val="tr-TR"/>
        </w:rPr>
      </w:pPr>
      <w:r w:rsidRPr="000E16FE">
        <w:rPr>
          <w:i/>
          <w:iCs/>
          <w:u w:val="single"/>
          <w:lang w:val="tr-TR"/>
        </w:rPr>
        <w:t>Test ve devreye alma</w:t>
      </w:r>
    </w:p>
    <w:p w14:paraId="4E8BC5C9" w14:textId="77777777" w:rsidR="00FE1758" w:rsidRPr="000E16FE" w:rsidRDefault="00FE1758" w:rsidP="00FE1758">
      <w:pPr>
        <w:rPr>
          <w:lang w:val="tr-TR"/>
        </w:rPr>
      </w:pPr>
      <w:r w:rsidRPr="000E16FE">
        <w:rPr>
          <w:lang w:val="tr-TR"/>
        </w:rPr>
        <w:t>Rekabetçi bir ihale süreciyle seçilen yüklenici, güneş enerjisi santralinin inşası, lojistiği, tasarımı, test ve devreye alınması ve geçici kabulünden sorumludur.</w:t>
      </w:r>
    </w:p>
    <w:p w14:paraId="4BCC67D9" w14:textId="33E21669" w:rsidR="00103BF7" w:rsidRPr="000E16FE" w:rsidRDefault="00FE1758" w:rsidP="00FE1758">
      <w:pPr>
        <w:rPr>
          <w:lang w:val="tr-TR"/>
        </w:rPr>
      </w:pPr>
      <w:r w:rsidRPr="000E16FE">
        <w:rPr>
          <w:lang w:val="tr-TR"/>
        </w:rPr>
        <w:t>Alt proje sahasında herhangi bir konaklama olmayacağı için geçici inşaat tesisleri kurulmayacaktır. Alt projeyle ilgili olarak önerilen finansman kapsamı dışında herhangi bir faaliyet bulunmamaktadır.</w:t>
      </w:r>
    </w:p>
    <w:p w14:paraId="7BB8C985" w14:textId="5339BE95" w:rsidR="00103BF7" w:rsidRPr="000E16FE" w:rsidRDefault="00FE1758" w:rsidP="00D275F1">
      <w:pPr>
        <w:pStyle w:val="Balk3"/>
        <w:rPr>
          <w:lang w:val="tr-TR"/>
        </w:rPr>
      </w:pPr>
      <w:bookmarkStart w:id="77" w:name="_Toc219152957"/>
      <w:r w:rsidRPr="000E16FE">
        <w:rPr>
          <w:lang w:val="tr-TR"/>
        </w:rPr>
        <w:t>İnşaat Tesisleri</w:t>
      </w:r>
      <w:bookmarkEnd w:id="77"/>
    </w:p>
    <w:p w14:paraId="7B17DD69" w14:textId="69D8FE37" w:rsidR="00103BF7" w:rsidRPr="000E16FE" w:rsidRDefault="00FE1758" w:rsidP="00103BF7">
      <w:pPr>
        <w:rPr>
          <w:highlight w:val="yellow"/>
          <w:lang w:val="tr-TR"/>
        </w:rPr>
      </w:pPr>
      <w:r w:rsidRPr="000E16FE">
        <w:rPr>
          <w:lang w:val="tr-TR"/>
        </w:rPr>
        <w:t xml:space="preserve">İnşaat faaliyetleri sırasında kullanılacak inşaat tesisleri </w:t>
      </w:r>
      <w:r w:rsidR="0043045B" w:rsidRPr="000E16FE">
        <w:rPr>
          <w:lang w:val="tr-TR"/>
        </w:rPr>
        <w:fldChar w:fldCharType="begin"/>
      </w:r>
      <w:r w:rsidR="0043045B" w:rsidRPr="000E16FE">
        <w:rPr>
          <w:lang w:val="tr-TR"/>
        </w:rPr>
        <w:instrText xml:space="preserve"> REF _Ref212246694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6</w:t>
      </w:r>
      <w:r w:rsidR="0043045B" w:rsidRPr="000E16FE">
        <w:rPr>
          <w:lang w:val="tr-TR"/>
        </w:rPr>
        <w:fldChar w:fldCharType="end"/>
      </w:r>
      <w:r w:rsidRPr="000E16FE">
        <w:rPr>
          <w:lang w:val="tr-TR"/>
        </w:rPr>
        <w:t>’da listelenmiştir.</w:t>
      </w:r>
      <w:r w:rsidR="00103BF7" w:rsidRPr="000E16FE">
        <w:rPr>
          <w:lang w:val="tr-TR"/>
        </w:rPr>
        <w:t xml:space="preserve"> </w:t>
      </w:r>
    </w:p>
    <w:p w14:paraId="6604187F" w14:textId="621F1271" w:rsidR="0043045B" w:rsidRPr="000E16FE" w:rsidRDefault="0043045B" w:rsidP="0043045B">
      <w:pPr>
        <w:pStyle w:val="ResimYazs"/>
        <w:keepNext/>
        <w:rPr>
          <w:lang w:val="tr-TR"/>
        </w:rPr>
      </w:pPr>
      <w:bookmarkStart w:id="78" w:name="_Ref212246694"/>
      <w:bookmarkStart w:id="79" w:name="_Toc212247598"/>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6</w:t>
      </w:r>
      <w:r w:rsidRPr="000E16FE">
        <w:rPr>
          <w:lang w:val="tr-TR"/>
        </w:rPr>
        <w:fldChar w:fldCharType="end"/>
      </w:r>
      <w:bookmarkEnd w:id="78"/>
      <w:r w:rsidRPr="000E16FE">
        <w:rPr>
          <w:lang w:val="tr-TR"/>
        </w:rPr>
        <w:t>. İnşaat Tesisleri</w:t>
      </w:r>
      <w:bookmarkEnd w:id="79"/>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1947"/>
        <w:gridCol w:w="1287"/>
        <w:gridCol w:w="4215"/>
      </w:tblGrid>
      <w:tr w:rsidR="00103BF7" w:rsidRPr="000E16FE" w14:paraId="58D64A09" w14:textId="77777777" w:rsidTr="00252F1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36" w:type="pct"/>
            <w:shd w:val="clear" w:color="auto" w:fill="002060"/>
          </w:tcPr>
          <w:p w14:paraId="6082EBA1" w14:textId="7556772A" w:rsidR="00103BF7" w:rsidRPr="000E16FE" w:rsidRDefault="00FE1758" w:rsidP="00D275F1">
            <w:pPr>
              <w:pStyle w:val="Tabloii"/>
              <w:rPr>
                <w:lang w:val="tr-TR"/>
              </w:rPr>
            </w:pPr>
            <w:r w:rsidRPr="000E16FE">
              <w:rPr>
                <w:lang w:val="tr-TR"/>
              </w:rPr>
              <w:t>Tür</w:t>
            </w:r>
          </w:p>
        </w:tc>
        <w:tc>
          <w:tcPr>
            <w:tcW w:w="1036" w:type="pct"/>
            <w:shd w:val="clear" w:color="auto" w:fill="002060"/>
          </w:tcPr>
          <w:p w14:paraId="19965941" w14:textId="79FFDFAB" w:rsidR="00103BF7" w:rsidRPr="000E16FE" w:rsidRDefault="00FE1758" w:rsidP="00D275F1">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Saha İçi/Saha Dışı</w:t>
            </w:r>
          </w:p>
        </w:tc>
        <w:tc>
          <w:tcPr>
            <w:tcW w:w="685" w:type="pct"/>
            <w:shd w:val="clear" w:color="auto" w:fill="002060"/>
          </w:tcPr>
          <w:p w14:paraId="37EADD51" w14:textId="76483F33" w:rsidR="00103BF7" w:rsidRPr="000E16FE" w:rsidRDefault="00252F1A" w:rsidP="00D275F1">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Geçici/Kalıcı</w:t>
            </w:r>
          </w:p>
        </w:tc>
        <w:tc>
          <w:tcPr>
            <w:tcW w:w="2243" w:type="pct"/>
            <w:shd w:val="clear" w:color="auto" w:fill="002060"/>
          </w:tcPr>
          <w:p w14:paraId="483949F0" w14:textId="19A12697" w:rsidR="00103BF7" w:rsidRPr="000E16FE" w:rsidRDefault="00252F1A" w:rsidP="00D275F1">
            <w:pPr>
              <w:pStyle w:val="Tabloii"/>
              <w:cnfStyle w:val="100000000000" w:firstRow="1" w:lastRow="0" w:firstColumn="0" w:lastColumn="0" w:oddVBand="0" w:evenVBand="0" w:oddHBand="0" w:evenHBand="0" w:firstRowFirstColumn="0" w:firstRowLastColumn="0" w:lastRowFirstColumn="0" w:lastRowLastColumn="0"/>
              <w:rPr>
                <w:b w:val="0"/>
                <w:bCs w:val="0"/>
                <w:lang w:val="tr-TR"/>
              </w:rPr>
            </w:pPr>
            <w:r w:rsidRPr="000E16FE">
              <w:rPr>
                <w:lang w:val="tr-TR"/>
              </w:rPr>
              <w:t>Tesis Listesi</w:t>
            </w:r>
          </w:p>
        </w:tc>
      </w:tr>
      <w:tr w:rsidR="00103BF7" w:rsidRPr="000E16FE" w14:paraId="57520637" w14:textId="77777777" w:rsidTr="00252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2FE330E9" w14:textId="0B8B7EFF" w:rsidR="00103BF7" w:rsidRPr="000E16FE" w:rsidRDefault="00252F1A" w:rsidP="00D275F1">
            <w:pPr>
              <w:pStyle w:val="Tabloii"/>
              <w:rPr>
                <w:lang w:val="tr-TR"/>
              </w:rPr>
            </w:pPr>
            <w:r w:rsidRPr="000E16FE">
              <w:rPr>
                <w:lang w:val="tr-TR"/>
              </w:rPr>
              <w:t>Geçici atık depolama alanları</w:t>
            </w:r>
          </w:p>
        </w:tc>
        <w:tc>
          <w:tcPr>
            <w:tcW w:w="1036" w:type="pct"/>
          </w:tcPr>
          <w:p w14:paraId="39D814DD" w14:textId="3F584B0E" w:rsidR="00103BF7" w:rsidRPr="000E16FE" w:rsidRDefault="00252F1A" w:rsidP="00D275F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Saha içi</w:t>
            </w:r>
            <w:r w:rsidR="00103BF7" w:rsidRPr="000E16FE">
              <w:rPr>
                <w:lang w:val="tr-TR"/>
              </w:rPr>
              <w:t xml:space="preserve"> </w:t>
            </w:r>
          </w:p>
        </w:tc>
        <w:tc>
          <w:tcPr>
            <w:tcW w:w="685" w:type="pct"/>
          </w:tcPr>
          <w:p w14:paraId="31A5414C" w14:textId="63F6E4ED" w:rsidR="00103BF7" w:rsidRPr="000E16FE" w:rsidRDefault="00252F1A" w:rsidP="00D275F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Kalıcı</w:t>
            </w:r>
          </w:p>
        </w:tc>
        <w:tc>
          <w:tcPr>
            <w:tcW w:w="2243" w:type="pct"/>
          </w:tcPr>
          <w:p w14:paraId="2BC6C060" w14:textId="19E0AE5D" w:rsidR="00103BF7" w:rsidRPr="000E16FE" w:rsidRDefault="00252F1A" w:rsidP="00D275F1">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Tehlikeli Atık</w:t>
            </w:r>
          </w:p>
          <w:p w14:paraId="02CEEC75" w14:textId="77777777" w:rsidR="00103BF7" w:rsidRPr="000E16FE" w:rsidRDefault="00103BF7" w:rsidP="00D275F1">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p>
        </w:tc>
      </w:tr>
      <w:tr w:rsidR="00252F1A" w:rsidRPr="000E16FE" w14:paraId="1138919B" w14:textId="77777777" w:rsidTr="00252F1A">
        <w:tc>
          <w:tcPr>
            <w:cnfStyle w:val="001000000000" w:firstRow="0" w:lastRow="0" w:firstColumn="1" w:lastColumn="0" w:oddVBand="0" w:evenVBand="0" w:oddHBand="0" w:evenHBand="0" w:firstRowFirstColumn="0" w:firstRowLastColumn="0" w:lastRowFirstColumn="0" w:lastRowLastColumn="0"/>
            <w:tcW w:w="1036" w:type="pct"/>
          </w:tcPr>
          <w:p w14:paraId="00C5514A" w14:textId="11C5DC43" w:rsidR="00252F1A" w:rsidRPr="000E16FE" w:rsidRDefault="00252F1A" w:rsidP="00252F1A">
            <w:pPr>
              <w:pStyle w:val="Tabloii"/>
              <w:rPr>
                <w:lang w:val="tr-TR"/>
              </w:rPr>
            </w:pPr>
            <w:r w:rsidRPr="000E16FE">
              <w:rPr>
                <w:lang w:val="tr-TR"/>
              </w:rPr>
              <w:t>Güvenlik kulübesi</w:t>
            </w:r>
          </w:p>
        </w:tc>
        <w:tc>
          <w:tcPr>
            <w:tcW w:w="1036" w:type="pct"/>
          </w:tcPr>
          <w:p w14:paraId="2CCC3E2E" w14:textId="2E1AD693"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 xml:space="preserve">Saha içi </w:t>
            </w:r>
          </w:p>
        </w:tc>
        <w:tc>
          <w:tcPr>
            <w:tcW w:w="685" w:type="pct"/>
          </w:tcPr>
          <w:p w14:paraId="327A2A54" w14:textId="70C6E85A"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Kalıcı</w:t>
            </w:r>
          </w:p>
        </w:tc>
        <w:tc>
          <w:tcPr>
            <w:tcW w:w="2243" w:type="pct"/>
          </w:tcPr>
          <w:p w14:paraId="6017EEFF" w14:textId="3028CA40"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rFonts w:eastAsia="SimSun"/>
                <w:lang w:val="tr-TR" w:eastAsia="en-US"/>
              </w:rPr>
            </w:pPr>
            <w:r w:rsidRPr="000E16FE">
              <w:rPr>
                <w:lang w:val="tr-TR"/>
              </w:rPr>
              <w:t>Alt proje sahasının güvenliğinden sorumlu personel için</w:t>
            </w:r>
          </w:p>
        </w:tc>
      </w:tr>
      <w:tr w:rsidR="00252F1A" w:rsidRPr="000E16FE" w14:paraId="3DA0B416" w14:textId="77777777" w:rsidTr="00252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pct"/>
          </w:tcPr>
          <w:p w14:paraId="66C8789A" w14:textId="719E9E9A" w:rsidR="00252F1A" w:rsidRPr="000E16FE" w:rsidRDefault="00252F1A" w:rsidP="00252F1A">
            <w:pPr>
              <w:pStyle w:val="Tabloii"/>
              <w:rPr>
                <w:lang w:val="tr-TR"/>
              </w:rPr>
            </w:pPr>
            <w:r w:rsidRPr="000E16FE">
              <w:rPr>
                <w:lang w:val="tr-TR"/>
              </w:rPr>
              <w:t>Günlük Kullanım Dinlenme Konteyneri</w:t>
            </w:r>
          </w:p>
        </w:tc>
        <w:tc>
          <w:tcPr>
            <w:tcW w:w="1036" w:type="pct"/>
          </w:tcPr>
          <w:p w14:paraId="33C7AA93" w14:textId="6ECB2CC6"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 xml:space="preserve">Saha içi </w:t>
            </w:r>
          </w:p>
        </w:tc>
        <w:tc>
          <w:tcPr>
            <w:tcW w:w="685" w:type="pct"/>
          </w:tcPr>
          <w:p w14:paraId="0DE7A232" w14:textId="5A9DE90A"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Geçici</w:t>
            </w:r>
          </w:p>
        </w:tc>
        <w:tc>
          <w:tcPr>
            <w:tcW w:w="2243" w:type="pct"/>
          </w:tcPr>
          <w:p w14:paraId="0A461502" w14:textId="48535CAE"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Proje alanına, personelin çalışma saatleri içerisinde günlük ihtiyaçlarını karşılamak üzere günlük kullanıma uygun bir sosyal yardım konteyneri yerleştirilecektir.</w:t>
            </w:r>
          </w:p>
        </w:tc>
      </w:tr>
      <w:tr w:rsidR="00252F1A" w:rsidRPr="000E16FE" w14:paraId="1DD9B467" w14:textId="77777777" w:rsidTr="00252F1A">
        <w:tc>
          <w:tcPr>
            <w:cnfStyle w:val="001000000000" w:firstRow="0" w:lastRow="0" w:firstColumn="1" w:lastColumn="0" w:oddVBand="0" w:evenVBand="0" w:oddHBand="0" w:evenHBand="0" w:firstRowFirstColumn="0" w:firstRowLastColumn="0" w:lastRowFirstColumn="0" w:lastRowLastColumn="0"/>
            <w:tcW w:w="1036" w:type="pct"/>
          </w:tcPr>
          <w:p w14:paraId="558E8D34" w14:textId="59E74045" w:rsidR="00252F1A" w:rsidRPr="000E16FE" w:rsidRDefault="00252F1A" w:rsidP="00252F1A">
            <w:pPr>
              <w:pStyle w:val="Tabloii"/>
              <w:rPr>
                <w:lang w:val="tr-TR"/>
              </w:rPr>
            </w:pPr>
            <w:r w:rsidRPr="000E16FE">
              <w:rPr>
                <w:lang w:val="tr-TR"/>
              </w:rPr>
              <w:t>İdari Bina</w:t>
            </w:r>
          </w:p>
        </w:tc>
        <w:tc>
          <w:tcPr>
            <w:tcW w:w="1036" w:type="pct"/>
          </w:tcPr>
          <w:p w14:paraId="58CBDC4E" w14:textId="7854E986"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 xml:space="preserve">Saha içi </w:t>
            </w:r>
          </w:p>
        </w:tc>
        <w:tc>
          <w:tcPr>
            <w:tcW w:w="685" w:type="pct"/>
          </w:tcPr>
          <w:p w14:paraId="1FCF8311" w14:textId="21DAC474"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Kalıcı</w:t>
            </w:r>
          </w:p>
        </w:tc>
        <w:tc>
          <w:tcPr>
            <w:tcW w:w="2243" w:type="pct"/>
          </w:tcPr>
          <w:p w14:paraId="76E3D7C6" w14:textId="1CCFE538" w:rsidR="00252F1A" w:rsidRPr="000E16FE" w:rsidRDefault="00252F1A" w:rsidP="00252F1A">
            <w:pPr>
              <w:pStyle w:val="Tabloii"/>
              <w:cnfStyle w:val="000000000000" w:firstRow="0" w:lastRow="0" w:firstColumn="0" w:lastColumn="0" w:oddVBand="0" w:evenVBand="0" w:oddHBand="0" w:evenHBand="0" w:firstRowFirstColumn="0" w:firstRowLastColumn="0" w:lastRowFirstColumn="0" w:lastRowLastColumn="0"/>
              <w:rPr>
                <w:lang w:val="tr-TR"/>
              </w:rPr>
            </w:pPr>
            <w:r w:rsidRPr="000E16FE">
              <w:rPr>
                <w:lang w:val="tr-TR"/>
              </w:rPr>
              <w:t>Tesisin işletme ve yönetim faaliyetlerinde kullanılacaktır.</w:t>
            </w:r>
          </w:p>
        </w:tc>
      </w:tr>
    </w:tbl>
    <w:p w14:paraId="00F155A7" w14:textId="0B5066B9" w:rsidR="00252F1A" w:rsidRPr="000E16FE" w:rsidRDefault="00252F1A" w:rsidP="00020012">
      <w:pPr>
        <w:keepNext/>
        <w:rPr>
          <w:rFonts w:cs="Arial"/>
          <w:lang w:val="tr-TR"/>
        </w:rPr>
      </w:pPr>
      <w:r w:rsidRPr="000E16FE">
        <w:rPr>
          <w:rFonts w:cs="Arial"/>
          <w:lang w:val="tr-TR"/>
        </w:rPr>
        <w:t>Tesisin saha içerisinde planlanan yerleşim planı</w:t>
      </w:r>
      <w:r w:rsidR="0043045B" w:rsidRPr="000E16FE">
        <w:rPr>
          <w:rFonts w:cs="Arial"/>
          <w:lang w:val="tr-TR"/>
        </w:rPr>
        <w:t xml:space="preserve"> </w:t>
      </w:r>
      <w:r w:rsidR="0043045B" w:rsidRPr="000E16FE">
        <w:rPr>
          <w:rFonts w:cs="Arial"/>
          <w:lang w:val="tr-TR"/>
        </w:rPr>
        <w:fldChar w:fldCharType="begin"/>
      </w:r>
      <w:r w:rsidR="0043045B" w:rsidRPr="000E16FE">
        <w:rPr>
          <w:rFonts w:cs="Arial"/>
          <w:lang w:val="tr-TR"/>
        </w:rPr>
        <w:instrText xml:space="preserve"> REF _Ref212247975 \h </w:instrText>
      </w:r>
      <w:r w:rsidR="0043045B" w:rsidRPr="000E16FE">
        <w:rPr>
          <w:rFonts w:cs="Arial"/>
          <w:lang w:val="tr-TR"/>
        </w:rPr>
      </w:r>
      <w:r w:rsidR="0043045B" w:rsidRPr="000E16FE">
        <w:rPr>
          <w:rFonts w:cs="Arial"/>
          <w:lang w:val="tr-TR"/>
        </w:rPr>
        <w:fldChar w:fldCharType="separate"/>
      </w:r>
      <w:r w:rsidR="0043045B" w:rsidRPr="000E16FE">
        <w:rPr>
          <w:lang w:val="tr-TR"/>
        </w:rPr>
        <w:t xml:space="preserve">Şekil </w:t>
      </w:r>
      <w:r w:rsidR="0043045B" w:rsidRPr="000E16FE">
        <w:rPr>
          <w:noProof/>
          <w:lang w:val="tr-TR"/>
        </w:rPr>
        <w:t>10</w:t>
      </w:r>
      <w:r w:rsidR="0043045B" w:rsidRPr="000E16FE">
        <w:rPr>
          <w:rFonts w:cs="Arial"/>
          <w:lang w:val="tr-TR"/>
        </w:rPr>
        <w:fldChar w:fldCharType="end"/>
      </w:r>
      <w:r w:rsidRPr="000E16FE">
        <w:rPr>
          <w:rFonts w:cs="Arial"/>
          <w:lang w:val="tr-TR"/>
        </w:rPr>
        <w:t>’da gösterilmektedir.</w:t>
      </w:r>
    </w:p>
    <w:p w14:paraId="27B18671" w14:textId="41613296" w:rsidR="0043045B" w:rsidRPr="000E16FE" w:rsidRDefault="00E43020" w:rsidP="0043045B">
      <w:pPr>
        <w:keepNext/>
        <w:rPr>
          <w:lang w:val="tr-TR"/>
        </w:rPr>
      </w:pPr>
      <w:r w:rsidRPr="000E16FE">
        <w:rPr>
          <w:noProof/>
          <w:lang w:val="tr-TR"/>
        </w:rPr>
        <w:drawing>
          <wp:inline distT="0" distB="0" distL="0" distR="0" wp14:anchorId="48DE68E7" wp14:editId="283D0990">
            <wp:extent cx="5972810" cy="5266055"/>
            <wp:effectExtent l="0" t="0" r="889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72810" cy="5266055"/>
                    </a:xfrm>
                    <a:prstGeom prst="rect">
                      <a:avLst/>
                    </a:prstGeom>
                  </pic:spPr>
                </pic:pic>
              </a:graphicData>
            </a:graphic>
          </wp:inline>
        </w:drawing>
      </w:r>
    </w:p>
    <w:p w14:paraId="38A437F5" w14:textId="1F362861" w:rsidR="001C55F1" w:rsidRPr="000E16FE" w:rsidRDefault="0043045B" w:rsidP="00020012">
      <w:pPr>
        <w:pStyle w:val="ResimYazs"/>
        <w:rPr>
          <w:rFonts w:cs="Arial"/>
          <w:lang w:val="tr-TR"/>
        </w:rPr>
      </w:pPr>
      <w:bookmarkStart w:id="80" w:name="_Ref212247975"/>
      <w:bookmarkStart w:id="81" w:name="_Toc219153002"/>
      <w:r w:rsidRPr="000E16FE">
        <w:rPr>
          <w:lang w:val="tr-TR"/>
        </w:rPr>
        <w:t xml:space="preserve">Şekil </w:t>
      </w:r>
      <w:r w:rsidRPr="000E16FE">
        <w:rPr>
          <w:lang w:val="tr-TR"/>
        </w:rPr>
        <w:fldChar w:fldCharType="begin"/>
      </w:r>
      <w:r w:rsidRPr="000E16FE">
        <w:rPr>
          <w:lang w:val="tr-TR"/>
        </w:rPr>
        <w:instrText xml:space="preserve"> SEQ Şekil \* ARABIC </w:instrText>
      </w:r>
      <w:r w:rsidRPr="000E16FE">
        <w:rPr>
          <w:lang w:val="tr-TR"/>
        </w:rPr>
        <w:fldChar w:fldCharType="separate"/>
      </w:r>
      <w:r w:rsidRPr="000E16FE">
        <w:rPr>
          <w:noProof/>
          <w:lang w:val="tr-TR"/>
        </w:rPr>
        <w:t>10</w:t>
      </w:r>
      <w:r w:rsidRPr="000E16FE">
        <w:rPr>
          <w:lang w:val="tr-TR"/>
        </w:rPr>
        <w:fldChar w:fldCharType="end"/>
      </w:r>
      <w:bookmarkEnd w:id="80"/>
      <w:r w:rsidRPr="000E16FE">
        <w:rPr>
          <w:lang w:val="tr-TR"/>
        </w:rPr>
        <w:t>.</w:t>
      </w:r>
      <w:r w:rsidR="00252F1A" w:rsidRPr="000E16FE">
        <w:rPr>
          <w:rFonts w:cs="Arial"/>
          <w:lang w:val="tr-TR"/>
        </w:rPr>
        <w:t>Sahadaki tesislerin planlanan yerleşimleri</w:t>
      </w:r>
      <w:bookmarkEnd w:id="81"/>
    </w:p>
    <w:p w14:paraId="455B317E" w14:textId="275F0BF9" w:rsidR="00103BF7" w:rsidRPr="000E16FE" w:rsidRDefault="00252F1A" w:rsidP="00EB68CB">
      <w:pPr>
        <w:pStyle w:val="Balk2"/>
        <w:rPr>
          <w:lang w:val="tr-TR"/>
        </w:rPr>
      </w:pPr>
      <w:bookmarkStart w:id="82" w:name="_Toc219152958"/>
      <w:r w:rsidRPr="000E16FE">
        <w:rPr>
          <w:lang w:val="tr-TR"/>
        </w:rPr>
        <w:t>İşletme Aşaması</w:t>
      </w:r>
      <w:bookmarkEnd w:id="82"/>
    </w:p>
    <w:p w14:paraId="56867D26" w14:textId="2381A50F" w:rsidR="00103BF7" w:rsidRPr="000E16FE" w:rsidRDefault="00252F1A" w:rsidP="00103BF7">
      <w:pPr>
        <w:pStyle w:val="Balk3"/>
        <w:rPr>
          <w:rFonts w:cs="Arial"/>
          <w:lang w:val="tr-TR"/>
        </w:rPr>
      </w:pPr>
      <w:bookmarkStart w:id="83" w:name="_Toc219152959"/>
      <w:r w:rsidRPr="000E16FE">
        <w:rPr>
          <w:rFonts w:cs="Arial"/>
          <w:lang w:val="tr-TR"/>
        </w:rPr>
        <w:t>İşletme Faaliyetleri</w:t>
      </w:r>
      <w:bookmarkEnd w:id="83"/>
    </w:p>
    <w:p w14:paraId="5AD44BE1" w14:textId="77777777" w:rsidR="00252F1A" w:rsidRPr="000E16FE" w:rsidRDefault="00252F1A" w:rsidP="00252F1A">
      <w:pPr>
        <w:spacing w:after="240"/>
        <w:rPr>
          <w:lang w:val="tr-TR"/>
        </w:rPr>
      </w:pPr>
      <w:r w:rsidRPr="000E16FE">
        <w:rPr>
          <w:lang w:val="tr-TR"/>
        </w:rPr>
        <w:t xml:space="preserve">Alt proje alanı tel örgüyle çevrilecek ve aydınlatma direkleriyle aydınlatılacaktır. Aydınlatma direklerinde güvenlik kameraları ve hareket </w:t>
      </w:r>
      <w:proofErr w:type="spellStart"/>
      <w:r w:rsidRPr="000E16FE">
        <w:rPr>
          <w:lang w:val="tr-TR"/>
        </w:rPr>
        <w:t>sensörleri</w:t>
      </w:r>
      <w:proofErr w:type="spellEnd"/>
      <w:r w:rsidRPr="000E16FE">
        <w:rPr>
          <w:lang w:val="tr-TR"/>
        </w:rPr>
        <w:t xml:space="preserve"> bulunacaktır. Alt proje alanında güvenlik personeli bulunan bir kulübe ve bir izleme odası bulunacaktır.</w:t>
      </w:r>
    </w:p>
    <w:p w14:paraId="1D6FD5C0" w14:textId="77777777" w:rsidR="00252F1A" w:rsidRPr="000E16FE" w:rsidRDefault="00252F1A" w:rsidP="00252F1A">
      <w:pPr>
        <w:spacing w:after="240"/>
        <w:rPr>
          <w:lang w:val="tr-TR"/>
        </w:rPr>
      </w:pPr>
      <w:r w:rsidRPr="000E16FE">
        <w:rPr>
          <w:lang w:val="tr-TR"/>
        </w:rPr>
        <w:t xml:space="preserve">Su Kullanımı ve </w:t>
      </w:r>
      <w:proofErr w:type="spellStart"/>
      <w:r w:rsidRPr="000E16FE">
        <w:rPr>
          <w:lang w:val="tr-TR"/>
        </w:rPr>
        <w:t>Atıksu</w:t>
      </w:r>
      <w:proofErr w:type="spellEnd"/>
      <w:r w:rsidRPr="000E16FE">
        <w:rPr>
          <w:lang w:val="tr-TR"/>
        </w:rPr>
        <w:t xml:space="preserve"> Yönetimi:</w:t>
      </w:r>
    </w:p>
    <w:p w14:paraId="6667E683" w14:textId="77777777" w:rsidR="00252F1A" w:rsidRPr="000E16FE" w:rsidRDefault="00252F1A" w:rsidP="00252F1A">
      <w:pPr>
        <w:spacing w:after="240"/>
        <w:rPr>
          <w:lang w:val="tr-TR"/>
        </w:rPr>
      </w:pPr>
      <w:r w:rsidRPr="000E16FE">
        <w:rPr>
          <w:lang w:val="tr-TR"/>
        </w:rPr>
        <w:t xml:space="preserve">İşletme aşamasında panel temizliği için kimyasal madde kullanılmayacaktır. Paneller </w:t>
      </w:r>
      <w:proofErr w:type="spellStart"/>
      <w:r w:rsidRPr="000E16FE">
        <w:rPr>
          <w:lang w:val="tr-TR"/>
        </w:rPr>
        <w:t>deiyonize</w:t>
      </w:r>
      <w:proofErr w:type="spellEnd"/>
      <w:r w:rsidRPr="000E16FE">
        <w:rPr>
          <w:lang w:val="tr-TR"/>
        </w:rPr>
        <w:t xml:space="preserve"> su ile temizlenecektir. Panel temizliği yılda iki kez yapılacak ve yaklaşık 4 m</w:t>
      </w:r>
      <w:r w:rsidRPr="000E16FE">
        <w:rPr>
          <w:vertAlign w:val="superscript"/>
          <w:lang w:val="tr-TR"/>
        </w:rPr>
        <w:t>3</w:t>
      </w:r>
      <w:r w:rsidRPr="000E16FE">
        <w:rPr>
          <w:lang w:val="tr-TR"/>
        </w:rPr>
        <w:t>/ha su kullanılacaktır. Toplam panel alanına göre su ihtiyacı şu şekilde hesaplanabilir:</w:t>
      </w:r>
    </w:p>
    <w:p w14:paraId="3B031F89" w14:textId="77777777" w:rsidR="00252F1A" w:rsidRPr="000E16FE" w:rsidRDefault="00252F1A" w:rsidP="00252F1A">
      <w:pPr>
        <w:spacing w:after="240"/>
        <w:rPr>
          <w:lang w:val="tr-TR"/>
        </w:rPr>
      </w:pPr>
      <w:r w:rsidRPr="000E16FE">
        <w:rPr>
          <w:lang w:val="tr-TR"/>
        </w:rPr>
        <w:t>2,24 ha * 4 m</w:t>
      </w:r>
      <w:r w:rsidRPr="000E16FE">
        <w:rPr>
          <w:vertAlign w:val="superscript"/>
          <w:lang w:val="tr-TR"/>
        </w:rPr>
        <w:t>3</w:t>
      </w:r>
      <w:r w:rsidRPr="000E16FE">
        <w:rPr>
          <w:lang w:val="tr-TR"/>
        </w:rPr>
        <w:t>/ha = 8,96 m</w:t>
      </w:r>
      <w:r w:rsidRPr="000E16FE">
        <w:rPr>
          <w:vertAlign w:val="superscript"/>
          <w:lang w:val="tr-TR"/>
        </w:rPr>
        <w:t>3</w:t>
      </w:r>
    </w:p>
    <w:p w14:paraId="01DD8C7C" w14:textId="77777777" w:rsidR="00252F1A" w:rsidRPr="000E16FE" w:rsidRDefault="00252F1A" w:rsidP="00252F1A">
      <w:pPr>
        <w:spacing w:after="240"/>
        <w:rPr>
          <w:lang w:val="tr-TR"/>
        </w:rPr>
      </w:pPr>
      <w:r w:rsidRPr="000E16FE">
        <w:rPr>
          <w:lang w:val="tr-TR"/>
        </w:rPr>
        <w:t>8,96 m</w:t>
      </w:r>
      <w:r w:rsidRPr="000E16FE">
        <w:rPr>
          <w:vertAlign w:val="superscript"/>
          <w:lang w:val="tr-TR"/>
        </w:rPr>
        <w:t>3</w:t>
      </w:r>
      <w:r w:rsidRPr="000E16FE">
        <w:rPr>
          <w:lang w:val="tr-TR"/>
        </w:rPr>
        <w:t xml:space="preserve"> = 8.960 L</w:t>
      </w:r>
    </w:p>
    <w:p w14:paraId="2B632FFD" w14:textId="77777777" w:rsidR="00252F1A" w:rsidRPr="000E16FE" w:rsidRDefault="00252F1A" w:rsidP="00252F1A">
      <w:pPr>
        <w:spacing w:after="240"/>
        <w:rPr>
          <w:lang w:val="tr-TR"/>
        </w:rPr>
      </w:pPr>
      <w:r w:rsidRPr="000E16FE">
        <w:rPr>
          <w:lang w:val="tr-TR"/>
        </w:rPr>
        <w:t xml:space="preserve">Şantiyelerde bakım ve onarım sırasında oluşan panel atıkları lisanslı firmalara teslim edilecektir. Paneller teslim edilene kadar, sahada tutulmaları gerekebileceğinden, kapalı alanda muhafaza edilecektir. Kristalin silisyum içeren hücrelerin </w:t>
      </w:r>
      <w:proofErr w:type="spellStart"/>
      <w:r w:rsidRPr="000E16FE">
        <w:rPr>
          <w:lang w:val="tr-TR"/>
        </w:rPr>
        <w:t>bertarafının</w:t>
      </w:r>
      <w:proofErr w:type="spellEnd"/>
      <w:r w:rsidRPr="000E16FE">
        <w:rPr>
          <w:lang w:val="tr-TR"/>
        </w:rPr>
        <w:t xml:space="preserve"> mevzuata dahil edildiği noktalar sınırlıdır ve geleneksel atık </w:t>
      </w:r>
      <w:proofErr w:type="spellStart"/>
      <w:r w:rsidRPr="000E16FE">
        <w:rPr>
          <w:lang w:val="tr-TR"/>
        </w:rPr>
        <w:t>bertarafı</w:t>
      </w:r>
      <w:proofErr w:type="spellEnd"/>
      <w:r w:rsidRPr="000E16FE">
        <w:rPr>
          <w:lang w:val="tr-TR"/>
        </w:rPr>
        <w:t xml:space="preserve"> şeklindedir. Bu, PV panel atıklarının yeniden kullanılabilir parçalarının geri dönüştürülmesini ve ardından düzenli depolama alanlarına atılmasını veya genel atık işleme yoluyla uzaklaştırılmasını içerir.</w:t>
      </w:r>
    </w:p>
    <w:p w14:paraId="1734C692" w14:textId="77777777" w:rsidR="00252F1A" w:rsidRPr="000E16FE" w:rsidRDefault="00252F1A" w:rsidP="00252F1A">
      <w:pPr>
        <w:spacing w:after="240"/>
        <w:rPr>
          <w:i/>
          <w:iCs/>
          <w:u w:val="single"/>
          <w:lang w:val="tr-TR"/>
        </w:rPr>
      </w:pPr>
      <w:r w:rsidRPr="000E16FE">
        <w:rPr>
          <w:i/>
          <w:iCs/>
          <w:u w:val="single"/>
          <w:lang w:val="tr-TR"/>
        </w:rPr>
        <w:t>Atık ve tehlikeli madde yönetimi:</w:t>
      </w:r>
    </w:p>
    <w:p w14:paraId="5EB2885C" w14:textId="04BF2AA6" w:rsidR="00252F1A" w:rsidRPr="000E16FE" w:rsidRDefault="00252F1A" w:rsidP="00252F1A">
      <w:pPr>
        <w:spacing w:after="240"/>
        <w:rPr>
          <w:lang w:val="tr-TR"/>
        </w:rPr>
      </w:pPr>
      <w:r w:rsidRPr="000E16FE">
        <w:rPr>
          <w:lang w:val="tr-TR"/>
        </w:rPr>
        <w:t xml:space="preserve">İşletme aşamasında, periyodik olarak gerçekleştirilecek bakım ve onarım faaliyetleri sırasında veya bir arıza durumunda değiştirilebilecek veya kontrol edilebilecek hasarlı, arızalı veya kullanım ömrü dolmuş ekipman ve malzemelerden atık oluşabilir. Ayrıca, yeni ekipman, parça ve diğer malzemelerin tedariki de ambalaj atığı oluşumuna neden olacaktır. Ayrıca, bakım ve onarım faaliyetleri sırasında kullanılan kişisel koruyucu </w:t>
      </w:r>
      <w:r w:rsidR="00E43020" w:rsidRPr="000E16FE">
        <w:rPr>
          <w:lang w:val="tr-TR"/>
        </w:rPr>
        <w:t>donanım</w:t>
      </w:r>
      <w:r w:rsidRPr="000E16FE">
        <w:rPr>
          <w:lang w:val="tr-TR"/>
        </w:rPr>
        <w:t>, giysi ve bezler de sınırlı atık oluşumuna neden olabilir. Alt projenin işletme aşamasında, ekipmanların yağ değişim ihtiyaçları nedeniyle sınırlı miktarda atık yağ oluşumu olacaktır. Atık oluşumunun etkisi doğrudan ve olumsuz, kısa vadeli, yerel ve düşük öneme sahip olarak değerlendirilmektedir.</w:t>
      </w:r>
    </w:p>
    <w:p w14:paraId="48859323" w14:textId="0848BDFD" w:rsidR="00103BF7" w:rsidRPr="000E16FE" w:rsidRDefault="00252F1A" w:rsidP="00252F1A">
      <w:pPr>
        <w:spacing w:after="240"/>
        <w:rPr>
          <w:lang w:val="tr-TR"/>
        </w:rPr>
      </w:pPr>
      <w:r w:rsidRPr="000E16FE">
        <w:rPr>
          <w:lang w:val="tr-TR"/>
        </w:rPr>
        <w:t>Tesis, 25 yıllık ekonomik ömrünün sonunda hizmet dışı bırakılacaktır. Panellerin kullanım ömrünün sonuna gelmesi veya değiştirilmesi gerekmesi durumunda, eski paneller revize edilecek ve yeni paneller konumlandırılacaktır. Paneller tehlikeli atık olarak sınıflandırılacaktır. Paneller tehlikeli atık olarak sınıflandırılacaktır. Buna göre, sökülen paneller lisanslı bertaraf tesislerine gönderilecektir. Hizmet süresi sona erdiğinde, alt proje alanı eski haline getirilecektir. Hizmet süresi sona erdiğinde, alt proje alanı eski haline getirilecektir</w:t>
      </w:r>
      <w:r w:rsidR="00103BF7" w:rsidRPr="000E16FE">
        <w:rPr>
          <w:lang w:val="tr-TR"/>
        </w:rPr>
        <w:t>.</w:t>
      </w:r>
    </w:p>
    <w:p w14:paraId="476A834D" w14:textId="6B41ED8A" w:rsidR="00103BF7" w:rsidRPr="000E16FE" w:rsidRDefault="00252F1A" w:rsidP="00103BF7">
      <w:pPr>
        <w:pStyle w:val="Balk3"/>
        <w:rPr>
          <w:rFonts w:cs="Arial"/>
          <w:lang w:val="tr-TR"/>
        </w:rPr>
      </w:pPr>
      <w:bookmarkStart w:id="84" w:name="_Toc219152960"/>
      <w:r w:rsidRPr="000E16FE">
        <w:rPr>
          <w:rFonts w:cs="Arial"/>
          <w:lang w:val="tr-TR"/>
        </w:rPr>
        <w:t>İşletme Tesisleri</w:t>
      </w:r>
      <w:bookmarkEnd w:id="84"/>
    </w:p>
    <w:p w14:paraId="5C3BF5CA" w14:textId="1A2D58B3" w:rsidR="00103BF7" w:rsidRPr="000E16FE" w:rsidRDefault="00252F1A" w:rsidP="00103BF7">
      <w:pPr>
        <w:spacing w:after="240"/>
        <w:rPr>
          <w:lang w:val="tr-TR"/>
        </w:rPr>
      </w:pPr>
      <w:r w:rsidRPr="000E16FE">
        <w:rPr>
          <w:lang w:val="tr-TR"/>
        </w:rPr>
        <w:t xml:space="preserve">İşletme tesisleri </w:t>
      </w:r>
      <w:r w:rsidR="0043045B" w:rsidRPr="000E16FE">
        <w:rPr>
          <w:lang w:val="tr-TR"/>
        </w:rPr>
        <w:fldChar w:fldCharType="begin"/>
      </w:r>
      <w:r w:rsidR="0043045B" w:rsidRPr="000E16FE">
        <w:rPr>
          <w:lang w:val="tr-TR"/>
        </w:rPr>
        <w:instrText xml:space="preserve"> REF _Ref212246760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7</w:t>
      </w:r>
      <w:r w:rsidR="0043045B" w:rsidRPr="000E16FE">
        <w:rPr>
          <w:lang w:val="tr-TR"/>
        </w:rPr>
        <w:fldChar w:fldCharType="end"/>
      </w:r>
      <w:r w:rsidRPr="000E16FE">
        <w:rPr>
          <w:lang w:val="tr-TR"/>
        </w:rPr>
        <w:t>’de açıklanmıştır.</w:t>
      </w:r>
    </w:p>
    <w:p w14:paraId="752BC202" w14:textId="1C88DF59" w:rsidR="0043045B" w:rsidRPr="000E16FE" w:rsidRDefault="0043045B" w:rsidP="0043045B">
      <w:pPr>
        <w:pStyle w:val="ResimYazs"/>
        <w:keepNext/>
        <w:rPr>
          <w:lang w:val="tr-TR"/>
        </w:rPr>
      </w:pPr>
      <w:bookmarkStart w:id="85" w:name="_Ref212246760"/>
      <w:bookmarkStart w:id="86" w:name="_Toc212247599"/>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7</w:t>
      </w:r>
      <w:r w:rsidRPr="000E16FE">
        <w:rPr>
          <w:lang w:val="tr-TR"/>
        </w:rPr>
        <w:fldChar w:fldCharType="end"/>
      </w:r>
      <w:bookmarkEnd w:id="85"/>
      <w:r w:rsidRPr="000E16FE">
        <w:rPr>
          <w:lang w:val="tr-TR"/>
        </w:rPr>
        <w:t>. İşletme Tesisleri</w:t>
      </w:r>
      <w:bookmarkEnd w:id="86"/>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6887"/>
      </w:tblGrid>
      <w:tr w:rsidR="00103BF7" w:rsidRPr="000E16FE" w14:paraId="151D7BCB" w14:textId="77777777" w:rsidTr="00731F9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5" w:type="pct"/>
            <w:shd w:val="clear" w:color="auto" w:fill="002060"/>
          </w:tcPr>
          <w:p w14:paraId="5DDA5383" w14:textId="46FF0128" w:rsidR="00103BF7" w:rsidRPr="000E16FE" w:rsidRDefault="00252F1A" w:rsidP="00731F97">
            <w:pPr>
              <w:pStyle w:val="Tabloii"/>
              <w:rPr>
                <w:lang w:val="tr-TR"/>
              </w:rPr>
            </w:pPr>
            <w:r w:rsidRPr="000E16FE">
              <w:rPr>
                <w:lang w:val="tr-TR"/>
              </w:rPr>
              <w:t>Bileşen</w:t>
            </w:r>
          </w:p>
        </w:tc>
        <w:tc>
          <w:tcPr>
            <w:tcW w:w="3665" w:type="pct"/>
            <w:shd w:val="clear" w:color="auto" w:fill="002060"/>
          </w:tcPr>
          <w:p w14:paraId="1BC2A415" w14:textId="1353919F" w:rsidR="00103BF7" w:rsidRPr="000E16FE" w:rsidRDefault="00252F1A" w:rsidP="00731F97">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Özellik</w:t>
            </w:r>
          </w:p>
        </w:tc>
      </w:tr>
      <w:tr w:rsidR="00103BF7" w:rsidRPr="000E16FE" w14:paraId="00452311"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2722DD22" w14:textId="2F779B38" w:rsidR="00103BF7" w:rsidRPr="000E16FE" w:rsidRDefault="00252F1A" w:rsidP="00731F97">
            <w:pPr>
              <w:pStyle w:val="Tabloii"/>
              <w:rPr>
                <w:lang w:val="tr-TR"/>
              </w:rPr>
            </w:pPr>
            <w:r w:rsidRPr="000E16FE">
              <w:rPr>
                <w:lang w:val="tr-TR"/>
              </w:rPr>
              <w:t>Güneş Panelleri</w:t>
            </w:r>
          </w:p>
          <w:p w14:paraId="7F8A38A4" w14:textId="77777777" w:rsidR="00103BF7" w:rsidRPr="000E16FE" w:rsidRDefault="00103BF7" w:rsidP="00731F97">
            <w:pPr>
              <w:pStyle w:val="Tabloii"/>
              <w:rPr>
                <w:b w:val="0"/>
                <w:bCs w:val="0"/>
                <w:lang w:val="tr-TR"/>
              </w:rPr>
            </w:pPr>
          </w:p>
        </w:tc>
        <w:tc>
          <w:tcPr>
            <w:tcW w:w="3665" w:type="pct"/>
          </w:tcPr>
          <w:p w14:paraId="74ABDCDE" w14:textId="0A9E542B" w:rsidR="00103BF7" w:rsidRPr="000E16FE" w:rsidRDefault="00252F1A" w:rsidP="00731F97">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color w:val="000000" w:themeColor="text1"/>
                <w:lang w:val="tr-TR"/>
              </w:rPr>
              <w:t xml:space="preserve">580 </w:t>
            </w:r>
            <w:proofErr w:type="spellStart"/>
            <w:r w:rsidRPr="000E16FE">
              <w:rPr>
                <w:color w:val="000000" w:themeColor="text1"/>
                <w:lang w:val="tr-TR"/>
              </w:rPr>
              <w:t>Wp</w:t>
            </w:r>
            <w:proofErr w:type="spellEnd"/>
            <w:r w:rsidRPr="000E16FE">
              <w:rPr>
                <w:color w:val="000000" w:themeColor="text1"/>
                <w:lang w:val="tr-TR"/>
              </w:rPr>
              <w:t xml:space="preserve"> (</w:t>
            </w:r>
            <w:proofErr w:type="spellStart"/>
            <w:r w:rsidRPr="000E16FE">
              <w:rPr>
                <w:color w:val="000000" w:themeColor="text1"/>
                <w:lang w:val="tr-TR"/>
              </w:rPr>
              <w:t>monokristal</w:t>
            </w:r>
            <w:proofErr w:type="spellEnd"/>
            <w:r w:rsidRPr="000E16FE">
              <w:rPr>
                <w:color w:val="000000" w:themeColor="text1"/>
                <w:lang w:val="tr-TR"/>
              </w:rPr>
              <w:t xml:space="preserve"> panel)</w:t>
            </w:r>
          </w:p>
        </w:tc>
      </w:tr>
      <w:tr w:rsidR="00252F1A" w:rsidRPr="000E16FE" w14:paraId="70CC52D3" w14:textId="77777777" w:rsidTr="00252F1A">
        <w:tc>
          <w:tcPr>
            <w:cnfStyle w:val="001000000000" w:firstRow="0" w:lastRow="0" w:firstColumn="1" w:lastColumn="0" w:oddVBand="0" w:evenVBand="0" w:oddHBand="0" w:evenHBand="0" w:firstRowFirstColumn="0" w:firstRowLastColumn="0" w:lastRowFirstColumn="0" w:lastRowLastColumn="0"/>
            <w:tcW w:w="5000" w:type="pct"/>
            <w:gridSpan w:val="2"/>
          </w:tcPr>
          <w:p w14:paraId="13459E08" w14:textId="4C5AC528" w:rsidR="00252F1A" w:rsidRPr="000E16FE" w:rsidRDefault="00252F1A" w:rsidP="00731F97">
            <w:pPr>
              <w:pStyle w:val="Tabloii"/>
              <w:rPr>
                <w:lang w:val="tr-TR"/>
              </w:rPr>
            </w:pPr>
            <w:r w:rsidRPr="000E16FE">
              <w:rPr>
                <w:lang w:val="tr-TR"/>
              </w:rPr>
              <w:t>Montaj yapıları</w:t>
            </w:r>
          </w:p>
        </w:tc>
      </w:tr>
      <w:tr w:rsidR="00103BF7" w:rsidRPr="000E16FE" w14:paraId="4088C6E8"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2D66726B" w14:textId="0336E1FE" w:rsidR="00103BF7" w:rsidRPr="000E16FE" w:rsidRDefault="00252F1A" w:rsidP="00731F97">
            <w:pPr>
              <w:pStyle w:val="Tabloii"/>
              <w:rPr>
                <w:b w:val="0"/>
                <w:bCs w:val="0"/>
                <w:lang w:val="tr-TR"/>
              </w:rPr>
            </w:pPr>
            <w:proofErr w:type="spellStart"/>
            <w:r w:rsidRPr="000E16FE">
              <w:rPr>
                <w:lang w:val="tr-TR"/>
              </w:rPr>
              <w:t>İnverterler</w:t>
            </w:r>
            <w:proofErr w:type="spellEnd"/>
            <w:r w:rsidRPr="000E16FE">
              <w:rPr>
                <w:lang w:val="tr-TR"/>
              </w:rPr>
              <w:t>, transformatörler vb.</w:t>
            </w:r>
          </w:p>
        </w:tc>
        <w:tc>
          <w:tcPr>
            <w:tcW w:w="3665" w:type="pct"/>
          </w:tcPr>
          <w:p w14:paraId="29CC4885" w14:textId="77777777"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 xml:space="preserve">Transformatörler (1 adet/1250 </w:t>
            </w:r>
            <w:proofErr w:type="spellStart"/>
            <w:r w:rsidRPr="000E16FE">
              <w:rPr>
                <w:lang w:val="tr-TR"/>
              </w:rPr>
              <w:t>kVa</w:t>
            </w:r>
            <w:proofErr w:type="spellEnd"/>
            <w:r w:rsidRPr="000E16FE">
              <w:rPr>
                <w:lang w:val="tr-TR"/>
              </w:rPr>
              <w:t>)</w:t>
            </w:r>
          </w:p>
          <w:p w14:paraId="1D06CD17" w14:textId="77777777"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 xml:space="preserve">Transformatörler (3 adet/1600 </w:t>
            </w:r>
            <w:proofErr w:type="spellStart"/>
            <w:r w:rsidRPr="000E16FE">
              <w:rPr>
                <w:lang w:val="tr-TR"/>
              </w:rPr>
              <w:t>kVa</w:t>
            </w:r>
            <w:proofErr w:type="spellEnd"/>
            <w:r w:rsidRPr="000E16FE">
              <w:rPr>
                <w:lang w:val="tr-TR"/>
              </w:rPr>
              <w:t>)</w:t>
            </w:r>
          </w:p>
          <w:p w14:paraId="28F6BCBB" w14:textId="77777777" w:rsidR="00252F1A"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proofErr w:type="spellStart"/>
            <w:r w:rsidRPr="000E16FE">
              <w:rPr>
                <w:lang w:val="tr-TR"/>
              </w:rPr>
              <w:t>İnvertörler</w:t>
            </w:r>
            <w:proofErr w:type="spellEnd"/>
            <w:r w:rsidRPr="000E16FE">
              <w:rPr>
                <w:lang w:val="tr-TR"/>
              </w:rPr>
              <w:t>: 320 kW (10 adet)</w:t>
            </w:r>
          </w:p>
          <w:p w14:paraId="4DB8AB19" w14:textId="1CB30F74" w:rsidR="00103BF7" w:rsidRPr="000E16FE" w:rsidRDefault="00252F1A" w:rsidP="00252F1A">
            <w:pPr>
              <w:pStyle w:val="Tabloii"/>
              <w:cnfStyle w:val="000000100000" w:firstRow="0" w:lastRow="0" w:firstColumn="0" w:lastColumn="0" w:oddVBand="0" w:evenVBand="0" w:oddHBand="1" w:evenHBand="0" w:firstRowFirstColumn="0" w:firstRowLastColumn="0" w:lastRowFirstColumn="0" w:lastRowLastColumn="0"/>
              <w:rPr>
                <w:lang w:val="tr-TR"/>
              </w:rPr>
            </w:pPr>
            <w:proofErr w:type="spellStart"/>
            <w:r w:rsidRPr="000E16FE">
              <w:rPr>
                <w:lang w:val="tr-TR"/>
              </w:rPr>
              <w:t>İnvertörler</w:t>
            </w:r>
            <w:proofErr w:type="spellEnd"/>
            <w:r w:rsidRPr="000E16FE">
              <w:rPr>
                <w:lang w:val="tr-TR"/>
              </w:rPr>
              <w:t>: 315 kW (5 adet)</w:t>
            </w:r>
          </w:p>
        </w:tc>
      </w:tr>
      <w:tr w:rsidR="00103BF7" w:rsidRPr="000E16FE" w14:paraId="23ABDBC4" w14:textId="77777777" w:rsidTr="00FF5792">
        <w:tc>
          <w:tcPr>
            <w:cnfStyle w:val="001000000000" w:firstRow="0" w:lastRow="0" w:firstColumn="1" w:lastColumn="0" w:oddVBand="0" w:evenVBand="0" w:oddHBand="0" w:evenHBand="0" w:firstRowFirstColumn="0" w:firstRowLastColumn="0" w:lastRowFirstColumn="0" w:lastRowLastColumn="0"/>
            <w:tcW w:w="1335" w:type="pct"/>
          </w:tcPr>
          <w:p w14:paraId="5A43908A" w14:textId="0530555D" w:rsidR="00103BF7" w:rsidRPr="000E16FE" w:rsidRDefault="00252F1A" w:rsidP="00731F97">
            <w:pPr>
              <w:pStyle w:val="Tabloii"/>
              <w:rPr>
                <w:b w:val="0"/>
                <w:bCs w:val="0"/>
                <w:lang w:val="tr-TR"/>
              </w:rPr>
            </w:pPr>
            <w:r w:rsidRPr="000E16FE">
              <w:rPr>
                <w:lang w:val="tr-TR"/>
              </w:rPr>
              <w:t>Kontrol odası, bina, sistem vb.</w:t>
            </w:r>
          </w:p>
        </w:tc>
        <w:tc>
          <w:tcPr>
            <w:tcW w:w="3665" w:type="pct"/>
          </w:tcPr>
          <w:p w14:paraId="6D0CEB4D" w14:textId="77777777" w:rsidR="00103BF7" w:rsidRPr="000E16FE" w:rsidRDefault="00103BF7"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tr-TR"/>
              </w:rPr>
            </w:pPr>
            <w:r w:rsidRPr="000E16FE">
              <w:rPr>
                <w:lang w:val="tr-TR"/>
              </w:rPr>
              <w:t>RS-485</w:t>
            </w:r>
          </w:p>
        </w:tc>
      </w:tr>
      <w:tr w:rsidR="00103BF7" w:rsidRPr="000E16FE" w14:paraId="546EDD2F"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131AAC2C" w14:textId="6C881EE4" w:rsidR="00103BF7" w:rsidRPr="000E16FE" w:rsidRDefault="00252F1A" w:rsidP="00731F97">
            <w:pPr>
              <w:pStyle w:val="Tabloii"/>
              <w:rPr>
                <w:b w:val="0"/>
                <w:bCs w:val="0"/>
                <w:lang w:val="tr-TR"/>
              </w:rPr>
            </w:pPr>
            <w:r w:rsidRPr="000E16FE">
              <w:rPr>
                <w:lang w:val="tr-TR"/>
              </w:rPr>
              <w:t>Enerji izleme sistemi</w:t>
            </w:r>
          </w:p>
        </w:tc>
        <w:tc>
          <w:tcPr>
            <w:tcW w:w="3665" w:type="pct"/>
          </w:tcPr>
          <w:p w14:paraId="014BCFC8" w14:textId="58D8F306" w:rsidR="00103BF7" w:rsidRPr="000E16FE" w:rsidRDefault="00252F1A" w:rsidP="00731F97">
            <w:pPr>
              <w:pStyle w:val="Tabloii"/>
              <w:cnfStyle w:val="000000100000" w:firstRow="0" w:lastRow="0" w:firstColumn="0" w:lastColumn="0" w:oddVBand="0" w:evenVBand="0" w:oddHBand="1" w:evenHBand="0" w:firstRowFirstColumn="0" w:firstRowLastColumn="0" w:lastRowFirstColumn="0" w:lastRowLastColumn="0"/>
              <w:rPr>
                <w:highlight w:val="yellow"/>
                <w:lang w:val="tr-TR"/>
              </w:rPr>
            </w:pPr>
            <w:r w:rsidRPr="000E16FE">
              <w:rPr>
                <w:lang w:val="tr-TR"/>
              </w:rPr>
              <w:t>SCADA Sistemi</w:t>
            </w:r>
          </w:p>
        </w:tc>
      </w:tr>
      <w:tr w:rsidR="00103BF7" w:rsidRPr="000E16FE" w14:paraId="47A7CE35" w14:textId="77777777" w:rsidTr="00FF5792">
        <w:tc>
          <w:tcPr>
            <w:cnfStyle w:val="001000000000" w:firstRow="0" w:lastRow="0" w:firstColumn="1" w:lastColumn="0" w:oddVBand="0" w:evenVBand="0" w:oddHBand="0" w:evenHBand="0" w:firstRowFirstColumn="0" w:firstRowLastColumn="0" w:lastRowFirstColumn="0" w:lastRowLastColumn="0"/>
            <w:tcW w:w="1335" w:type="pct"/>
          </w:tcPr>
          <w:p w14:paraId="3C283063" w14:textId="0771FEB1" w:rsidR="00103BF7" w:rsidRPr="000E16FE" w:rsidRDefault="00252F1A" w:rsidP="00731F97">
            <w:pPr>
              <w:pStyle w:val="Tabloii"/>
              <w:rPr>
                <w:b w:val="0"/>
                <w:lang w:val="tr-TR"/>
              </w:rPr>
            </w:pPr>
            <w:r w:rsidRPr="000E16FE">
              <w:rPr>
                <w:lang w:val="tr-TR"/>
              </w:rPr>
              <w:t>Topraklama sistemi</w:t>
            </w:r>
          </w:p>
        </w:tc>
        <w:tc>
          <w:tcPr>
            <w:tcW w:w="3665" w:type="pct"/>
          </w:tcPr>
          <w:p w14:paraId="6CD522E0" w14:textId="611E2356" w:rsidR="00103BF7" w:rsidRPr="000E16FE" w:rsidRDefault="00252F1A"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tr-TR"/>
              </w:rPr>
            </w:pPr>
            <w:r w:rsidRPr="000E16FE">
              <w:rPr>
                <w:color w:val="000000" w:themeColor="text1"/>
                <w:lang w:val="tr-TR"/>
              </w:rPr>
              <w:t>Kısa devre arıza akımları nedeniyle oluşabilecek adım ve dokunma gerilimlerini önlemek amacıyla IEEE 80 2000 standardına uygun olarak tasarlanmış topraklama sistemi kurulacaktır.</w:t>
            </w:r>
          </w:p>
        </w:tc>
      </w:tr>
      <w:tr w:rsidR="00103BF7" w:rsidRPr="000E16FE" w14:paraId="68E80FE5"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0B9E9136" w14:textId="410237A0" w:rsidR="00103BF7" w:rsidRPr="000E16FE" w:rsidRDefault="00252F1A" w:rsidP="00731F97">
            <w:pPr>
              <w:pStyle w:val="Tabloii"/>
              <w:rPr>
                <w:b w:val="0"/>
                <w:lang w:val="tr-TR"/>
              </w:rPr>
            </w:pPr>
            <w:r w:rsidRPr="000E16FE">
              <w:rPr>
                <w:lang w:val="tr-TR"/>
              </w:rPr>
              <w:t>Yıldırım koruma sistemi</w:t>
            </w:r>
          </w:p>
        </w:tc>
        <w:tc>
          <w:tcPr>
            <w:tcW w:w="3665" w:type="pct"/>
          </w:tcPr>
          <w:p w14:paraId="5D3582CE" w14:textId="23EE1E51" w:rsidR="00103BF7" w:rsidRPr="000E16FE" w:rsidRDefault="00252F1A" w:rsidP="00731F97">
            <w:pPr>
              <w:pStyle w:val="Tabloii"/>
              <w:cnfStyle w:val="000000100000" w:firstRow="0" w:lastRow="0" w:firstColumn="0" w:lastColumn="0" w:oddVBand="0" w:evenVBand="0" w:oddHBand="1" w:evenHBand="0" w:firstRowFirstColumn="0" w:firstRowLastColumn="0" w:lastRowFirstColumn="0" w:lastRowLastColumn="0"/>
              <w:rPr>
                <w:highlight w:val="yellow"/>
                <w:lang w:val="tr-TR"/>
              </w:rPr>
            </w:pPr>
            <w:r w:rsidRPr="000E16FE">
              <w:rPr>
                <w:lang w:val="tr-TR"/>
              </w:rPr>
              <w:t>Kurulacak panellerdeki koruma açısına göre belirlenecek uzunluk ve şekilde yerleştirilecek yakalama uçları ile bu alanlara yıldırımdan korunma sağlanacaktır. Bu yakalama uçları bir iletken ile birbirine bağlanacak ve topraklama şebekesine bağlanacaktır.</w:t>
            </w:r>
          </w:p>
        </w:tc>
      </w:tr>
      <w:tr w:rsidR="00103BF7" w:rsidRPr="000E16FE" w14:paraId="157D22D9" w14:textId="77777777" w:rsidTr="00731F97">
        <w:trPr>
          <w:trHeight w:val="459"/>
        </w:trPr>
        <w:tc>
          <w:tcPr>
            <w:cnfStyle w:val="001000000000" w:firstRow="0" w:lastRow="0" w:firstColumn="1" w:lastColumn="0" w:oddVBand="0" w:evenVBand="0" w:oddHBand="0" w:evenHBand="0" w:firstRowFirstColumn="0" w:firstRowLastColumn="0" w:lastRowFirstColumn="0" w:lastRowLastColumn="0"/>
            <w:tcW w:w="1335" w:type="pct"/>
          </w:tcPr>
          <w:p w14:paraId="61742110" w14:textId="6E857701" w:rsidR="00103BF7" w:rsidRPr="000E16FE" w:rsidRDefault="00252F1A" w:rsidP="00731F97">
            <w:pPr>
              <w:pStyle w:val="Tabloii"/>
              <w:rPr>
                <w:lang w:val="tr-TR"/>
              </w:rPr>
            </w:pPr>
            <w:r w:rsidRPr="000E16FE">
              <w:rPr>
                <w:lang w:val="tr-TR"/>
              </w:rPr>
              <w:t>Yangına hazırlık ve yangınla mücadele tesisleri</w:t>
            </w:r>
          </w:p>
        </w:tc>
        <w:tc>
          <w:tcPr>
            <w:tcW w:w="3665" w:type="pct"/>
          </w:tcPr>
          <w:p w14:paraId="3F25500F" w14:textId="4F4F8A46" w:rsidR="00103BF7" w:rsidRPr="000E16FE" w:rsidRDefault="00252F1A"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tr-TR"/>
              </w:rPr>
            </w:pPr>
            <w:r w:rsidRPr="000E16FE">
              <w:rPr>
                <w:lang w:val="tr-TR"/>
              </w:rPr>
              <w:t>Yangın söndürücü 6 kg (17 adet)</w:t>
            </w:r>
          </w:p>
        </w:tc>
      </w:tr>
      <w:tr w:rsidR="00103BF7" w:rsidRPr="000E16FE" w14:paraId="6E3BE8AE"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7CAE98AC" w14:textId="50591FA4" w:rsidR="00103BF7" w:rsidRPr="000E16FE" w:rsidRDefault="00252F1A" w:rsidP="00731F97">
            <w:pPr>
              <w:pStyle w:val="Tabloii"/>
              <w:rPr>
                <w:lang w:val="tr-TR"/>
              </w:rPr>
            </w:pPr>
            <w:r w:rsidRPr="000E16FE">
              <w:rPr>
                <w:lang w:val="tr-TR"/>
              </w:rPr>
              <w:t>Güvenlik tesisleri</w:t>
            </w:r>
          </w:p>
        </w:tc>
        <w:tc>
          <w:tcPr>
            <w:tcW w:w="3665" w:type="pct"/>
          </w:tcPr>
          <w:p w14:paraId="51240761" w14:textId="030098AB" w:rsidR="00103BF7" w:rsidRPr="000E16FE" w:rsidRDefault="00252F1A" w:rsidP="00731F97">
            <w:pPr>
              <w:pStyle w:val="Tabloii"/>
              <w:cnfStyle w:val="000000100000" w:firstRow="0" w:lastRow="0" w:firstColumn="0" w:lastColumn="0" w:oddVBand="0" w:evenVBand="0" w:oddHBand="1" w:evenHBand="0" w:firstRowFirstColumn="0" w:firstRowLastColumn="0" w:lastRowFirstColumn="0" w:lastRowLastColumn="0"/>
              <w:rPr>
                <w:lang w:val="tr-TR"/>
              </w:rPr>
            </w:pPr>
            <w:r w:rsidRPr="000E16FE">
              <w:rPr>
                <w:lang w:val="tr-TR"/>
              </w:rPr>
              <w:t>CCTV, Güvenlik kulübesi</w:t>
            </w:r>
          </w:p>
        </w:tc>
      </w:tr>
    </w:tbl>
    <w:p w14:paraId="0B5A5041" w14:textId="77777777" w:rsidR="00103BF7" w:rsidRPr="000E16FE" w:rsidRDefault="00103BF7" w:rsidP="00103BF7">
      <w:pPr>
        <w:rPr>
          <w:rFonts w:cs="Arial"/>
          <w:lang w:val="tr-TR"/>
        </w:rPr>
      </w:pPr>
    </w:p>
    <w:p w14:paraId="22C5769A" w14:textId="0A911585" w:rsidR="00103BF7" w:rsidRPr="000E16FE" w:rsidRDefault="00252F1A" w:rsidP="00103BF7">
      <w:pPr>
        <w:pStyle w:val="Balk2"/>
        <w:rPr>
          <w:lang w:val="tr-TR"/>
        </w:rPr>
      </w:pPr>
      <w:bookmarkStart w:id="87" w:name="_Toc219152961"/>
      <w:r w:rsidRPr="000E16FE">
        <w:rPr>
          <w:lang w:val="tr-TR"/>
        </w:rPr>
        <w:t>İşgücü Gereksinimleri</w:t>
      </w:r>
      <w:bookmarkEnd w:id="87"/>
    </w:p>
    <w:p w14:paraId="67DBFA3D" w14:textId="14B6515F" w:rsidR="00103BF7" w:rsidRPr="000E16FE" w:rsidRDefault="00252F1A" w:rsidP="00731F97">
      <w:pPr>
        <w:rPr>
          <w:lang w:val="tr-TR"/>
        </w:rPr>
      </w:pPr>
      <w:r w:rsidRPr="000E16FE">
        <w:rPr>
          <w:lang w:val="tr-TR"/>
        </w:rPr>
        <w:t>Alt projenin inşaat ve işletme aşamalarında sahada bulunacak (yoğun çalışma döneminde) işçi sayısı Tablo 8'de verilmiştir. İnşaat aşamasında personelin ulaşımı yüklenici firmanın sorumluluğunda olacaktır. İşletme aşamasında çalışacak personelin ulaşım masrafları Sarıkaya Belediyesi tarafından karşılanacaktır. İşletme aşamasında ise iki adet silahsız güvenlik görevlisi görev yapacaktır.</w:t>
      </w:r>
    </w:p>
    <w:p w14:paraId="5DBE5543" w14:textId="32884309" w:rsidR="0043045B" w:rsidRPr="000E16FE" w:rsidRDefault="0043045B" w:rsidP="0043045B">
      <w:pPr>
        <w:pStyle w:val="ResimYazs"/>
        <w:keepNext/>
        <w:rPr>
          <w:lang w:val="tr-TR"/>
        </w:rPr>
      </w:pPr>
      <w:bookmarkStart w:id="88" w:name="_Toc212247600"/>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8</w:t>
      </w:r>
      <w:r w:rsidRPr="000E16FE">
        <w:rPr>
          <w:lang w:val="tr-TR"/>
        </w:rPr>
        <w:fldChar w:fldCharType="end"/>
      </w:r>
      <w:r w:rsidRPr="000E16FE">
        <w:rPr>
          <w:lang w:val="tr-TR"/>
        </w:rPr>
        <w:t>. Alt Projenin İşgücü Gereksinimleri</w:t>
      </w:r>
      <w:bookmarkEnd w:id="88"/>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3133"/>
        <w:gridCol w:w="3131"/>
      </w:tblGrid>
      <w:tr w:rsidR="00103BF7" w:rsidRPr="000E16FE" w14:paraId="4BAA0065" w14:textId="77777777" w:rsidTr="00731F9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7" w:type="pct"/>
            <w:shd w:val="clear" w:color="auto" w:fill="002060"/>
          </w:tcPr>
          <w:p w14:paraId="30ED2BD1" w14:textId="1ABDF648" w:rsidR="00103BF7" w:rsidRPr="000E16FE" w:rsidRDefault="00252F1A" w:rsidP="00731F97">
            <w:pPr>
              <w:pStyle w:val="Tabloii"/>
              <w:rPr>
                <w:lang w:val="tr-TR"/>
              </w:rPr>
            </w:pPr>
            <w:r w:rsidRPr="000E16FE">
              <w:rPr>
                <w:lang w:val="tr-TR"/>
              </w:rPr>
              <w:t>Aşama</w:t>
            </w:r>
          </w:p>
        </w:tc>
        <w:tc>
          <w:tcPr>
            <w:tcW w:w="1667" w:type="pct"/>
            <w:shd w:val="clear" w:color="auto" w:fill="002060"/>
          </w:tcPr>
          <w:p w14:paraId="1494C625" w14:textId="77777777" w:rsidR="00252F1A" w:rsidRPr="000E16FE" w:rsidRDefault="00252F1A" w:rsidP="00252F1A">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Çalışan Sayısı</w:t>
            </w:r>
          </w:p>
          <w:p w14:paraId="1F9C1DBE" w14:textId="2A823443" w:rsidR="00103BF7" w:rsidRPr="000E16FE" w:rsidRDefault="00252F1A" w:rsidP="00252F1A">
            <w:pPr>
              <w:pStyle w:val="Tabloii"/>
              <w:cnfStyle w:val="100000000000" w:firstRow="1" w:lastRow="0" w:firstColumn="0" w:lastColumn="0" w:oddVBand="0" w:evenVBand="0" w:oddHBand="0" w:evenHBand="0" w:firstRowFirstColumn="0" w:firstRowLastColumn="0" w:lastRowFirstColumn="0" w:lastRowLastColumn="0"/>
              <w:rPr>
                <w:b w:val="0"/>
                <w:bCs w:val="0"/>
                <w:lang w:val="tr-TR"/>
              </w:rPr>
            </w:pPr>
            <w:r w:rsidRPr="000E16FE">
              <w:rPr>
                <w:b w:val="0"/>
                <w:bCs w:val="0"/>
                <w:lang w:val="tr-TR"/>
              </w:rPr>
              <w:t>(yükleniciler ve alt yükleniciler dahil)</w:t>
            </w:r>
          </w:p>
        </w:tc>
        <w:tc>
          <w:tcPr>
            <w:tcW w:w="1666" w:type="pct"/>
            <w:shd w:val="clear" w:color="auto" w:fill="002060"/>
          </w:tcPr>
          <w:p w14:paraId="432DB5F3" w14:textId="42E34831" w:rsidR="00103BF7" w:rsidRPr="000E16FE" w:rsidRDefault="00252F1A" w:rsidP="00731F97">
            <w:pPr>
              <w:pStyle w:val="Tabloii"/>
              <w:cnfStyle w:val="100000000000" w:firstRow="1" w:lastRow="0" w:firstColumn="0" w:lastColumn="0" w:oddVBand="0" w:evenVBand="0" w:oddHBand="0" w:evenHBand="0" w:firstRowFirstColumn="0" w:firstRowLastColumn="0" w:lastRowFirstColumn="0" w:lastRowLastColumn="0"/>
              <w:rPr>
                <w:lang w:val="tr-TR"/>
              </w:rPr>
            </w:pPr>
            <w:r w:rsidRPr="000E16FE">
              <w:rPr>
                <w:lang w:val="tr-TR"/>
              </w:rPr>
              <w:t>Planlanmış Konaklama Düzenlemesi</w:t>
            </w:r>
          </w:p>
        </w:tc>
      </w:tr>
      <w:tr w:rsidR="00103BF7" w:rsidRPr="000E16FE" w14:paraId="2F5C8DF2"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3DE09B8" w14:textId="2B53C272" w:rsidR="00103BF7" w:rsidRPr="000E16FE" w:rsidRDefault="00252F1A" w:rsidP="00731F97">
            <w:pPr>
              <w:pStyle w:val="Tabloii"/>
              <w:rPr>
                <w:b w:val="0"/>
                <w:bCs w:val="0"/>
                <w:lang w:val="tr-TR"/>
              </w:rPr>
            </w:pPr>
            <w:r w:rsidRPr="000E16FE">
              <w:rPr>
                <w:b w:val="0"/>
                <w:bCs w:val="0"/>
                <w:lang w:val="tr-TR"/>
              </w:rPr>
              <w:t>İnşaat İşçileri (en yoğun dönemde)</w:t>
            </w:r>
          </w:p>
        </w:tc>
        <w:tc>
          <w:tcPr>
            <w:tcW w:w="1667" w:type="pct"/>
          </w:tcPr>
          <w:p w14:paraId="0827A852" w14:textId="062135C9" w:rsidR="00103BF7" w:rsidRPr="000E16FE" w:rsidRDefault="000B344A" w:rsidP="00731F97">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15</w:t>
            </w:r>
          </w:p>
        </w:tc>
        <w:tc>
          <w:tcPr>
            <w:tcW w:w="1666" w:type="pct"/>
          </w:tcPr>
          <w:p w14:paraId="74710869" w14:textId="4DE645F7" w:rsidR="00103BF7" w:rsidRPr="000E16FE" w:rsidRDefault="00252F1A" w:rsidP="00731F97">
            <w:pPr>
              <w:pStyle w:val="Tabloii"/>
              <w:cnfStyle w:val="000000100000" w:firstRow="0" w:lastRow="0" w:firstColumn="0" w:lastColumn="0" w:oddVBand="0" w:evenVBand="0" w:oddHBand="1" w:evenHBand="0" w:firstRowFirstColumn="0" w:firstRowLastColumn="0" w:lastRowFirstColumn="0" w:lastRowLastColumn="0"/>
              <w:rPr>
                <w:rFonts w:eastAsia="SimSun"/>
                <w:lang w:val="tr-TR"/>
              </w:rPr>
            </w:pPr>
            <w:r w:rsidRPr="000E16FE">
              <w:rPr>
                <w:rFonts w:eastAsia="SimSun"/>
                <w:lang w:val="tr-TR"/>
              </w:rPr>
              <w:t>Tesis Dışı Konaklama</w:t>
            </w:r>
          </w:p>
        </w:tc>
      </w:tr>
      <w:tr w:rsidR="00103BF7" w:rsidRPr="000E16FE" w14:paraId="62DABF1A" w14:textId="77777777" w:rsidTr="00FF5792">
        <w:tc>
          <w:tcPr>
            <w:cnfStyle w:val="001000000000" w:firstRow="0" w:lastRow="0" w:firstColumn="1" w:lastColumn="0" w:oddVBand="0" w:evenVBand="0" w:oddHBand="0" w:evenHBand="0" w:firstRowFirstColumn="0" w:firstRowLastColumn="0" w:lastRowFirstColumn="0" w:lastRowLastColumn="0"/>
            <w:tcW w:w="1667" w:type="pct"/>
          </w:tcPr>
          <w:p w14:paraId="0CBE42AD" w14:textId="3C130875" w:rsidR="00103BF7" w:rsidRPr="000E16FE" w:rsidRDefault="00252F1A" w:rsidP="00731F97">
            <w:pPr>
              <w:pStyle w:val="Tabloii"/>
              <w:rPr>
                <w:b w:val="0"/>
                <w:bCs w:val="0"/>
                <w:lang w:val="tr-TR"/>
              </w:rPr>
            </w:pPr>
            <w:r w:rsidRPr="000E16FE">
              <w:rPr>
                <w:b w:val="0"/>
                <w:bCs w:val="0"/>
                <w:lang w:val="tr-TR"/>
              </w:rPr>
              <w:t>İşletme Çalışanları (en yoğun dönemde)</w:t>
            </w:r>
          </w:p>
        </w:tc>
        <w:tc>
          <w:tcPr>
            <w:tcW w:w="1667" w:type="pct"/>
          </w:tcPr>
          <w:p w14:paraId="7A109E71" w14:textId="77777777" w:rsidR="00103BF7" w:rsidRPr="000E16FE" w:rsidRDefault="00103BF7" w:rsidP="00731F97">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2</w:t>
            </w:r>
          </w:p>
        </w:tc>
        <w:tc>
          <w:tcPr>
            <w:tcW w:w="1666" w:type="pct"/>
          </w:tcPr>
          <w:p w14:paraId="6A9B4CB6" w14:textId="3B320A11" w:rsidR="00103BF7" w:rsidRPr="000E16FE" w:rsidRDefault="00252F1A" w:rsidP="00731F97">
            <w:pPr>
              <w:pStyle w:val="Tabloii"/>
              <w:cnfStyle w:val="000000000000" w:firstRow="0" w:lastRow="0" w:firstColumn="0" w:lastColumn="0" w:oddVBand="0" w:evenVBand="0" w:oddHBand="0" w:evenHBand="0" w:firstRowFirstColumn="0" w:firstRowLastColumn="0" w:lastRowFirstColumn="0" w:lastRowLastColumn="0"/>
              <w:rPr>
                <w:rFonts w:eastAsia="SimSun"/>
                <w:lang w:val="tr-TR"/>
              </w:rPr>
            </w:pPr>
            <w:r w:rsidRPr="000E16FE">
              <w:rPr>
                <w:rFonts w:eastAsia="SimSun"/>
                <w:lang w:val="tr-TR"/>
              </w:rPr>
              <w:t>Tesis içi konaklama</w:t>
            </w:r>
          </w:p>
        </w:tc>
      </w:tr>
    </w:tbl>
    <w:p w14:paraId="4C71BB6B" w14:textId="77777777" w:rsidR="00103BF7" w:rsidRPr="000E16FE" w:rsidRDefault="00103BF7" w:rsidP="00103BF7">
      <w:pPr>
        <w:rPr>
          <w:lang w:val="tr-TR"/>
        </w:rPr>
      </w:pPr>
    </w:p>
    <w:p w14:paraId="2D5104C5" w14:textId="466A281B" w:rsidR="00D7675D" w:rsidRPr="000E16FE" w:rsidRDefault="00252F1A" w:rsidP="00731F97">
      <w:pPr>
        <w:pStyle w:val="Balk2"/>
        <w:rPr>
          <w:lang w:val="tr-TR"/>
        </w:rPr>
      </w:pPr>
      <w:bookmarkStart w:id="89" w:name="_Toc219152962"/>
      <w:r w:rsidRPr="000E16FE">
        <w:rPr>
          <w:lang w:val="tr-TR"/>
        </w:rPr>
        <w:t>Arazi Edinim Durumu</w:t>
      </w:r>
      <w:bookmarkEnd w:id="89"/>
    </w:p>
    <w:p w14:paraId="6AFFF340" w14:textId="77777777" w:rsidR="00252F1A" w:rsidRPr="000E16FE" w:rsidRDefault="00252F1A" w:rsidP="00252F1A">
      <w:pPr>
        <w:rPr>
          <w:lang w:val="tr-TR"/>
        </w:rPr>
      </w:pPr>
      <w:r w:rsidRPr="000E16FE">
        <w:rPr>
          <w:lang w:val="tr-TR"/>
        </w:rPr>
        <w:t>Alt proje alanının mülkiyeti Milli Emlak Genel Müdürlüğü'ne aittir. Projenin geliştirilmesini sağlamak için Sarıkaya Belediyesi'ne 21.10.2021 tarihinde ön tahsis verilmiştir. Bu tahsisin süresinin dolmasının ardından 06.11.2023 tarihinde yeni bir ön tahsis talebinde bulunulmuş ve 22.01.2024 tarihinde iki yıllık ön tahsis onaylanmıştır.</w:t>
      </w:r>
    </w:p>
    <w:p w14:paraId="7823C174" w14:textId="77777777" w:rsidR="00252F1A" w:rsidRPr="000E16FE" w:rsidRDefault="00252F1A" w:rsidP="00252F1A">
      <w:pPr>
        <w:rPr>
          <w:lang w:val="tr-TR"/>
        </w:rPr>
      </w:pPr>
      <w:r w:rsidRPr="000E16FE">
        <w:rPr>
          <w:lang w:val="tr-TR"/>
        </w:rPr>
        <w:t>Alt proje alanı, Sarıkaya Belediyesi tarafından oluşturulan mahalle düzeyinde bir piknik ve park alanını da içeren bir parselde yer almaktadır. Ancak, bu rekreasyon alanı, belirlenen alt proje uygulama alanının sınırları dışında yer almakta olup proje faaliyetlerinden etkilenmeyecektir.</w:t>
      </w:r>
    </w:p>
    <w:p w14:paraId="0EC16BDD" w14:textId="77777777" w:rsidR="00252F1A" w:rsidRPr="000E16FE" w:rsidRDefault="00252F1A" w:rsidP="00252F1A">
      <w:pPr>
        <w:rPr>
          <w:lang w:val="tr-TR"/>
        </w:rPr>
      </w:pPr>
      <w:r w:rsidRPr="000E16FE">
        <w:rPr>
          <w:lang w:val="tr-TR"/>
        </w:rPr>
        <w:t>Proje alanına bitişik özel mülkiyete ait parsellerden tarımsal taşmalara dair küçük belirtiler mevcuttur. Bu tarımsal taşmalar alt proje alanının dışında yer alacağından, arazi edinimi gerekmemektedir.</w:t>
      </w:r>
    </w:p>
    <w:p w14:paraId="4593ED59" w14:textId="01ECD545" w:rsidR="00F9002D" w:rsidRPr="000E16FE" w:rsidRDefault="00252F1A" w:rsidP="00252F1A">
      <w:pPr>
        <w:rPr>
          <w:lang w:val="tr-TR"/>
        </w:rPr>
      </w:pPr>
      <w:r w:rsidRPr="000E16FE">
        <w:rPr>
          <w:lang w:val="tr-TR"/>
        </w:rPr>
        <w:t>Alt proje herhangi bir fiziksel veya ekonomik yer değiştirme öngörmemektedir. Arazi edinim süreci daha önce tahsis edilmiş belediye arazileriyle sınırlı olup, zorunlu yeniden yerleşim veya tazminat zorunluluğu öngörülmemektedir.</w:t>
      </w:r>
    </w:p>
    <w:p w14:paraId="3AE18734" w14:textId="4782BE49" w:rsidR="00F9002D" w:rsidRPr="000E16FE" w:rsidRDefault="00252F1A" w:rsidP="00731F97">
      <w:pPr>
        <w:pStyle w:val="Balk2"/>
        <w:rPr>
          <w:lang w:val="tr-TR"/>
        </w:rPr>
      </w:pPr>
      <w:bookmarkStart w:id="90" w:name="_Toc219152963"/>
      <w:r w:rsidRPr="000E16FE">
        <w:rPr>
          <w:lang w:val="tr-TR"/>
        </w:rPr>
        <w:t>İzin Durumu</w:t>
      </w:r>
      <w:bookmarkEnd w:id="90"/>
    </w:p>
    <w:p w14:paraId="5CA8FA2B" w14:textId="315816D3" w:rsidR="00252F1A" w:rsidRPr="000E16FE" w:rsidRDefault="00252F1A" w:rsidP="00252F1A">
      <w:pPr>
        <w:rPr>
          <w:lang w:val="tr-TR"/>
        </w:rPr>
      </w:pPr>
      <w:r w:rsidRPr="000E16FE">
        <w:rPr>
          <w:lang w:val="tr-TR"/>
        </w:rPr>
        <w:t xml:space="preserve">Alt proje alanı, </w:t>
      </w:r>
      <w:r w:rsidR="00E43020" w:rsidRPr="000E16FE">
        <w:rPr>
          <w:color w:val="FF0000"/>
          <w:lang w:val="tr-TR"/>
        </w:rPr>
        <w:fldChar w:fldCharType="begin"/>
      </w:r>
      <w:r w:rsidR="00E43020" w:rsidRPr="000E16FE">
        <w:rPr>
          <w:lang w:val="tr-TR"/>
        </w:rPr>
        <w:instrText xml:space="preserve"> REF _Ref212252729 \r \h </w:instrText>
      </w:r>
      <w:r w:rsidR="00E43020" w:rsidRPr="000E16FE">
        <w:rPr>
          <w:color w:val="FF0000"/>
          <w:lang w:val="tr-TR"/>
        </w:rPr>
      </w:r>
      <w:r w:rsidR="00E43020" w:rsidRPr="000E16FE">
        <w:rPr>
          <w:color w:val="FF0000"/>
          <w:lang w:val="tr-TR"/>
        </w:rPr>
        <w:fldChar w:fldCharType="separate"/>
      </w:r>
      <w:r w:rsidR="00E43020" w:rsidRPr="000E16FE">
        <w:rPr>
          <w:lang w:val="tr-TR"/>
        </w:rPr>
        <w:t>Ek-C</w:t>
      </w:r>
      <w:r w:rsidR="00E43020" w:rsidRPr="000E16FE">
        <w:rPr>
          <w:color w:val="FF0000"/>
          <w:lang w:val="tr-TR"/>
        </w:rPr>
        <w:fldChar w:fldCharType="end"/>
      </w:r>
      <w:r w:rsidRPr="000E16FE">
        <w:rPr>
          <w:lang w:val="tr-TR"/>
        </w:rPr>
        <w:t>'de yer alan ilgili Tahsis Belgesi ile Milli Emlak Genel Müdürlüğü'nün mülkiyetindedir. Alan, 06.02.2020 tarihli ve 26 sayılı kararla onaylanan bir imar planı kapsamındadır (</w:t>
      </w:r>
      <w:proofErr w:type="spellStart"/>
      <w:r w:rsidRPr="000E16FE">
        <w:rPr>
          <w:lang w:val="tr-TR"/>
        </w:rPr>
        <w:t>bkz.</w:t>
      </w:r>
      <w:r w:rsidR="00E43020" w:rsidRPr="000E16FE">
        <w:rPr>
          <w:color w:val="FF0000"/>
          <w:lang w:val="tr-TR"/>
        </w:rPr>
        <w:fldChar w:fldCharType="begin"/>
      </w:r>
      <w:r w:rsidR="00E43020" w:rsidRPr="000E16FE">
        <w:rPr>
          <w:lang w:val="tr-TR"/>
        </w:rPr>
        <w:instrText xml:space="preserve"> REF _Ref212252700 \r \h </w:instrText>
      </w:r>
      <w:r w:rsidR="00E43020" w:rsidRPr="000E16FE">
        <w:rPr>
          <w:color w:val="FF0000"/>
          <w:lang w:val="tr-TR"/>
        </w:rPr>
      </w:r>
      <w:r w:rsidR="00E43020" w:rsidRPr="000E16FE">
        <w:rPr>
          <w:color w:val="FF0000"/>
          <w:lang w:val="tr-TR"/>
        </w:rPr>
        <w:fldChar w:fldCharType="separate"/>
      </w:r>
      <w:r w:rsidR="00E43020" w:rsidRPr="000E16FE">
        <w:rPr>
          <w:lang w:val="tr-TR"/>
        </w:rPr>
        <w:t>Ek</w:t>
      </w:r>
      <w:proofErr w:type="spellEnd"/>
      <w:r w:rsidR="00E43020" w:rsidRPr="000E16FE">
        <w:rPr>
          <w:lang w:val="tr-TR"/>
        </w:rPr>
        <w:t>-B</w:t>
      </w:r>
      <w:r w:rsidR="00E43020" w:rsidRPr="000E16FE">
        <w:rPr>
          <w:color w:val="FF0000"/>
          <w:lang w:val="tr-TR"/>
        </w:rPr>
        <w:fldChar w:fldCharType="end"/>
      </w:r>
      <w:r w:rsidRPr="000E16FE">
        <w:rPr>
          <w:lang w:val="tr-TR"/>
        </w:rPr>
        <w:t>).</w:t>
      </w:r>
    </w:p>
    <w:p w14:paraId="59921F68" w14:textId="73BB85C5" w:rsidR="00252F1A" w:rsidRPr="000E16FE" w:rsidRDefault="00252F1A" w:rsidP="00252F1A">
      <w:pPr>
        <w:rPr>
          <w:lang w:val="tr-TR"/>
        </w:rPr>
      </w:pPr>
      <w:r w:rsidRPr="000E16FE">
        <w:rPr>
          <w:lang w:val="tr-TR"/>
        </w:rPr>
        <w:t xml:space="preserve">25.11.2014 tarihli ve 29186 sayılı Resmi </w:t>
      </w:r>
      <w:proofErr w:type="spellStart"/>
      <w:r w:rsidRPr="000E16FE">
        <w:rPr>
          <w:lang w:val="tr-TR"/>
        </w:rPr>
        <w:t>Gazete'de</w:t>
      </w:r>
      <w:proofErr w:type="spellEnd"/>
      <w:r w:rsidRPr="000E16FE">
        <w:rPr>
          <w:lang w:val="tr-TR"/>
        </w:rPr>
        <w:t xml:space="preserve"> yayımlanan Çevresel Etki Değerlendirmesi (ÇED) Yönetmeliği uyarınca, Yozgat Valiliği Çevre, Şehircilik ve İklim Değişikliği İl Müdürlüğü,</w:t>
      </w:r>
      <w:r w:rsidR="00A50D7E" w:rsidRPr="000E16FE">
        <w:rPr>
          <w:lang w:val="tr-TR"/>
        </w:rPr>
        <w:t xml:space="preserve"> alt proje için</w:t>
      </w:r>
      <w:r w:rsidRPr="000E16FE">
        <w:rPr>
          <w:lang w:val="tr-TR"/>
        </w:rPr>
        <w:t xml:space="preserve"> 05.03.2025 tarihli ve 32572110 220-02 E-202510 sayılı ÇED gerekli </w:t>
      </w:r>
      <w:r w:rsidR="00A50D7E" w:rsidRPr="000E16FE">
        <w:rPr>
          <w:lang w:val="tr-TR"/>
        </w:rPr>
        <w:t>değildir kararı vermiştir.</w:t>
      </w:r>
      <w:r w:rsidRPr="000E16FE">
        <w:rPr>
          <w:lang w:val="tr-TR"/>
        </w:rPr>
        <w:t xml:space="preserve"> (</w:t>
      </w:r>
      <w:proofErr w:type="spellStart"/>
      <w:r w:rsidRPr="000E16FE">
        <w:rPr>
          <w:lang w:val="tr-TR"/>
        </w:rPr>
        <w:t>bkz.</w:t>
      </w:r>
      <w:r w:rsidR="00E43020" w:rsidRPr="000E16FE">
        <w:rPr>
          <w:color w:val="FF0000"/>
          <w:lang w:val="tr-TR"/>
        </w:rPr>
        <w:fldChar w:fldCharType="begin"/>
      </w:r>
      <w:r w:rsidR="00E43020" w:rsidRPr="000E16FE">
        <w:rPr>
          <w:lang w:val="tr-TR"/>
        </w:rPr>
        <w:instrText xml:space="preserve"> REF _Ref212252700 \r \h </w:instrText>
      </w:r>
      <w:r w:rsidR="00E43020" w:rsidRPr="000E16FE">
        <w:rPr>
          <w:color w:val="FF0000"/>
          <w:lang w:val="tr-TR"/>
        </w:rPr>
      </w:r>
      <w:r w:rsidR="00E43020" w:rsidRPr="000E16FE">
        <w:rPr>
          <w:color w:val="FF0000"/>
          <w:lang w:val="tr-TR"/>
        </w:rPr>
        <w:fldChar w:fldCharType="separate"/>
      </w:r>
      <w:r w:rsidR="00E43020" w:rsidRPr="000E16FE">
        <w:rPr>
          <w:lang w:val="tr-TR"/>
        </w:rPr>
        <w:t>Ek</w:t>
      </w:r>
      <w:proofErr w:type="spellEnd"/>
      <w:r w:rsidR="00E43020" w:rsidRPr="000E16FE">
        <w:rPr>
          <w:lang w:val="tr-TR"/>
        </w:rPr>
        <w:t>-B</w:t>
      </w:r>
      <w:r w:rsidR="00E43020" w:rsidRPr="000E16FE">
        <w:rPr>
          <w:color w:val="FF0000"/>
          <w:lang w:val="tr-TR"/>
        </w:rPr>
        <w:fldChar w:fldCharType="end"/>
      </w:r>
      <w:r w:rsidRPr="000E16FE">
        <w:rPr>
          <w:lang w:val="tr-TR"/>
        </w:rPr>
        <w:t>).</w:t>
      </w:r>
    </w:p>
    <w:p w14:paraId="55CBC62D" w14:textId="77777777" w:rsidR="00252F1A" w:rsidRPr="000E16FE" w:rsidRDefault="00252F1A" w:rsidP="00252F1A">
      <w:pPr>
        <w:rPr>
          <w:lang w:val="tr-TR"/>
        </w:rPr>
      </w:pPr>
      <w:r w:rsidRPr="000E16FE">
        <w:rPr>
          <w:lang w:val="tr-TR"/>
        </w:rPr>
        <w:t>Alt projeyle ilgili tüm gerekli izin ve onaylar, yürürlükteki ulusal mevzuat ve düzenleyici gerekliliklere uygun olarak alınmış veya alınma sürecindedir. Kaynak Verimliliği</w:t>
      </w:r>
    </w:p>
    <w:p w14:paraId="057E8DAF" w14:textId="77777777" w:rsidR="00252F1A" w:rsidRPr="000E16FE" w:rsidRDefault="00252F1A" w:rsidP="00252F1A">
      <w:pPr>
        <w:rPr>
          <w:lang w:val="tr-TR"/>
        </w:rPr>
      </w:pPr>
      <w:r w:rsidRPr="000E16FE">
        <w:rPr>
          <w:lang w:val="tr-TR"/>
        </w:rPr>
        <w:t>Sarıkaya Belediyesi'nin 1.962 kWp / 1.600 kWe Güneş (</w:t>
      </w:r>
      <w:proofErr w:type="spellStart"/>
      <w:r w:rsidRPr="000E16FE">
        <w:rPr>
          <w:lang w:val="tr-TR"/>
        </w:rPr>
        <w:t>Fotovoltaik</w:t>
      </w:r>
      <w:proofErr w:type="spellEnd"/>
      <w:r w:rsidRPr="000E16FE">
        <w:rPr>
          <w:lang w:val="tr-TR"/>
        </w:rPr>
        <w:t>) Enerji Santrali alt projesinin yaşam döngüsü boyunca malzeme, enerji, su ve arazi kullanımı optimize edilmiş ve optimize edilmeye devam edilecektir. Kaynak verimliliğini artırmak, çevresel etkileri en aza indirmek, maliyetleri düşürmek ve güneş enerjisi üretiminin çevresel, sosyal ve ekonomik sürdürülebilirliğini sağlamak için temel önlemler şunlardır:</w:t>
      </w:r>
    </w:p>
    <w:p w14:paraId="630E242D" w14:textId="77777777" w:rsidR="00252F1A" w:rsidRPr="000E16FE" w:rsidRDefault="00252F1A" w:rsidP="00252F1A">
      <w:pPr>
        <w:rPr>
          <w:lang w:val="tr-TR"/>
        </w:rPr>
      </w:pPr>
      <w:r w:rsidRPr="000E16FE">
        <w:rPr>
          <w:i/>
          <w:iCs/>
          <w:lang w:val="tr-TR"/>
        </w:rPr>
        <w:t>Optimize Edilmiş Tasarım ve Yerleşim:</w:t>
      </w:r>
      <w:r w:rsidRPr="000E16FE">
        <w:rPr>
          <w:lang w:val="tr-TR"/>
        </w:rPr>
        <w:t xml:space="preserve"> Arazi kullanımı ve olası çevresel etkileri en aza indirirken güneş enerjisinden en iyi şekilde yararlanmak için yer seçimi ve yerleşim tasarımı dikkatlice planlanmıştır. Güneş kaynağı bulunabilirliği, arazi özellikleri, mevcut arazi kullanımı ve çevresel kısıtlamalar gibi faktörler dikkate alınmıştır.</w:t>
      </w:r>
    </w:p>
    <w:p w14:paraId="308EB5A1" w14:textId="77777777" w:rsidR="00252F1A" w:rsidRPr="000E16FE" w:rsidRDefault="00252F1A" w:rsidP="00252F1A">
      <w:pPr>
        <w:rPr>
          <w:lang w:val="tr-TR"/>
        </w:rPr>
      </w:pPr>
      <w:r w:rsidRPr="000E16FE">
        <w:rPr>
          <w:i/>
          <w:iCs/>
          <w:lang w:val="tr-TR"/>
        </w:rPr>
        <w:t>Gelişmiş Güneş Paneli Teknolojileri:</w:t>
      </w:r>
      <w:r w:rsidRPr="000E16FE">
        <w:rPr>
          <w:lang w:val="tr-TR"/>
        </w:rPr>
        <w:t xml:space="preserve"> Proje, birim alan başına enerji çıktısını artırmak için yüksek verimli güneş panelleri kullanacak ve böylece istenen güç kapasitesi için malzeme ayak izini ve arazi gereksinimlerini azaltacaktır.</w:t>
      </w:r>
    </w:p>
    <w:p w14:paraId="6DDAAED0" w14:textId="77777777" w:rsidR="00252F1A" w:rsidRPr="000E16FE" w:rsidRDefault="00252F1A" w:rsidP="00252F1A">
      <w:pPr>
        <w:rPr>
          <w:lang w:val="tr-TR"/>
        </w:rPr>
      </w:pPr>
      <w:r w:rsidRPr="000E16FE">
        <w:rPr>
          <w:i/>
          <w:iCs/>
          <w:lang w:val="tr-TR"/>
        </w:rPr>
        <w:t>Enerji Verimliliği:</w:t>
      </w:r>
      <w:r w:rsidRPr="000E16FE">
        <w:rPr>
          <w:lang w:val="tr-TR"/>
        </w:rPr>
        <w:t xml:space="preserve"> İnşaat ve işletme aşamalarında enerji tasarruflu ekipmanlar kullanılacaktır. Taşıma, kurulum ve tesis işletimi sırasında enerji tüketimini optimize etmeye yönelik önlemler, projeyle ilişkili sera gazı emisyonlarının azaltılmasına yardımcı olacaktır.</w:t>
      </w:r>
    </w:p>
    <w:p w14:paraId="6419F85D" w14:textId="5359FE52" w:rsidR="00252F1A" w:rsidRPr="000E16FE" w:rsidRDefault="00252F1A" w:rsidP="00F9002D">
      <w:pPr>
        <w:rPr>
          <w:lang w:val="tr-TR"/>
        </w:rPr>
      </w:pPr>
      <w:r w:rsidRPr="000E16FE">
        <w:rPr>
          <w:i/>
          <w:iCs/>
          <w:lang w:val="tr-TR"/>
        </w:rPr>
        <w:t>Toplum Katılımı ve Sosyal Sürdürülebilirlik:</w:t>
      </w:r>
      <w:r w:rsidRPr="000E16FE">
        <w:rPr>
          <w:lang w:val="tr-TR"/>
        </w:rPr>
        <w:t xml:space="preserve"> Proje yaşam döngüsü boyunca yerel topluluklar ve paydaşlarla sürekli etkileşim sağlanacaktır. Bu yaklaşım, topluluk endişelerini gidermeyi, yerel faydaları en üst düzeye çıkarmayı ve sosyal kabulü teşvik ederek güneş enerjisi santralinin genel sürdürülebilirliğine ve başarısına katkıda bulunmayı amaçlamaktadır.</w:t>
      </w:r>
    </w:p>
    <w:p w14:paraId="18CA4965" w14:textId="77777777" w:rsidR="00731F97" w:rsidRPr="000E16FE" w:rsidRDefault="00731F97" w:rsidP="000E5168">
      <w:pPr>
        <w:rPr>
          <w:lang w:val="tr-TR"/>
        </w:rPr>
        <w:sectPr w:rsidR="00731F97" w:rsidRPr="000E16FE" w:rsidSect="00FF5792">
          <w:footerReference w:type="even" r:id="rId40"/>
          <w:footerReference w:type="default" r:id="rId41"/>
          <w:footerReference w:type="first" r:id="rId42"/>
          <w:pgSz w:w="11900" w:h="16840"/>
          <w:pgMar w:top="1134" w:right="1247" w:bottom="1247" w:left="1247" w:header="708" w:footer="708" w:gutter="0"/>
          <w:cols w:space="708"/>
          <w:titlePg/>
          <w:docGrid w:linePitch="360"/>
        </w:sectPr>
      </w:pPr>
    </w:p>
    <w:p w14:paraId="668CA53B" w14:textId="62715671" w:rsidR="000E5168" w:rsidRPr="000E16FE" w:rsidRDefault="00003317" w:rsidP="00731F97">
      <w:pPr>
        <w:pStyle w:val="Balk1"/>
        <w:rPr>
          <w:lang w:val="tr-TR"/>
        </w:rPr>
      </w:pPr>
      <w:bookmarkStart w:id="93" w:name="_Ref212253792"/>
      <w:bookmarkStart w:id="94" w:name="_Toc219152964"/>
      <w:r w:rsidRPr="000E16FE">
        <w:rPr>
          <w:lang w:val="tr-TR"/>
        </w:rPr>
        <w:t>ÇSYP MATRİSİ: RİSK VE ETKİLER, AZALTMA, İZLEME</w:t>
      </w:r>
      <w:bookmarkEnd w:id="93"/>
      <w:bookmarkEnd w:id="94"/>
    </w:p>
    <w:p w14:paraId="327206B3" w14:textId="77777777" w:rsidR="00003317" w:rsidRPr="000E16FE" w:rsidRDefault="00003317" w:rsidP="00003317">
      <w:pPr>
        <w:rPr>
          <w:lang w:val="tr-TR"/>
        </w:rPr>
      </w:pPr>
      <w:r w:rsidRPr="000E16FE">
        <w:rPr>
          <w:lang w:val="tr-TR"/>
        </w:rPr>
        <w:t>Alt proje hem inşaat hem de işletme faaliyetlerini içerdiğinden, ÇSYP, ilgili alt proje aşamasına uygulanabilecek iki bileşenden oluşur:</w:t>
      </w:r>
    </w:p>
    <w:p w14:paraId="5B77D65F" w14:textId="77777777" w:rsidR="00003317" w:rsidRPr="000E16FE" w:rsidRDefault="00003317" w:rsidP="00003317">
      <w:pPr>
        <w:rPr>
          <w:lang w:val="tr-TR"/>
        </w:rPr>
      </w:pPr>
      <w:r w:rsidRPr="000E16FE">
        <w:rPr>
          <w:lang w:val="tr-TR"/>
        </w:rPr>
        <w:t>• İnşaat Öncesi ve İnşaat ÇSYP Matrisi</w:t>
      </w:r>
    </w:p>
    <w:p w14:paraId="1F67D015" w14:textId="77777777" w:rsidR="00003317" w:rsidRPr="000E16FE" w:rsidRDefault="00003317" w:rsidP="00003317">
      <w:pPr>
        <w:rPr>
          <w:lang w:val="tr-TR"/>
        </w:rPr>
      </w:pPr>
      <w:r w:rsidRPr="000E16FE">
        <w:rPr>
          <w:lang w:val="tr-TR"/>
        </w:rPr>
        <w:t>• İşletme ÇSYP Matrisi</w:t>
      </w:r>
    </w:p>
    <w:p w14:paraId="6CA679BC" w14:textId="7EE99357" w:rsidR="00003317" w:rsidRPr="000E16FE" w:rsidRDefault="00003317" w:rsidP="00003317">
      <w:pPr>
        <w:rPr>
          <w:lang w:val="tr-TR"/>
        </w:rPr>
      </w:pPr>
      <w:r w:rsidRPr="000E16FE">
        <w:rPr>
          <w:lang w:val="tr-TR"/>
        </w:rPr>
        <w:t xml:space="preserve">Bu </w:t>
      </w:r>
      <w:proofErr w:type="spellStart"/>
      <w:r w:rsidRPr="000E16FE">
        <w:rPr>
          <w:lang w:val="tr-TR"/>
        </w:rPr>
        <w:t>ÇSYP'nin</w:t>
      </w:r>
      <w:proofErr w:type="spellEnd"/>
      <w:r w:rsidRPr="000E16FE">
        <w:rPr>
          <w:lang w:val="tr-TR"/>
        </w:rPr>
        <w:t xml:space="preserve"> uygulanmasına ilişkin rol ve sorumluluklar </w:t>
      </w:r>
      <w:r w:rsidR="00E43020" w:rsidRPr="000E16FE">
        <w:rPr>
          <w:color w:val="FF0000"/>
          <w:lang w:val="tr-TR"/>
        </w:rPr>
        <w:fldChar w:fldCharType="begin"/>
      </w:r>
      <w:r w:rsidR="00E43020" w:rsidRPr="000E16FE">
        <w:rPr>
          <w:lang w:val="tr-TR"/>
        </w:rPr>
        <w:instrText xml:space="preserve"> REF _Ref212253297 \r \h </w:instrText>
      </w:r>
      <w:r w:rsidR="00E43020" w:rsidRPr="000E16FE">
        <w:rPr>
          <w:color w:val="FF0000"/>
          <w:lang w:val="tr-TR"/>
        </w:rPr>
      </w:r>
      <w:r w:rsidR="00E43020" w:rsidRPr="000E16FE">
        <w:rPr>
          <w:color w:val="FF0000"/>
          <w:lang w:val="tr-TR"/>
        </w:rPr>
        <w:fldChar w:fldCharType="separate"/>
      </w:r>
      <w:r w:rsidR="00E43020" w:rsidRPr="000E16FE">
        <w:rPr>
          <w:lang w:val="tr-TR"/>
        </w:rPr>
        <w:t>5.2</w:t>
      </w:r>
      <w:r w:rsidR="00E43020" w:rsidRPr="000E16FE">
        <w:rPr>
          <w:color w:val="FF0000"/>
          <w:lang w:val="tr-TR"/>
        </w:rPr>
        <w:fldChar w:fldCharType="end"/>
      </w:r>
      <w:r w:rsidR="00E43020" w:rsidRPr="000E16FE">
        <w:rPr>
          <w:color w:val="FF0000"/>
          <w:lang w:val="tr-TR"/>
        </w:rPr>
        <w:t xml:space="preserve"> </w:t>
      </w:r>
      <w:r w:rsidRPr="000E16FE">
        <w:rPr>
          <w:lang w:val="tr-TR"/>
        </w:rPr>
        <w:t>bölümde tanımlanmıştır.</w:t>
      </w:r>
    </w:p>
    <w:p w14:paraId="499925C5" w14:textId="648CEEEA" w:rsidR="00003317" w:rsidRPr="000E16FE" w:rsidRDefault="00003317" w:rsidP="00003317">
      <w:pPr>
        <w:rPr>
          <w:lang w:val="tr-TR"/>
        </w:rPr>
      </w:pPr>
      <w:r w:rsidRPr="000E16FE">
        <w:rPr>
          <w:lang w:val="tr-TR"/>
        </w:rPr>
        <w:t xml:space="preserve">ÇSYP uygulamasına ilişkin uygulama düzenlemeleri </w:t>
      </w:r>
      <w:r w:rsidR="00E43020" w:rsidRPr="000E16FE">
        <w:rPr>
          <w:color w:val="FF0000"/>
          <w:lang w:val="tr-TR"/>
        </w:rPr>
        <w:fldChar w:fldCharType="begin"/>
      </w:r>
      <w:r w:rsidR="00E43020" w:rsidRPr="000E16FE">
        <w:rPr>
          <w:lang w:val="tr-TR"/>
        </w:rPr>
        <w:instrText xml:space="preserve"> REF _Ref212253320 \r \h </w:instrText>
      </w:r>
      <w:r w:rsidR="00E43020" w:rsidRPr="000E16FE">
        <w:rPr>
          <w:color w:val="FF0000"/>
          <w:lang w:val="tr-TR"/>
        </w:rPr>
      </w:r>
      <w:r w:rsidR="00E43020" w:rsidRPr="000E16FE">
        <w:rPr>
          <w:color w:val="FF0000"/>
          <w:lang w:val="tr-TR"/>
        </w:rPr>
        <w:fldChar w:fldCharType="separate"/>
      </w:r>
      <w:r w:rsidR="00E43020" w:rsidRPr="000E16FE">
        <w:rPr>
          <w:lang w:val="tr-TR"/>
        </w:rPr>
        <w:t>1.5</w:t>
      </w:r>
      <w:r w:rsidR="00E43020" w:rsidRPr="000E16FE">
        <w:rPr>
          <w:color w:val="FF0000"/>
          <w:lang w:val="tr-TR"/>
        </w:rPr>
        <w:fldChar w:fldCharType="end"/>
      </w:r>
      <w:r w:rsidRPr="000E16FE">
        <w:rPr>
          <w:color w:val="FF0000"/>
          <w:lang w:val="tr-TR"/>
        </w:rPr>
        <w:t xml:space="preserve"> </w:t>
      </w:r>
      <w:r w:rsidRPr="000E16FE">
        <w:rPr>
          <w:lang w:val="tr-TR"/>
        </w:rPr>
        <w:t>bölümde açıklanmıştır.</w:t>
      </w:r>
    </w:p>
    <w:p w14:paraId="134AD5CE" w14:textId="53EF5380" w:rsidR="00003317" w:rsidRPr="000E16FE" w:rsidRDefault="00003317" w:rsidP="00003317">
      <w:pPr>
        <w:rPr>
          <w:lang w:val="tr-TR"/>
        </w:rPr>
      </w:pPr>
      <w:r w:rsidRPr="000E16FE">
        <w:rPr>
          <w:lang w:val="tr-TR"/>
        </w:rPr>
        <w:t>Yüklenicinin Ç&amp;S değerlendirme belgelerinin uygulanmasını destekleyecek Ç</w:t>
      </w:r>
      <w:r w:rsidR="0043045B" w:rsidRPr="000E16FE">
        <w:rPr>
          <w:lang w:val="tr-TR"/>
        </w:rPr>
        <w:t>&amp;</w:t>
      </w:r>
      <w:r w:rsidRPr="000E16FE">
        <w:rPr>
          <w:lang w:val="tr-TR"/>
        </w:rPr>
        <w:t xml:space="preserve">S yönetim planları ve prosedürleri </w:t>
      </w:r>
      <w:r w:rsidR="0084590A" w:rsidRPr="000E16FE">
        <w:rPr>
          <w:lang w:val="tr-TR"/>
        </w:rPr>
        <w:t xml:space="preserve">Bölüm </w:t>
      </w:r>
      <w:r w:rsidR="00E43020" w:rsidRPr="000E16FE">
        <w:rPr>
          <w:lang w:val="tr-TR"/>
        </w:rPr>
        <w:fldChar w:fldCharType="begin"/>
      </w:r>
      <w:r w:rsidR="00E43020" w:rsidRPr="000E16FE">
        <w:rPr>
          <w:lang w:val="tr-TR"/>
        </w:rPr>
        <w:instrText xml:space="preserve"> REF _Ref212253342 \r \h </w:instrText>
      </w:r>
      <w:r w:rsidR="00E43020" w:rsidRPr="000E16FE">
        <w:rPr>
          <w:lang w:val="tr-TR"/>
        </w:rPr>
      </w:r>
      <w:r w:rsidR="00E43020" w:rsidRPr="000E16FE">
        <w:rPr>
          <w:lang w:val="tr-TR"/>
        </w:rPr>
        <w:fldChar w:fldCharType="separate"/>
      </w:r>
      <w:r w:rsidR="00E43020" w:rsidRPr="000E16FE">
        <w:rPr>
          <w:lang w:val="tr-TR"/>
        </w:rPr>
        <w:t>4.5</w:t>
      </w:r>
      <w:r w:rsidR="00E43020" w:rsidRPr="000E16FE">
        <w:rPr>
          <w:lang w:val="tr-TR"/>
        </w:rPr>
        <w:fldChar w:fldCharType="end"/>
      </w:r>
      <w:r w:rsidR="0084590A" w:rsidRPr="000E16FE">
        <w:rPr>
          <w:lang w:val="tr-TR"/>
        </w:rPr>
        <w:t>’te</w:t>
      </w:r>
      <w:r w:rsidRPr="000E16FE">
        <w:rPr>
          <w:lang w:val="tr-TR"/>
        </w:rPr>
        <w:t xml:space="preserve"> listelenmiştir.</w:t>
      </w:r>
    </w:p>
    <w:p w14:paraId="38F8EE24" w14:textId="629DF62D" w:rsidR="00003317" w:rsidRPr="000E16FE" w:rsidRDefault="00003317" w:rsidP="00003317">
      <w:pPr>
        <w:rPr>
          <w:lang w:val="tr-TR"/>
        </w:rPr>
      </w:pPr>
      <w:r w:rsidRPr="000E16FE">
        <w:rPr>
          <w:lang w:val="tr-TR"/>
        </w:rPr>
        <w:t>Şikayet Mekanizması (ŞM) da dahil olmak üzere, alt projeye özgü bağımsız bir Paydaş Katılım Planı (</w:t>
      </w:r>
      <w:r w:rsidR="0043045B" w:rsidRPr="000E16FE">
        <w:rPr>
          <w:lang w:val="tr-TR"/>
        </w:rPr>
        <w:t>PKP</w:t>
      </w:r>
      <w:r w:rsidRPr="000E16FE">
        <w:rPr>
          <w:lang w:val="tr-TR"/>
        </w:rPr>
        <w:t>) da geliştirilmiş olup, alt finansman sözleşmesi yaşam döngüsü boyunca alt proje için uygulanacaktır.</w:t>
      </w:r>
    </w:p>
    <w:p w14:paraId="40D4BEA8" w14:textId="77777777" w:rsidR="00003317" w:rsidRPr="000E16FE" w:rsidRDefault="00003317" w:rsidP="00003317">
      <w:pPr>
        <w:rPr>
          <w:lang w:val="tr-TR"/>
        </w:rPr>
      </w:pPr>
      <w:r w:rsidRPr="000E16FE">
        <w:rPr>
          <w:lang w:val="tr-TR"/>
        </w:rPr>
        <w:t>Alt proje sahibi olarak, alt projenin çevresel ve sosyal konularını yönetmek ve gerekli mekanizmaların Yüklenici ve/veya Alt Yüklenici tarafından geliştirilip uygulanmasını sağlamak Sarıkaya Belediyesi'nin sorumluluğundadır.</w:t>
      </w:r>
    </w:p>
    <w:p w14:paraId="3CA31C3B" w14:textId="77777777" w:rsidR="00003317" w:rsidRPr="000E16FE" w:rsidRDefault="00003317" w:rsidP="00003317">
      <w:pPr>
        <w:rPr>
          <w:lang w:val="tr-TR"/>
        </w:rPr>
      </w:pPr>
      <w:r w:rsidRPr="000E16FE">
        <w:rPr>
          <w:lang w:val="tr-TR"/>
        </w:rPr>
        <w:t>Proje kapsamında planlanan Sarıkaya Belediyesi 1.962 kWp / 1.600 kWe Güneş Enerjisi Santrali Projesi'nin inşaat öncesi, arazi hazırlığı, inşaat ve işletme aşamalarında bazı çevresel ve sosyal etkilerin meydana gelmesi öngörülmektedir.</w:t>
      </w:r>
    </w:p>
    <w:p w14:paraId="587EDE2C" w14:textId="6528E671" w:rsidR="00003317" w:rsidRPr="000E16FE" w:rsidRDefault="00003317" w:rsidP="00003317">
      <w:pPr>
        <w:rPr>
          <w:lang w:val="tr-TR"/>
        </w:rPr>
      </w:pPr>
      <w:r w:rsidRPr="000E16FE">
        <w:rPr>
          <w:lang w:val="tr-TR"/>
        </w:rPr>
        <w:t xml:space="preserve">İnşaat öncesi, arazi hazırlığı, inşaat ve işletme aşamalarında çevresel ve sosyal bileşenler üzerinde oluşabilecek risk ve etkilerin yönetimi ve bu etkiler için tanımlanan ilgili etki azaltma önlemleri Bölüm </w:t>
      </w:r>
      <w:r w:rsidR="00E43020" w:rsidRPr="000E16FE">
        <w:rPr>
          <w:color w:val="FF0000"/>
          <w:lang w:val="tr-TR"/>
        </w:rPr>
        <w:fldChar w:fldCharType="begin"/>
      </w:r>
      <w:r w:rsidR="00E43020" w:rsidRPr="000E16FE">
        <w:rPr>
          <w:lang w:val="tr-TR"/>
        </w:rPr>
        <w:instrText xml:space="preserve"> REF _Ref212252977 \r \h </w:instrText>
      </w:r>
      <w:r w:rsidR="00E43020" w:rsidRPr="000E16FE">
        <w:rPr>
          <w:color w:val="FF0000"/>
          <w:lang w:val="tr-TR"/>
        </w:rPr>
      </w:r>
      <w:r w:rsidR="00E43020" w:rsidRPr="000E16FE">
        <w:rPr>
          <w:color w:val="FF0000"/>
          <w:lang w:val="tr-TR"/>
        </w:rPr>
        <w:fldChar w:fldCharType="separate"/>
      </w:r>
      <w:r w:rsidR="00E43020" w:rsidRPr="000E16FE">
        <w:rPr>
          <w:lang w:val="tr-TR"/>
        </w:rPr>
        <w:t>4.2</w:t>
      </w:r>
      <w:r w:rsidR="00E43020" w:rsidRPr="000E16FE">
        <w:rPr>
          <w:color w:val="FF0000"/>
          <w:lang w:val="tr-TR"/>
        </w:rPr>
        <w:fldChar w:fldCharType="end"/>
      </w:r>
      <w:r w:rsidRPr="000E16FE">
        <w:rPr>
          <w:color w:val="FF0000"/>
          <w:lang w:val="tr-TR"/>
        </w:rPr>
        <w:t xml:space="preserve"> </w:t>
      </w:r>
      <w:r w:rsidRPr="000E16FE">
        <w:rPr>
          <w:lang w:val="tr-TR"/>
        </w:rPr>
        <w:t xml:space="preserve">ve </w:t>
      </w:r>
      <w:r w:rsidR="00E43020" w:rsidRPr="000E16FE">
        <w:rPr>
          <w:lang w:val="tr-TR"/>
        </w:rPr>
        <w:fldChar w:fldCharType="begin"/>
      </w:r>
      <w:r w:rsidR="00E43020" w:rsidRPr="000E16FE">
        <w:rPr>
          <w:lang w:val="tr-TR"/>
        </w:rPr>
        <w:instrText xml:space="preserve"> REF _Ref212252990 \r \h </w:instrText>
      </w:r>
      <w:r w:rsidR="00E43020" w:rsidRPr="000E16FE">
        <w:rPr>
          <w:lang w:val="tr-TR"/>
        </w:rPr>
      </w:r>
      <w:r w:rsidR="00E43020" w:rsidRPr="000E16FE">
        <w:rPr>
          <w:lang w:val="tr-TR"/>
        </w:rPr>
        <w:fldChar w:fldCharType="separate"/>
      </w:r>
      <w:r w:rsidR="00E43020" w:rsidRPr="000E16FE">
        <w:rPr>
          <w:lang w:val="tr-TR"/>
        </w:rPr>
        <w:t>4.3</w:t>
      </w:r>
      <w:r w:rsidR="00E43020" w:rsidRPr="000E16FE">
        <w:rPr>
          <w:lang w:val="tr-TR"/>
        </w:rPr>
        <w:fldChar w:fldCharType="end"/>
      </w:r>
      <w:r w:rsidRPr="000E16FE">
        <w:rPr>
          <w:lang w:val="tr-TR"/>
        </w:rPr>
        <w:t>'te verilmiştir.</w:t>
      </w:r>
    </w:p>
    <w:p w14:paraId="161E168D" w14:textId="77777777" w:rsidR="00003317" w:rsidRPr="000E16FE" w:rsidRDefault="00003317" w:rsidP="00003317">
      <w:pPr>
        <w:rPr>
          <w:lang w:val="tr-TR"/>
        </w:rPr>
      </w:pPr>
      <w:r w:rsidRPr="000E16FE">
        <w:rPr>
          <w:lang w:val="tr-TR"/>
        </w:rPr>
        <w:t>Etki azaltma planlarının uygulanmasında hem ulusal mevzuat hem de Dünya Bankası standartlarının dikkate alınacağı ve ikisi arasında daha katı olan gerekliliğin uygulanacağı unutulmamalıdır. Ayrıca, en güncel mevzuat da dikkate alınacaktır.</w:t>
      </w:r>
    </w:p>
    <w:p w14:paraId="4236A673" w14:textId="7DCC0066" w:rsidR="000E5168" w:rsidRPr="000E16FE" w:rsidRDefault="00003317" w:rsidP="00003317">
      <w:pPr>
        <w:rPr>
          <w:lang w:val="tr-TR"/>
        </w:rPr>
      </w:pPr>
      <w:r w:rsidRPr="000E16FE">
        <w:rPr>
          <w:lang w:val="tr-TR"/>
        </w:rPr>
        <w:t xml:space="preserve">İzleme, belirlenen etki azaltma yönetim stratejilerinin uygulanmasının sürekliliğini ve etkinliğini sağlamada kilit rol oynar. İzleme Planı'nın temel amacı, bu </w:t>
      </w:r>
      <w:proofErr w:type="spellStart"/>
      <w:r w:rsidRPr="000E16FE">
        <w:rPr>
          <w:lang w:val="tr-TR"/>
        </w:rPr>
        <w:t>ÇSYP'de</w:t>
      </w:r>
      <w:proofErr w:type="spellEnd"/>
      <w:r w:rsidRPr="000E16FE">
        <w:rPr>
          <w:lang w:val="tr-TR"/>
        </w:rPr>
        <w:t xml:space="preserve"> öngörülen önlem ve gerekliliklerin uygulanmasının değerlendirilmesi için bir temel sağlamaktır. İzleme yoluyla toplanan bilgiler, alt projenin tüm aşamalarında yönetim planlarının iyileştirilmesinde kullanılabilir. Bu nedenle, izleme, azaltma/yönetim planlarının başarılı bir şekilde uygulanmasını sağlayacak ve alt projenin tüm aşamalarında iyi uygulamalarla çevre korumasını optimize edecektir.</w:t>
      </w:r>
    </w:p>
    <w:p w14:paraId="459C6929" w14:textId="75AD6453" w:rsidR="000E5168" w:rsidRPr="000E16FE" w:rsidRDefault="00003317" w:rsidP="00731F97">
      <w:pPr>
        <w:pStyle w:val="Balk2"/>
        <w:rPr>
          <w:lang w:val="tr-TR"/>
        </w:rPr>
      </w:pPr>
      <w:bookmarkStart w:id="95" w:name="_Toc219152965"/>
      <w:r w:rsidRPr="000E16FE">
        <w:rPr>
          <w:lang w:val="tr-TR"/>
        </w:rPr>
        <w:t>Alt Projenin Çevresel ve Sosyal Riskleri ve Etkileri</w:t>
      </w:r>
      <w:bookmarkEnd w:id="95"/>
    </w:p>
    <w:p w14:paraId="570D8EA0" w14:textId="77777777" w:rsidR="00003317" w:rsidRPr="000E16FE" w:rsidRDefault="00003317" w:rsidP="00003317">
      <w:pPr>
        <w:rPr>
          <w:lang w:val="tr-TR"/>
        </w:rPr>
      </w:pPr>
      <w:r w:rsidRPr="000E16FE">
        <w:rPr>
          <w:lang w:val="tr-TR"/>
        </w:rPr>
        <w:t>Bu bölüm, alt projenin inşaat veya işletme aşamasındaki faaliyetlerinden kaynaklanabilecek potansiyel çevresel ve sosyal etkileri ve riskleri belirlemektedir.</w:t>
      </w:r>
    </w:p>
    <w:p w14:paraId="3E257F18" w14:textId="77777777" w:rsidR="00003317" w:rsidRPr="000E16FE" w:rsidRDefault="00003317" w:rsidP="00003317">
      <w:pPr>
        <w:rPr>
          <w:lang w:val="tr-TR"/>
        </w:rPr>
      </w:pPr>
      <w:r w:rsidRPr="000E16FE">
        <w:rPr>
          <w:lang w:val="tr-TR"/>
        </w:rPr>
        <w:t>Aşağıda listelenen vurgulanan etkiler geniş kapsamlıdır ve Alt Projenin büyük bir bölümünü kapsayacağı öngörülmektedir. Her alt proje için belirli potansiyel etkiler ve riskler, fizibilite raporunun Çevresel ve Sosyal Değerlendirme bölümünde sunulacaktır.</w:t>
      </w:r>
    </w:p>
    <w:p w14:paraId="3F8995EF" w14:textId="77777777" w:rsidR="00003317" w:rsidRPr="000E16FE" w:rsidRDefault="00003317" w:rsidP="00003317">
      <w:pPr>
        <w:rPr>
          <w:lang w:val="tr-TR"/>
        </w:rPr>
      </w:pPr>
      <w:r w:rsidRPr="000E16FE">
        <w:rPr>
          <w:lang w:val="tr-TR"/>
        </w:rPr>
        <w:t>Uygulanacak tipik Alt Proje faaliyetleri genel olarak şu şekilde kategorilere ayrılmıştır:</w:t>
      </w:r>
    </w:p>
    <w:p w14:paraId="1C49BFFA" w14:textId="2B2EF3C1" w:rsidR="00003317" w:rsidRPr="000E16FE" w:rsidRDefault="00003317" w:rsidP="009A0C23">
      <w:pPr>
        <w:pStyle w:val="ListeParagraf"/>
        <w:numPr>
          <w:ilvl w:val="0"/>
          <w:numId w:val="31"/>
        </w:numPr>
        <w:rPr>
          <w:sz w:val="22"/>
          <w:szCs w:val="24"/>
          <w:lang w:val="tr-TR"/>
        </w:rPr>
      </w:pPr>
      <w:r w:rsidRPr="000E16FE">
        <w:rPr>
          <w:sz w:val="22"/>
          <w:szCs w:val="24"/>
          <w:lang w:val="tr-TR"/>
        </w:rPr>
        <w:t>İnşaat Öncesi ve İnşaat aşaması,</w:t>
      </w:r>
    </w:p>
    <w:p w14:paraId="42629849" w14:textId="066B43A1" w:rsidR="00F9002D" w:rsidRPr="000E16FE" w:rsidRDefault="00003317" w:rsidP="009A0C23">
      <w:pPr>
        <w:pStyle w:val="ListeParagraf"/>
        <w:numPr>
          <w:ilvl w:val="0"/>
          <w:numId w:val="31"/>
        </w:numPr>
        <w:rPr>
          <w:sz w:val="22"/>
          <w:szCs w:val="24"/>
          <w:lang w:val="tr-TR"/>
        </w:rPr>
      </w:pPr>
      <w:r w:rsidRPr="000E16FE">
        <w:rPr>
          <w:sz w:val="22"/>
          <w:szCs w:val="24"/>
          <w:lang w:val="tr-TR"/>
        </w:rPr>
        <w:t>İşletme aşaması</w:t>
      </w:r>
      <w:r w:rsidR="000E5168" w:rsidRPr="000E16FE">
        <w:rPr>
          <w:sz w:val="22"/>
          <w:szCs w:val="24"/>
          <w:lang w:val="tr-TR"/>
        </w:rPr>
        <w:t>,</w:t>
      </w:r>
    </w:p>
    <w:p w14:paraId="117B9FAD" w14:textId="161277A2" w:rsidR="000E5168" w:rsidRPr="000E16FE" w:rsidRDefault="00003317" w:rsidP="00731F97">
      <w:pPr>
        <w:pStyle w:val="Balk3"/>
        <w:rPr>
          <w:lang w:val="tr-TR"/>
        </w:rPr>
      </w:pPr>
      <w:bookmarkStart w:id="96" w:name="_Toc219152966"/>
      <w:r w:rsidRPr="000E16FE">
        <w:rPr>
          <w:lang w:val="tr-TR"/>
        </w:rPr>
        <w:t>İnşaat Aşaması</w:t>
      </w:r>
      <w:bookmarkEnd w:id="96"/>
    </w:p>
    <w:p w14:paraId="4EA95D2E" w14:textId="36A6AEDA" w:rsidR="000E5168" w:rsidRPr="000E16FE" w:rsidRDefault="00003317" w:rsidP="00AB53F5">
      <w:pPr>
        <w:pStyle w:val="Balk4"/>
        <w:rPr>
          <w:lang w:val="tr-TR"/>
        </w:rPr>
      </w:pPr>
      <w:r w:rsidRPr="000E16FE">
        <w:rPr>
          <w:lang w:val="tr-TR"/>
        </w:rPr>
        <w:t>Çevresel ve Sosyal Riskler</w:t>
      </w:r>
    </w:p>
    <w:p w14:paraId="5268836E" w14:textId="6C09AA45" w:rsidR="000E5168" w:rsidRPr="000E16FE" w:rsidRDefault="00003317" w:rsidP="00AB53F5">
      <w:pPr>
        <w:pStyle w:val="Balk5"/>
        <w:rPr>
          <w:lang w:val="tr-TR"/>
        </w:rPr>
      </w:pPr>
      <w:r w:rsidRPr="000E16FE">
        <w:rPr>
          <w:lang w:val="tr-TR"/>
        </w:rPr>
        <w:t>Atık Yönetimi</w:t>
      </w:r>
    </w:p>
    <w:p w14:paraId="0E86E503" w14:textId="0D1EFA93" w:rsidR="000E5168" w:rsidRPr="000E16FE" w:rsidRDefault="00003317" w:rsidP="000E5168">
      <w:pPr>
        <w:rPr>
          <w:i/>
          <w:iCs/>
          <w:lang w:val="tr-TR"/>
        </w:rPr>
      </w:pPr>
      <w:r w:rsidRPr="000E16FE">
        <w:rPr>
          <w:i/>
          <w:iCs/>
          <w:lang w:val="tr-TR"/>
        </w:rPr>
        <w:t>Evsel Katı Atık</w:t>
      </w:r>
    </w:p>
    <w:p w14:paraId="4086816C" w14:textId="77777777" w:rsidR="00003317" w:rsidRPr="000E16FE" w:rsidRDefault="00003317" w:rsidP="00003317">
      <w:pPr>
        <w:rPr>
          <w:lang w:val="tr-TR"/>
        </w:rPr>
      </w:pPr>
      <w:r w:rsidRPr="000E16FE">
        <w:rPr>
          <w:lang w:val="tr-TR"/>
        </w:rPr>
        <w:t>Projenin inşaat aşamasında personel tarafından üretilecek evsel katı atık miktarının kişi başına 1,10 kg/gün (kişi başına ortalama atık miktarı (kg/kişi-gün), TÜİK, 2023) olduğu varsayıldığında;</w:t>
      </w:r>
    </w:p>
    <w:p w14:paraId="031FEBEC" w14:textId="77777777" w:rsidR="00003317" w:rsidRPr="000E16FE" w:rsidRDefault="00003317" w:rsidP="00003317">
      <w:pPr>
        <w:rPr>
          <w:lang w:val="tr-TR"/>
        </w:rPr>
      </w:pPr>
      <w:r w:rsidRPr="000E16FE">
        <w:rPr>
          <w:lang w:val="tr-TR"/>
        </w:rPr>
        <w:t>Alt proje inşaat aşamasında toplam 15 personel çalışacaktır. Buna göre, günlük üretilecek atık miktarı;</w:t>
      </w:r>
    </w:p>
    <w:p w14:paraId="7AAA6E7C" w14:textId="77777777" w:rsidR="00003317" w:rsidRPr="000E16FE" w:rsidRDefault="00003317" w:rsidP="00003317">
      <w:pPr>
        <w:rPr>
          <w:lang w:val="tr-TR"/>
        </w:rPr>
      </w:pPr>
      <w:r w:rsidRPr="000E16FE">
        <w:rPr>
          <w:lang w:val="tr-TR"/>
        </w:rPr>
        <w:t>15 kişi * 1,10 kg/kişi = 16,5 kg</w:t>
      </w:r>
    </w:p>
    <w:p w14:paraId="775D7C43" w14:textId="77777777" w:rsidR="00003317" w:rsidRPr="000E16FE" w:rsidRDefault="00003317" w:rsidP="00003317">
      <w:pPr>
        <w:rPr>
          <w:lang w:val="tr-TR"/>
        </w:rPr>
      </w:pPr>
      <w:r w:rsidRPr="000E16FE">
        <w:rPr>
          <w:lang w:val="tr-TR"/>
        </w:rPr>
        <w:t xml:space="preserve">Evsel katı atıklar, koku yaymayan, kapalı ve sızdırmaz çöp kutularında toplanacaktır. Evsel katı atıklar günlük olarak en yakın belediye çöp toplama merkezine taşınacaktır. Faaliyet süresince; 21.06.2021 tarihli ve 31523 sayılı Resmi </w:t>
      </w:r>
      <w:proofErr w:type="spellStart"/>
      <w:r w:rsidRPr="000E16FE">
        <w:rPr>
          <w:lang w:val="tr-TR"/>
        </w:rPr>
        <w:t>Gazete'de</w:t>
      </w:r>
      <w:proofErr w:type="spellEnd"/>
      <w:r w:rsidRPr="000E16FE">
        <w:rPr>
          <w:lang w:val="tr-TR"/>
        </w:rPr>
        <w:t xml:space="preserve"> yayımlanarak yürürlüğe giren "Atık Yönetimi Yönetmeliği" ve değişikliklerinin hükümlerine uyulacaktır. Ambalaj Atıkları</w:t>
      </w:r>
    </w:p>
    <w:p w14:paraId="587518CA" w14:textId="77777777" w:rsidR="00003317" w:rsidRPr="000E16FE" w:rsidRDefault="00003317" w:rsidP="00003317">
      <w:pPr>
        <w:rPr>
          <w:lang w:val="tr-TR"/>
        </w:rPr>
      </w:pPr>
      <w:r w:rsidRPr="000E16FE">
        <w:rPr>
          <w:lang w:val="tr-TR"/>
        </w:rPr>
        <w:t>Geri dönüştürülebilir ambalaj atıklarının yaklaşık %13,5'inin evsel katı atıklar arasında oluştuğu kabul edilmiştir (TÜİK, 2023). Oluşabilecek ambalaj atıkları, katı atıklardan ayrı olarak toplanacak ve çevre lisansı bulunan ambalaj atığı toplama-ayırma tesislerine verilerek geri dönüştürülecektir.</w:t>
      </w:r>
    </w:p>
    <w:p w14:paraId="1F44E05E" w14:textId="77777777" w:rsidR="00003317" w:rsidRPr="000E16FE" w:rsidRDefault="00003317" w:rsidP="00003317">
      <w:pPr>
        <w:rPr>
          <w:lang w:val="tr-TR"/>
        </w:rPr>
      </w:pPr>
      <w:r w:rsidRPr="000E16FE">
        <w:rPr>
          <w:lang w:val="tr-TR"/>
        </w:rPr>
        <w:t>Yukarıda verilen oran günlük atık miktarı ile karşılaştırıldığında;</w:t>
      </w:r>
    </w:p>
    <w:p w14:paraId="3060279A" w14:textId="77777777" w:rsidR="00003317" w:rsidRPr="000E16FE" w:rsidRDefault="00003317" w:rsidP="00003317">
      <w:pPr>
        <w:rPr>
          <w:lang w:val="tr-TR"/>
        </w:rPr>
      </w:pPr>
      <w:r w:rsidRPr="000E16FE">
        <w:rPr>
          <w:lang w:val="tr-TR"/>
        </w:rPr>
        <w:t>16,5 kg * 0,135 = 2,277 kg</w:t>
      </w:r>
    </w:p>
    <w:p w14:paraId="200B467C" w14:textId="5D033073" w:rsidR="000E5168" w:rsidRPr="000E16FE" w:rsidRDefault="00003317" w:rsidP="00003317">
      <w:pPr>
        <w:rPr>
          <w:lang w:val="tr-TR"/>
        </w:rPr>
      </w:pPr>
      <w:r w:rsidRPr="000E16FE">
        <w:rPr>
          <w:lang w:val="tr-TR"/>
        </w:rPr>
        <w:t xml:space="preserve">21.06.2021 tarihli ve 31523 sayılı Resmi </w:t>
      </w:r>
      <w:proofErr w:type="spellStart"/>
      <w:r w:rsidRPr="000E16FE">
        <w:rPr>
          <w:lang w:val="tr-TR"/>
        </w:rPr>
        <w:t>Gazete'de</w:t>
      </w:r>
      <w:proofErr w:type="spellEnd"/>
      <w:r w:rsidRPr="000E16FE">
        <w:rPr>
          <w:lang w:val="tr-TR"/>
        </w:rPr>
        <w:t xml:space="preserve"> yayımlanarak yürürlüğe giren "Ambalaj Atıklarının Kontrolü Yönetmeliği" ile 12.07.2019 tarihli ve 30829 sayılı Resmi </w:t>
      </w:r>
      <w:proofErr w:type="spellStart"/>
      <w:r w:rsidRPr="000E16FE">
        <w:rPr>
          <w:lang w:val="tr-TR"/>
        </w:rPr>
        <w:t>Gazete'de</w:t>
      </w:r>
      <w:proofErr w:type="spellEnd"/>
      <w:r w:rsidRPr="000E16FE">
        <w:rPr>
          <w:lang w:val="tr-TR"/>
        </w:rPr>
        <w:t xml:space="preserve"> yayımlanarak yürürlüğe giren "Atık Yönetimi Yönetmeliği" ve değişiklikleri ile "Sıfır Atık Yönetmeliği" ve ilgili hükümlerine uyulacaktır.</w:t>
      </w:r>
    </w:p>
    <w:p w14:paraId="0897ADF8" w14:textId="77777777" w:rsidR="00465543" w:rsidRPr="000E16FE" w:rsidRDefault="00465543" w:rsidP="00465543">
      <w:pPr>
        <w:spacing w:after="240"/>
        <w:rPr>
          <w:i/>
          <w:iCs/>
          <w:lang w:val="tr-TR"/>
        </w:rPr>
      </w:pPr>
      <w:r w:rsidRPr="000E16FE">
        <w:rPr>
          <w:i/>
          <w:iCs/>
          <w:lang w:val="tr-TR"/>
        </w:rPr>
        <w:t>Tehlikeli Atıklar</w:t>
      </w:r>
    </w:p>
    <w:p w14:paraId="3DF9AEB4" w14:textId="77777777" w:rsidR="00465543" w:rsidRPr="000E16FE" w:rsidRDefault="00465543" w:rsidP="00465543">
      <w:pPr>
        <w:spacing w:after="240"/>
        <w:rPr>
          <w:lang w:val="tr-TR"/>
        </w:rPr>
      </w:pPr>
      <w:r w:rsidRPr="000E16FE">
        <w:rPr>
          <w:lang w:val="tr-TR"/>
        </w:rPr>
        <w:t xml:space="preserve">Faaliyetin inşaat aşamasında kullanılacak ekipmanların bakımı yetkili servis tarafından yapılacağından, faaliyet alanındaki makine ve ekipmanlardan kaynaklanan tehlikeli atık oluşumu söz konusu olmayacaktır. Oluşması halinde, faaliyet alanında belirlenmiş bir noktada güvenli bir alan oluşturulacak ve tehlikeli atıklar burada depolanacaktır. Söz konusu atıklar, "Atık Yönetimi </w:t>
      </w:r>
      <w:proofErr w:type="spellStart"/>
      <w:r w:rsidRPr="000E16FE">
        <w:rPr>
          <w:lang w:val="tr-TR"/>
        </w:rPr>
        <w:t>Yönetmeliği"ne</w:t>
      </w:r>
      <w:proofErr w:type="spellEnd"/>
      <w:r w:rsidRPr="000E16FE">
        <w:rPr>
          <w:lang w:val="tr-TR"/>
        </w:rPr>
        <w:t xml:space="preserve"> göre özelliklerine göre sınıflandırılacak ve geçici depolanan atıkların üzerine "tehlikeli veya tehlikesiz atık" etiketi, atık kodu yazılacak ve atıklar geçici atık depolama alanında birbirleriyle reaksiyona girmeyecek şekilde biriktirilecektir. Bu biriken atıklar, Çevre, Şehircilik ve İklim Değişikliği Bakanlığı tarafından lisanslandırılmış firmalara teslim edilecektir. 23.06.2021 tarihli ve 31523 sayılı Resmi </w:t>
      </w:r>
      <w:proofErr w:type="spellStart"/>
      <w:r w:rsidRPr="000E16FE">
        <w:rPr>
          <w:lang w:val="tr-TR"/>
        </w:rPr>
        <w:t>Gazete'de</w:t>
      </w:r>
      <w:proofErr w:type="spellEnd"/>
      <w:r w:rsidRPr="000E16FE">
        <w:rPr>
          <w:lang w:val="tr-TR"/>
        </w:rPr>
        <w:t xml:space="preserve"> yayımlanarak yürürlüğe giren Atık Yönetimi Yönetmeliği (Değişik: Atık Yönetimi Yönetmeliğinde Değişiklik Yapılmasına Dair Yönetmelik, Resmi Gazete, 02.04.2015 tarihli ve 29314 sayılı) hükümlerine uyulacaktır.</w:t>
      </w:r>
    </w:p>
    <w:p w14:paraId="2EAFFE4B" w14:textId="77777777" w:rsidR="00465543" w:rsidRPr="000E16FE" w:rsidRDefault="00465543" w:rsidP="00465543">
      <w:pPr>
        <w:spacing w:after="240"/>
        <w:rPr>
          <w:lang w:val="tr-TR"/>
        </w:rPr>
      </w:pPr>
      <w:r w:rsidRPr="000E16FE">
        <w:rPr>
          <w:lang w:val="tr-TR"/>
        </w:rPr>
        <w:t>İnşaat aşamalarında atık haline gelen paneller, alt proje alanında belirlenen alanda toplanacaktır. Toplama alanı her iki parsel için tek olacaktır. İnşa edilecek alan, içerdiği tehlikeli atıkların toprağa karışmasını önlemek için kapatılacaktır. Güvenli bir alanda toplanan atık paneller, 16 02 04 kodlu lisanslı geri dönüşüm tesislerine teslim edilecektir. Panellerde bulunan cam ve değerli metaller, döngüsel ekonomi için hammadde olarak geri dönüştürülecek ve kalan kısmı tehlikeli atık olarak bertaraf edilecektir.</w:t>
      </w:r>
    </w:p>
    <w:p w14:paraId="30BB40FD" w14:textId="77777777" w:rsidR="00465543" w:rsidRPr="000E16FE" w:rsidRDefault="00465543" w:rsidP="00465543">
      <w:pPr>
        <w:spacing w:after="240"/>
        <w:rPr>
          <w:i/>
          <w:iCs/>
          <w:lang w:val="tr-TR"/>
        </w:rPr>
      </w:pPr>
      <w:r w:rsidRPr="000E16FE">
        <w:rPr>
          <w:i/>
          <w:iCs/>
          <w:lang w:val="tr-TR"/>
        </w:rPr>
        <w:t>Atık Piller ve Atık Piller</w:t>
      </w:r>
    </w:p>
    <w:p w14:paraId="1AB8F72A" w14:textId="77777777" w:rsidR="00465543" w:rsidRPr="000E16FE" w:rsidRDefault="00465543" w:rsidP="00465543">
      <w:pPr>
        <w:spacing w:after="240"/>
        <w:rPr>
          <w:lang w:val="tr-TR"/>
        </w:rPr>
      </w:pPr>
      <w:r w:rsidRPr="000E16FE">
        <w:rPr>
          <w:lang w:val="tr-TR"/>
        </w:rPr>
        <w:t xml:space="preserve">Sahada kullanılan piller, şarj edilebilir olmaları sağlanarak tekrar kullanılacaktır. Kullanılmış piller, pil toplama kutularında toplanacak ve </w:t>
      </w:r>
      <w:proofErr w:type="spellStart"/>
      <w:r w:rsidRPr="000E16FE">
        <w:rPr>
          <w:lang w:val="tr-TR"/>
        </w:rPr>
        <w:t>TAP'a</w:t>
      </w:r>
      <w:proofErr w:type="spellEnd"/>
      <w:r w:rsidRPr="000E16FE">
        <w:rPr>
          <w:lang w:val="tr-TR"/>
        </w:rPr>
        <w:t xml:space="preserve"> (Taşınabilir Pil Üreticileri ve İthalatçıları Derneği) ait toplama noktalarına bırakılacaktır. 31.08.2004 tarihli ve 25569 sayılı Resmi </w:t>
      </w:r>
      <w:proofErr w:type="spellStart"/>
      <w:r w:rsidRPr="000E16FE">
        <w:rPr>
          <w:lang w:val="tr-TR"/>
        </w:rPr>
        <w:t>Gazete'de</w:t>
      </w:r>
      <w:proofErr w:type="spellEnd"/>
      <w:r w:rsidRPr="000E16FE">
        <w:rPr>
          <w:lang w:val="tr-TR"/>
        </w:rPr>
        <w:t xml:space="preserve"> yayımlanarak yürürlüğe giren "Atık Pil ve Akümülatörlerin Kontrolü Yönetmeliği" ve ilgili hükümlerine uyulacaktır.</w:t>
      </w:r>
    </w:p>
    <w:p w14:paraId="44EEC426" w14:textId="77777777" w:rsidR="00465543" w:rsidRPr="000E16FE" w:rsidRDefault="00465543" w:rsidP="00465543">
      <w:pPr>
        <w:spacing w:after="240"/>
        <w:rPr>
          <w:i/>
          <w:iCs/>
          <w:lang w:val="tr-TR"/>
        </w:rPr>
      </w:pPr>
      <w:r w:rsidRPr="000E16FE">
        <w:rPr>
          <w:i/>
          <w:iCs/>
          <w:lang w:val="tr-TR"/>
        </w:rPr>
        <w:t>Tıbbi Atık</w:t>
      </w:r>
    </w:p>
    <w:p w14:paraId="5C5C5B58" w14:textId="53E3AC49" w:rsidR="00FE6949" w:rsidRPr="000E16FE" w:rsidRDefault="00465543" w:rsidP="00465543">
      <w:pPr>
        <w:spacing w:after="240"/>
        <w:rPr>
          <w:lang w:val="tr-TR"/>
        </w:rPr>
      </w:pPr>
      <w:r w:rsidRPr="000E16FE">
        <w:rPr>
          <w:lang w:val="tr-TR"/>
        </w:rPr>
        <w:t xml:space="preserve">Kaza durumunda en yakın sağlık kuruluşuna başvurulacağından, proje alanında tıbbi atık oluşması beklenmemektedir. Kaza durumunda, 25.01.2017 tarihli ve 29959 sayılı Resmi </w:t>
      </w:r>
      <w:proofErr w:type="spellStart"/>
      <w:r w:rsidRPr="000E16FE">
        <w:rPr>
          <w:lang w:val="tr-TR"/>
        </w:rPr>
        <w:t>Gazete'de</w:t>
      </w:r>
      <w:proofErr w:type="spellEnd"/>
      <w:r w:rsidRPr="000E16FE">
        <w:rPr>
          <w:lang w:val="tr-TR"/>
        </w:rPr>
        <w:t xml:space="preserve"> yayımlanarak yürürlüğe giren "Tıbbi Atıkların Kontrolü </w:t>
      </w:r>
      <w:proofErr w:type="spellStart"/>
      <w:r w:rsidRPr="000E16FE">
        <w:rPr>
          <w:lang w:val="tr-TR"/>
        </w:rPr>
        <w:t>Yönetmeliği"nin</w:t>
      </w:r>
      <w:proofErr w:type="spellEnd"/>
      <w:r w:rsidRPr="000E16FE">
        <w:rPr>
          <w:lang w:val="tr-TR"/>
        </w:rPr>
        <w:t xml:space="preserve"> ilgili hükümlerine uyulacaktır.</w:t>
      </w:r>
    </w:p>
    <w:p w14:paraId="5E2921CC" w14:textId="2806E781" w:rsidR="00FE6949" w:rsidRPr="000E16FE" w:rsidRDefault="00465543" w:rsidP="00AB53F5">
      <w:pPr>
        <w:pStyle w:val="Balk5"/>
        <w:rPr>
          <w:rFonts w:eastAsia="Times New Roman"/>
          <w:lang w:val="tr-TR" w:eastAsia="x-none"/>
        </w:rPr>
      </w:pPr>
      <w:r w:rsidRPr="000E16FE">
        <w:rPr>
          <w:lang w:val="tr-TR"/>
        </w:rPr>
        <w:t>Kazı ve Üst Toprak</w:t>
      </w:r>
    </w:p>
    <w:p w14:paraId="0FC94A02" w14:textId="77777777" w:rsidR="00465543" w:rsidRPr="000E16FE" w:rsidRDefault="00465543" w:rsidP="00465543">
      <w:pPr>
        <w:spacing w:after="240"/>
        <w:rPr>
          <w:lang w:val="tr-TR"/>
        </w:rPr>
      </w:pPr>
      <w:r w:rsidRPr="000E16FE">
        <w:rPr>
          <w:lang w:val="tr-TR"/>
        </w:rPr>
        <w:t>Alt proje kapsamında kurulması planlanan güneş panelleri, aynı zemin seviyesinde ve birbirlerine gölge düşürmeyecek şekilde konumlandırılmalıdır. Bu nedenle, arazinin düz bir yüzeye sahip olmasını sağlamak için tesviye çalışmaları planlanmaktadır.</w:t>
      </w:r>
    </w:p>
    <w:p w14:paraId="7ABF080C" w14:textId="12444488" w:rsidR="00FE6949" w:rsidRPr="000E16FE" w:rsidRDefault="00465543" w:rsidP="00465543">
      <w:pPr>
        <w:spacing w:after="240"/>
        <w:rPr>
          <w:lang w:val="tr-TR"/>
        </w:rPr>
      </w:pPr>
      <w:r w:rsidRPr="000E16FE">
        <w:rPr>
          <w:lang w:val="tr-TR"/>
        </w:rPr>
        <w:t>Bu bağlamda, inşaat, montaj ve peyzaj çalışmaları kapsamında üst toprak oluşumu mümkün olacaktır.</w:t>
      </w:r>
    </w:p>
    <w:p w14:paraId="0DA4ACD9" w14:textId="7F9265CD" w:rsidR="00FE6949" w:rsidRPr="000E16FE" w:rsidRDefault="00465543" w:rsidP="00FE6949">
      <w:pPr>
        <w:pStyle w:val="Balk5"/>
        <w:rPr>
          <w:rFonts w:cs="Arial"/>
          <w:szCs w:val="20"/>
          <w:lang w:val="tr-TR"/>
        </w:rPr>
      </w:pPr>
      <w:r w:rsidRPr="000E16FE">
        <w:rPr>
          <w:rFonts w:cs="Arial"/>
          <w:szCs w:val="20"/>
          <w:lang w:val="tr-TR"/>
        </w:rPr>
        <w:t xml:space="preserve">Su Temini ve </w:t>
      </w:r>
      <w:proofErr w:type="spellStart"/>
      <w:r w:rsidRPr="000E16FE">
        <w:rPr>
          <w:rFonts w:cs="Arial"/>
          <w:szCs w:val="20"/>
          <w:lang w:val="tr-TR"/>
        </w:rPr>
        <w:t>Atık</w:t>
      </w:r>
      <w:r w:rsidR="0043045B" w:rsidRPr="000E16FE">
        <w:rPr>
          <w:rFonts w:cs="Arial"/>
          <w:szCs w:val="20"/>
          <w:lang w:val="tr-TR"/>
        </w:rPr>
        <w:t>s</w:t>
      </w:r>
      <w:r w:rsidRPr="000E16FE">
        <w:rPr>
          <w:rFonts w:cs="Arial"/>
          <w:szCs w:val="20"/>
          <w:lang w:val="tr-TR"/>
        </w:rPr>
        <w:t>u</w:t>
      </w:r>
      <w:proofErr w:type="spellEnd"/>
      <w:r w:rsidRPr="000E16FE">
        <w:rPr>
          <w:rFonts w:cs="Arial"/>
          <w:szCs w:val="20"/>
          <w:lang w:val="tr-TR"/>
        </w:rPr>
        <w:t xml:space="preserve"> Yönetimi</w:t>
      </w:r>
    </w:p>
    <w:p w14:paraId="66F6EABD" w14:textId="4722EFBE" w:rsidR="00465543" w:rsidRPr="000E16FE" w:rsidRDefault="00465543" w:rsidP="00465543">
      <w:pPr>
        <w:spacing w:after="240"/>
        <w:rPr>
          <w:lang w:val="tr-TR" w:eastAsia="tr-TR"/>
        </w:rPr>
      </w:pPr>
      <w:r w:rsidRPr="000E16FE">
        <w:rPr>
          <w:lang w:val="tr-TR" w:eastAsia="tr-TR"/>
        </w:rPr>
        <w:t>Sarıkaya Belediyesi Güneş Enerjisi Santrali Projesi'nin inşaat aşamasında, kişi başı içme ve kullanma suyu tüketiminin 246 L/gün (TÜİK, 2023</w:t>
      </w:r>
      <w:r w:rsidR="0043045B" w:rsidRPr="000E16FE">
        <w:rPr>
          <w:lang w:val="tr-TR" w:eastAsia="tr-TR"/>
        </w:rPr>
        <w:t>-Yozgat ili verileri</w:t>
      </w:r>
      <w:r w:rsidRPr="000E16FE">
        <w:rPr>
          <w:lang w:val="tr-TR" w:eastAsia="tr-TR"/>
        </w:rPr>
        <w:t>) olduğu varsayılarak, 15 personel çalıştırılması planlanmaktadır.</w:t>
      </w:r>
    </w:p>
    <w:p w14:paraId="29983CD0" w14:textId="77777777" w:rsidR="00465543" w:rsidRPr="000E16FE" w:rsidRDefault="00465543" w:rsidP="00465543">
      <w:pPr>
        <w:spacing w:after="240"/>
        <w:rPr>
          <w:lang w:val="tr-TR" w:eastAsia="tr-TR"/>
        </w:rPr>
      </w:pPr>
      <w:r w:rsidRPr="000E16FE">
        <w:rPr>
          <w:lang w:val="tr-TR" w:eastAsia="tr-TR"/>
        </w:rPr>
        <w:t>15 kişi * 246 L/gün*kişi = 3.690 L/gün</w:t>
      </w:r>
    </w:p>
    <w:p w14:paraId="5061BD78" w14:textId="77777777" w:rsidR="00465543" w:rsidRPr="000E16FE" w:rsidRDefault="00465543" w:rsidP="00465543">
      <w:pPr>
        <w:spacing w:after="240"/>
        <w:rPr>
          <w:lang w:val="tr-TR" w:eastAsia="tr-TR"/>
        </w:rPr>
      </w:pPr>
      <w:r w:rsidRPr="000E16FE">
        <w:rPr>
          <w:lang w:val="tr-TR" w:eastAsia="tr-TR"/>
        </w:rPr>
        <w:t xml:space="preserve">Alt proje kapsamında, 17.02.2005 tarihli ve 25730 sayılı Resmi </w:t>
      </w:r>
      <w:proofErr w:type="spellStart"/>
      <w:r w:rsidRPr="000E16FE">
        <w:rPr>
          <w:lang w:val="tr-TR" w:eastAsia="tr-TR"/>
        </w:rPr>
        <w:t>Gazete'de</w:t>
      </w:r>
      <w:proofErr w:type="spellEnd"/>
      <w:r w:rsidRPr="000E16FE">
        <w:rPr>
          <w:lang w:val="tr-TR" w:eastAsia="tr-TR"/>
        </w:rPr>
        <w:t xml:space="preserve"> yayımlanarak yürürlüğe giren İnsani Tüketim Amaçlı Sular Hakkında Yönetmelik ve 31.07.2009 tarihli ve 27305 sayılı Resmi </w:t>
      </w:r>
      <w:proofErr w:type="spellStart"/>
      <w:r w:rsidRPr="000E16FE">
        <w:rPr>
          <w:lang w:val="tr-TR" w:eastAsia="tr-TR"/>
        </w:rPr>
        <w:t>Gazete'de</w:t>
      </w:r>
      <w:proofErr w:type="spellEnd"/>
      <w:r w:rsidRPr="000E16FE">
        <w:rPr>
          <w:lang w:val="tr-TR" w:eastAsia="tr-TR"/>
        </w:rPr>
        <w:t xml:space="preserve"> yayımlanan "İnsani Tüketim Amaçlı Sular Hakkında Yönetmelik" hükümlerine uyulacaktır.</w:t>
      </w:r>
    </w:p>
    <w:p w14:paraId="50AE907D" w14:textId="77777777" w:rsidR="00465543" w:rsidRPr="000E16FE" w:rsidRDefault="00465543" w:rsidP="00465543">
      <w:pPr>
        <w:spacing w:after="240"/>
        <w:rPr>
          <w:lang w:val="tr-TR" w:eastAsia="tr-TR"/>
        </w:rPr>
      </w:pPr>
      <w:r w:rsidRPr="000E16FE">
        <w:rPr>
          <w:lang w:val="tr-TR" w:eastAsia="tr-TR"/>
        </w:rPr>
        <w:t>Alt proje alanında inşaat çalışmaları nedeniyle oluşacak tozun bastırılması için su ihtiyacı, Sarıkaya Belediyesi'nin belediye altyapısından doldurulan su tankerleri kullanılarak karşılanacaktır.</w:t>
      </w:r>
    </w:p>
    <w:p w14:paraId="53E9FAD4" w14:textId="77777777" w:rsidR="00465543" w:rsidRPr="000E16FE" w:rsidRDefault="00465543" w:rsidP="00465543">
      <w:pPr>
        <w:spacing w:after="240"/>
        <w:rPr>
          <w:lang w:val="tr-TR" w:eastAsia="tr-TR"/>
        </w:rPr>
      </w:pPr>
      <w:r w:rsidRPr="000E16FE">
        <w:rPr>
          <w:lang w:val="tr-TR" w:eastAsia="tr-TR"/>
        </w:rPr>
        <w:t>Alt proje kapsamındaki toplam inşaat alanı yaklaşık 22.400 m² olacaktır. Metrekare başına 5 litre su kullanılacaktır. Bu sayede toz emisyonunun önlenmesi sağlanacaktır.</w:t>
      </w:r>
    </w:p>
    <w:p w14:paraId="524874AD" w14:textId="45E14B61" w:rsidR="00465543" w:rsidRPr="000E16FE" w:rsidRDefault="00465543" w:rsidP="00465543">
      <w:pPr>
        <w:spacing w:after="240"/>
        <w:rPr>
          <w:lang w:val="tr-TR" w:eastAsia="tr-TR"/>
        </w:rPr>
      </w:pPr>
      <w:r w:rsidRPr="000E16FE">
        <w:rPr>
          <w:lang w:val="tr-TR" w:eastAsia="tr-TR"/>
        </w:rPr>
        <w:t>22.400 m² x 5 litre/m² = 112.000 L</w:t>
      </w:r>
    </w:p>
    <w:p w14:paraId="40B0ECA3" w14:textId="2E585898" w:rsidR="00465543" w:rsidRPr="000E16FE" w:rsidRDefault="00465543" w:rsidP="00465543">
      <w:pPr>
        <w:spacing w:after="240"/>
        <w:rPr>
          <w:lang w:val="tr-TR" w:eastAsia="tr-TR"/>
        </w:rPr>
      </w:pPr>
      <w:r w:rsidRPr="000E16FE">
        <w:rPr>
          <w:lang w:val="tr-TR" w:eastAsia="tr-TR"/>
        </w:rPr>
        <w:t xml:space="preserve">Personel kaynaklı evsel </w:t>
      </w:r>
      <w:proofErr w:type="spellStart"/>
      <w:r w:rsidRPr="000E16FE">
        <w:rPr>
          <w:lang w:val="tr-TR" w:eastAsia="tr-TR"/>
        </w:rPr>
        <w:t>atıksuların</w:t>
      </w:r>
      <w:proofErr w:type="spellEnd"/>
      <w:r w:rsidRPr="000E16FE">
        <w:rPr>
          <w:lang w:val="tr-TR" w:eastAsia="tr-TR"/>
        </w:rPr>
        <w:t xml:space="preserve"> </w:t>
      </w:r>
      <w:proofErr w:type="spellStart"/>
      <w:r w:rsidRPr="000E16FE">
        <w:rPr>
          <w:lang w:val="tr-TR" w:eastAsia="tr-TR"/>
        </w:rPr>
        <w:t>bertarafı</w:t>
      </w:r>
      <w:proofErr w:type="spellEnd"/>
      <w:r w:rsidRPr="000E16FE">
        <w:rPr>
          <w:lang w:val="tr-TR" w:eastAsia="tr-TR"/>
        </w:rPr>
        <w:t xml:space="preserve"> için bir </w:t>
      </w:r>
      <w:proofErr w:type="spellStart"/>
      <w:r w:rsidRPr="000E16FE">
        <w:rPr>
          <w:lang w:val="tr-TR" w:eastAsia="tr-TR"/>
        </w:rPr>
        <w:t>foseptik</w:t>
      </w:r>
      <w:proofErr w:type="spellEnd"/>
      <w:r w:rsidRPr="000E16FE">
        <w:rPr>
          <w:lang w:val="tr-TR" w:eastAsia="tr-TR"/>
        </w:rPr>
        <w:t xml:space="preserve"> çukuru kurulacaktır. Bu çukur, Sarıkaya Belediyesi tarafından düzenli aralıklarla vidanjör kullanılarak boşaltılacaktır.</w:t>
      </w:r>
    </w:p>
    <w:p w14:paraId="389EB6B5" w14:textId="7A778237" w:rsidR="00FE6949" w:rsidRPr="000E16FE" w:rsidRDefault="00465543" w:rsidP="00465543">
      <w:pPr>
        <w:spacing w:after="240"/>
        <w:rPr>
          <w:lang w:val="tr-TR"/>
        </w:rPr>
      </w:pPr>
      <w:r w:rsidRPr="000E16FE">
        <w:rPr>
          <w:lang w:val="tr-TR" w:eastAsia="tr-TR"/>
        </w:rPr>
        <w:t xml:space="preserve">Alt proje kapsamında, 17.02.2005 tarihli ve 25730 sayılı Resmi </w:t>
      </w:r>
      <w:proofErr w:type="spellStart"/>
      <w:r w:rsidRPr="000E16FE">
        <w:rPr>
          <w:lang w:val="tr-TR" w:eastAsia="tr-TR"/>
        </w:rPr>
        <w:t>Gazete'de</w:t>
      </w:r>
      <w:proofErr w:type="spellEnd"/>
      <w:r w:rsidRPr="000E16FE">
        <w:rPr>
          <w:lang w:val="tr-TR" w:eastAsia="tr-TR"/>
        </w:rPr>
        <w:t xml:space="preserve"> yayımlanarak yürürlüğe giren İnsani Tüketim Amaçlı Sular Hakkında Yönetmelik ve 31.07.2009 tarihli ve 27305 sayılı Resmi </w:t>
      </w:r>
      <w:proofErr w:type="spellStart"/>
      <w:r w:rsidRPr="000E16FE">
        <w:rPr>
          <w:lang w:val="tr-TR" w:eastAsia="tr-TR"/>
        </w:rPr>
        <w:t>Gazete'de</w:t>
      </w:r>
      <w:proofErr w:type="spellEnd"/>
      <w:r w:rsidRPr="000E16FE">
        <w:rPr>
          <w:lang w:val="tr-TR" w:eastAsia="tr-TR"/>
        </w:rPr>
        <w:t xml:space="preserve"> yayımlanan "İnsani Tüketim Amaçlı Sular Hakkında Yönetmelik" hükümlerine uyulacaktır.</w:t>
      </w:r>
    </w:p>
    <w:p w14:paraId="3BD411E6" w14:textId="30000209" w:rsidR="00FE6949" w:rsidRPr="000E16FE" w:rsidRDefault="00465543" w:rsidP="00FE6949">
      <w:pPr>
        <w:pStyle w:val="Balk5"/>
        <w:rPr>
          <w:rFonts w:cs="Arial"/>
          <w:szCs w:val="20"/>
          <w:lang w:val="tr-TR"/>
        </w:rPr>
      </w:pPr>
      <w:r w:rsidRPr="000E16FE">
        <w:rPr>
          <w:rFonts w:cs="Arial"/>
          <w:szCs w:val="20"/>
          <w:lang w:val="tr-TR"/>
        </w:rPr>
        <w:t>Hava Kalitesi ve Emisyon</w:t>
      </w:r>
    </w:p>
    <w:p w14:paraId="34A803ED" w14:textId="77777777" w:rsidR="00465543" w:rsidRPr="000E16FE" w:rsidRDefault="00465543" w:rsidP="00465543">
      <w:pPr>
        <w:rPr>
          <w:lang w:val="tr-TR"/>
        </w:rPr>
      </w:pPr>
      <w:r w:rsidRPr="000E16FE">
        <w:rPr>
          <w:lang w:val="tr-TR"/>
        </w:rPr>
        <w:t>Sera Gazı (GHG) emisyonları. Alt proje alanının konumu göz önüne alındığında, hassas alıcıların etkilenmesi beklenmemektedir. Alt projenin inşaat aşamasında hava kalitesi üzerindeki etkiler temel olarak toz, egzoz ve sera gazı emisyonlarından kaynaklanacaktır:</w:t>
      </w:r>
    </w:p>
    <w:p w14:paraId="2CAB7444" w14:textId="0C2100DA" w:rsidR="00465543" w:rsidRPr="000E16FE" w:rsidRDefault="00465543" w:rsidP="009A0C23">
      <w:pPr>
        <w:pStyle w:val="ListeParagraf"/>
        <w:numPr>
          <w:ilvl w:val="0"/>
          <w:numId w:val="31"/>
        </w:numPr>
        <w:rPr>
          <w:sz w:val="22"/>
          <w:szCs w:val="24"/>
          <w:lang w:val="tr-TR"/>
        </w:rPr>
      </w:pPr>
      <w:r w:rsidRPr="000E16FE">
        <w:rPr>
          <w:sz w:val="22"/>
          <w:szCs w:val="24"/>
          <w:lang w:val="tr-TR"/>
        </w:rPr>
        <w:t>İnşaat çalışmaları için yapılan saha hazırlama, kazı, dolgu ve sıkıştırma çalışmaları sırasında oluşan toz emisyonları.</w:t>
      </w:r>
    </w:p>
    <w:p w14:paraId="48980E06" w14:textId="770C696B" w:rsidR="00465543" w:rsidRPr="000E16FE" w:rsidRDefault="00465543" w:rsidP="009A0C23">
      <w:pPr>
        <w:pStyle w:val="ListeParagraf"/>
        <w:numPr>
          <w:ilvl w:val="0"/>
          <w:numId w:val="31"/>
        </w:numPr>
        <w:rPr>
          <w:sz w:val="22"/>
          <w:szCs w:val="24"/>
          <w:lang w:val="tr-TR"/>
        </w:rPr>
      </w:pPr>
      <w:r w:rsidRPr="000E16FE">
        <w:rPr>
          <w:sz w:val="22"/>
          <w:szCs w:val="24"/>
          <w:lang w:val="tr-TR"/>
        </w:rPr>
        <w:t>Çeşitli inşaat malzemelerinin proje alanına taşınması için kullanılan araç hareketlerinden kaynaklanan toz emisyonları.</w:t>
      </w:r>
    </w:p>
    <w:p w14:paraId="0C5ED44D" w14:textId="4E82334C" w:rsidR="00465543" w:rsidRPr="000E16FE" w:rsidRDefault="00465543" w:rsidP="009A0C23">
      <w:pPr>
        <w:pStyle w:val="ListeParagraf"/>
        <w:numPr>
          <w:ilvl w:val="0"/>
          <w:numId w:val="31"/>
        </w:numPr>
        <w:rPr>
          <w:sz w:val="22"/>
          <w:szCs w:val="24"/>
          <w:lang w:val="tr-TR"/>
        </w:rPr>
      </w:pPr>
      <w:r w:rsidRPr="000E16FE">
        <w:rPr>
          <w:sz w:val="22"/>
          <w:szCs w:val="24"/>
          <w:lang w:val="tr-TR"/>
        </w:rPr>
        <w:t>İnşaat faaliyetlerinde kullanılan araçlardan kaynaklanan egzoz emisyonları.</w:t>
      </w:r>
    </w:p>
    <w:p w14:paraId="2D033277" w14:textId="0115147A" w:rsidR="00465543" w:rsidRPr="000E16FE" w:rsidRDefault="00465543" w:rsidP="009A0C23">
      <w:pPr>
        <w:pStyle w:val="ListeParagraf"/>
        <w:numPr>
          <w:ilvl w:val="0"/>
          <w:numId w:val="31"/>
        </w:numPr>
        <w:rPr>
          <w:sz w:val="22"/>
          <w:szCs w:val="24"/>
          <w:lang w:val="tr-TR"/>
        </w:rPr>
      </w:pPr>
      <w:r w:rsidRPr="000E16FE">
        <w:rPr>
          <w:sz w:val="22"/>
          <w:szCs w:val="24"/>
          <w:lang w:val="tr-TR"/>
        </w:rPr>
        <w:t>Az miktarda araç ve makineden kaynaklanan sera gazı emisyonları.</w:t>
      </w:r>
    </w:p>
    <w:p w14:paraId="6EB3C450" w14:textId="77777777" w:rsidR="00465543" w:rsidRPr="000E16FE" w:rsidRDefault="00465543" w:rsidP="00465543">
      <w:pPr>
        <w:rPr>
          <w:lang w:val="tr-TR"/>
        </w:rPr>
      </w:pPr>
      <w:r w:rsidRPr="000E16FE">
        <w:rPr>
          <w:lang w:val="tr-TR"/>
        </w:rPr>
        <w:t>Şantiyelerde sınırlı sayıda ekipman ve makine çalışacağından, hava kalitesi üzerindeki bu etkiler bölgeyle sınırlı olacak ve kısa vadede gerçekleşecektir.</w:t>
      </w:r>
    </w:p>
    <w:p w14:paraId="017F1D0A" w14:textId="77777777" w:rsidR="00465543" w:rsidRPr="000E16FE" w:rsidRDefault="00465543" w:rsidP="00465543">
      <w:pPr>
        <w:rPr>
          <w:i/>
          <w:iCs/>
          <w:lang w:val="tr-TR"/>
        </w:rPr>
      </w:pPr>
      <w:r w:rsidRPr="000E16FE">
        <w:rPr>
          <w:i/>
          <w:iCs/>
          <w:lang w:val="tr-TR"/>
        </w:rPr>
        <w:t>Toprak Üstü Sıyırma Toz Emisyonunun Hesaplanması</w:t>
      </w:r>
    </w:p>
    <w:p w14:paraId="0489B25F" w14:textId="77777777" w:rsidR="00465543" w:rsidRPr="000E16FE" w:rsidRDefault="00465543" w:rsidP="00465543">
      <w:pPr>
        <w:rPr>
          <w:lang w:val="tr-TR"/>
        </w:rPr>
      </w:pPr>
      <w:r w:rsidRPr="000E16FE">
        <w:rPr>
          <w:lang w:val="tr-TR"/>
        </w:rPr>
        <w:t>Endüstriyel Hava Kirliliğinin Kontrolü Yönetmeliği'nin (RG No. 27277; değişiklik tablosu RG-20.12.2014-29211) Tablo 2.7'sindeki toz emisyon faktörleri kullanılmıştır. Hesaplamalar hem kontrolsüz (en kötü durum) hem de kontrollü senaryolar için (standart toz kontrol önlemlerinin uygulandığı varsayılarak) gerçekleştirilmiştir.</w:t>
      </w:r>
    </w:p>
    <w:p w14:paraId="318CA0A9" w14:textId="77777777" w:rsidR="00465543" w:rsidRPr="000E16FE" w:rsidRDefault="00465543" w:rsidP="00465543">
      <w:pPr>
        <w:rPr>
          <w:lang w:val="tr-TR"/>
        </w:rPr>
      </w:pPr>
      <w:r w:rsidRPr="000E16FE">
        <w:rPr>
          <w:lang w:val="tr-TR"/>
        </w:rPr>
        <w:t>Tüm üst toprak sıyırma faaliyetlerinin eş zamanlı (en kötü durum) gerçekleştiği muhafazakâr varsayım altında, tahmini toz emisyonu kontrolsüz durum için saatte 1,02 kg, kontrollü durum için ise saatte 0,51 kg'dır. Bu değerler Yönetmelikte belirtilen kirletici kütle akış eşiklerini aşmamaktadır; bu nedenle, tesisin etki alanı için kabul görmüş bir model kullanılarak ayrıca bir "Hava Kirliliğine Katkı Değeri" dağılım hesaplaması yapılması gerekmemiştir.</w:t>
      </w:r>
    </w:p>
    <w:p w14:paraId="03B790A7" w14:textId="5A0E8D30" w:rsidR="00ED7A09" w:rsidRPr="000E16FE" w:rsidRDefault="00465543" w:rsidP="00ED7A09">
      <w:pPr>
        <w:rPr>
          <w:lang w:val="tr-TR"/>
        </w:rPr>
      </w:pPr>
      <w:r w:rsidRPr="000E16FE">
        <w:rPr>
          <w:lang w:val="tr-TR"/>
        </w:rPr>
        <w:t xml:space="preserve">Not: En kötü durum eş zamanlılık varsayımı kasıtlı olarak muhafazakârdır. Uygulamada, inşaat ekipmanları ve nakliye araçları genellikle gün içinde farklı saatlerde çalışacağından, gerçek emisyonların daha düşük olması beklenir. Kontrollü hesaplama, toz bastırma önlemlerinin (örneğin, su püskürtme, şantiye trafiği hız sınırları, örtülü yükler) uygulandığını varsayar. Bu özel önlemler </w:t>
      </w:r>
      <w:proofErr w:type="spellStart"/>
      <w:r w:rsidRPr="000E16FE">
        <w:rPr>
          <w:lang w:val="tr-TR"/>
        </w:rPr>
        <w:t>ÇSYP'de</w:t>
      </w:r>
      <w:proofErr w:type="spellEnd"/>
      <w:r w:rsidRPr="000E16FE">
        <w:rPr>
          <w:lang w:val="tr-TR"/>
        </w:rPr>
        <w:t xml:space="preserve"> listelenmeli ve sahada uygulanmalıdır. Hesaplamaların ayrıntıları </w:t>
      </w:r>
      <w:r w:rsidR="00E43020" w:rsidRPr="000E16FE">
        <w:rPr>
          <w:lang w:val="tr-TR"/>
        </w:rPr>
        <w:fldChar w:fldCharType="begin"/>
      </w:r>
      <w:r w:rsidR="00E43020" w:rsidRPr="000E16FE">
        <w:rPr>
          <w:lang w:val="tr-TR"/>
        </w:rPr>
        <w:instrText xml:space="preserve"> REF _Ref212253463 \r \h </w:instrText>
      </w:r>
      <w:r w:rsidR="00E43020" w:rsidRPr="000E16FE">
        <w:rPr>
          <w:lang w:val="tr-TR"/>
        </w:rPr>
      </w:r>
      <w:r w:rsidR="00E43020" w:rsidRPr="000E16FE">
        <w:rPr>
          <w:lang w:val="tr-TR"/>
        </w:rPr>
        <w:fldChar w:fldCharType="separate"/>
      </w:r>
      <w:r w:rsidR="00E43020" w:rsidRPr="000E16FE">
        <w:rPr>
          <w:lang w:val="tr-TR"/>
        </w:rPr>
        <w:t>Ek-J</w:t>
      </w:r>
      <w:r w:rsidR="00E43020" w:rsidRPr="000E16FE">
        <w:rPr>
          <w:lang w:val="tr-TR"/>
        </w:rPr>
        <w:fldChar w:fldCharType="end"/>
      </w:r>
      <w:r w:rsidRPr="000E16FE">
        <w:rPr>
          <w:lang w:val="tr-TR"/>
        </w:rPr>
        <w:t>'de verilmiştir</w:t>
      </w:r>
      <w:r w:rsidR="0098681E" w:rsidRPr="000E16FE">
        <w:rPr>
          <w:lang w:val="tr-TR"/>
        </w:rPr>
        <w:t>.</w:t>
      </w:r>
    </w:p>
    <w:p w14:paraId="40C49E54" w14:textId="0552A588" w:rsidR="00ED7A09" w:rsidRPr="000E16FE" w:rsidRDefault="00465543" w:rsidP="00ED7A09">
      <w:pPr>
        <w:rPr>
          <w:b/>
          <w:bCs/>
          <w:i/>
          <w:iCs/>
          <w:lang w:val="tr-TR"/>
        </w:rPr>
      </w:pPr>
      <w:r w:rsidRPr="000E16FE">
        <w:rPr>
          <w:b/>
          <w:bCs/>
          <w:i/>
          <w:iCs/>
          <w:lang w:val="tr-TR"/>
        </w:rPr>
        <w:t>Araçlardan Kaynaklanan Emisyon Hesaplaması</w:t>
      </w:r>
    </w:p>
    <w:p w14:paraId="4F907D30" w14:textId="398DD26F" w:rsidR="00465543" w:rsidRPr="000E16FE" w:rsidRDefault="00465543" w:rsidP="00465543">
      <w:pPr>
        <w:rPr>
          <w:lang w:val="tr-TR"/>
        </w:rPr>
      </w:pPr>
      <w:r w:rsidRPr="000E16FE">
        <w:rPr>
          <w:lang w:val="tr-TR"/>
        </w:rPr>
        <w:t xml:space="preserve">İnşaat aşamasına ait egzoz gazı emisyon hesaplamaları, EPA emisyon faktörleri ve ilgili ulusal yönetmelikler kullanılarak gerçekleştirilmiştir. Ayrıntılı hesaplamalar </w:t>
      </w:r>
      <w:r w:rsidR="00E43020" w:rsidRPr="000E16FE">
        <w:rPr>
          <w:lang w:val="tr-TR"/>
        </w:rPr>
        <w:fldChar w:fldCharType="begin"/>
      </w:r>
      <w:r w:rsidR="00E43020" w:rsidRPr="000E16FE">
        <w:rPr>
          <w:lang w:val="tr-TR"/>
        </w:rPr>
        <w:instrText xml:space="preserve"> REF _Ref212253463 \r \h </w:instrText>
      </w:r>
      <w:r w:rsidR="00E43020" w:rsidRPr="000E16FE">
        <w:rPr>
          <w:lang w:val="tr-TR"/>
        </w:rPr>
      </w:r>
      <w:r w:rsidR="00E43020" w:rsidRPr="000E16FE">
        <w:rPr>
          <w:lang w:val="tr-TR"/>
        </w:rPr>
        <w:fldChar w:fldCharType="separate"/>
      </w:r>
      <w:r w:rsidR="00E43020" w:rsidRPr="000E16FE">
        <w:rPr>
          <w:lang w:val="tr-TR"/>
        </w:rPr>
        <w:t>Ek-J</w:t>
      </w:r>
      <w:r w:rsidR="00E43020" w:rsidRPr="000E16FE">
        <w:rPr>
          <w:lang w:val="tr-TR"/>
        </w:rPr>
        <w:fldChar w:fldCharType="end"/>
      </w:r>
      <w:r w:rsidRPr="000E16FE">
        <w:rPr>
          <w:lang w:val="tr-TR"/>
        </w:rPr>
        <w:t>'de sunulmaktadır.</w:t>
      </w:r>
    </w:p>
    <w:p w14:paraId="751F73AD" w14:textId="77777777" w:rsidR="00465543" w:rsidRPr="000E16FE" w:rsidRDefault="00465543" w:rsidP="00465543">
      <w:pPr>
        <w:rPr>
          <w:lang w:val="tr-TR"/>
        </w:rPr>
      </w:pPr>
      <w:r w:rsidRPr="000E16FE">
        <w:rPr>
          <w:lang w:val="tr-TR"/>
        </w:rPr>
        <w:t xml:space="preserve">Sonuçlar, aynı anda çalışan tüm inşaat ekipmanlarından kaynaklanan tahmini CO, HC, </w:t>
      </w:r>
      <w:proofErr w:type="spellStart"/>
      <w:r w:rsidRPr="000E16FE">
        <w:rPr>
          <w:lang w:val="tr-TR"/>
        </w:rPr>
        <w:t>NOx</w:t>
      </w:r>
      <w:proofErr w:type="spellEnd"/>
      <w:r w:rsidRPr="000E16FE">
        <w:rPr>
          <w:lang w:val="tr-TR"/>
        </w:rPr>
        <w:t xml:space="preserve"> ve PM emisyonlarının toplamının, Endüstriyel Hava Kirliliğinin Kontrolü Yönetmeliği'nin Ek-2, Tablo 2.1'inde belirtilen sınır değerlerin oldukça altında olduğunu göstermektedir.</w:t>
      </w:r>
    </w:p>
    <w:p w14:paraId="52A59A80" w14:textId="77777777" w:rsidR="00465543" w:rsidRPr="000E16FE" w:rsidRDefault="00465543" w:rsidP="00465543">
      <w:pPr>
        <w:rPr>
          <w:lang w:val="tr-TR"/>
        </w:rPr>
      </w:pPr>
      <w:r w:rsidRPr="000E16FE">
        <w:rPr>
          <w:lang w:val="tr-TR"/>
        </w:rPr>
        <w:t>Bu hesaplamalar, tüm makinelerin sürekli tam kapasitede çalıştığını varsaydığından, uygulama sırasında gerçek emisyonların daha düşük olması beklenmektedir.</w:t>
      </w:r>
    </w:p>
    <w:p w14:paraId="5361D535" w14:textId="5223C17F" w:rsidR="00ED7A09" w:rsidRPr="000E16FE" w:rsidRDefault="00465543" w:rsidP="00ED7A09">
      <w:pPr>
        <w:rPr>
          <w:lang w:val="tr-TR"/>
        </w:rPr>
      </w:pPr>
      <w:r w:rsidRPr="000E16FE">
        <w:rPr>
          <w:lang w:val="tr-TR"/>
        </w:rPr>
        <w:t>Proje, Egzoz Gazı Emisyon Kontrolü ve Yakıt Kalitesi Yönetmeliği'ne (Resmi Gazete No: 28837 ve 30004) uygun olacak ve Türkiye'deki gerekliliklerin IFC/Dünya Bankası Çevre, Sağlık ve Güvenlik Kılavuzlarından farklı olduğu durumlarda, proje şartnamelerinde daha katı standartlar uygulanacaktır.</w:t>
      </w:r>
    </w:p>
    <w:p w14:paraId="6B3D2439" w14:textId="23C8AAD9" w:rsidR="00ED7A09" w:rsidRPr="000E16FE" w:rsidRDefault="00465543" w:rsidP="002E5F87">
      <w:pPr>
        <w:pStyle w:val="Balk5"/>
        <w:rPr>
          <w:lang w:val="tr-TR"/>
        </w:rPr>
      </w:pPr>
      <w:r w:rsidRPr="000E16FE">
        <w:rPr>
          <w:lang w:val="tr-TR"/>
        </w:rPr>
        <w:t>Gürültü</w:t>
      </w:r>
    </w:p>
    <w:p w14:paraId="3423A9C5" w14:textId="6305FF91" w:rsidR="00465543" w:rsidRPr="000E16FE" w:rsidRDefault="00465543" w:rsidP="00465543">
      <w:pPr>
        <w:rPr>
          <w:lang w:val="tr-TR"/>
        </w:rPr>
      </w:pPr>
      <w:r w:rsidRPr="000E16FE">
        <w:rPr>
          <w:lang w:val="tr-TR"/>
        </w:rPr>
        <w:t xml:space="preserve">Alt projenin inşaat faaliyetlerinin yaklaşık 1,5 ay sürmesi ve çalışmaların haftanın 6 günü, günde 8 saat olmak üzere gündüz saatlerinde yürütülmesi planlanmaktadır. "Açık Alanlarda Kullanılan Ekipmanların Oluşturduğu Ortamdaki Gürültü Emisyonu Hakkında Yönetmelik" ve benzer faaliyetlerden elde edilen veriler kullanılarak yapılan hesaplamalara göre, en yakın yerleşim alanlarındaki (yaklaşık 200 m uzaklıktaki) tahmini çevresel gürültü seviyesi yaklaşık 58 </w:t>
      </w:r>
      <w:proofErr w:type="spellStart"/>
      <w:r w:rsidRPr="000E16FE">
        <w:rPr>
          <w:lang w:val="tr-TR"/>
        </w:rPr>
        <w:t>dBA'dır</w:t>
      </w:r>
      <w:proofErr w:type="spellEnd"/>
      <w:r w:rsidRPr="000E16FE">
        <w:rPr>
          <w:lang w:val="tr-TR"/>
        </w:rPr>
        <w:t xml:space="preserve">. Bu değer, ulusal mevzuat (Çevresel Gürültü Kontrol Yönetmeliği, Resmi Gazete No. 32029, 30.11.2022) sınırları dahilindedir, ancak IFC Genel </w:t>
      </w:r>
      <w:r w:rsidR="0043045B" w:rsidRPr="000E16FE">
        <w:rPr>
          <w:lang w:val="tr-TR"/>
        </w:rPr>
        <w:t>ÇSG</w:t>
      </w:r>
      <w:r w:rsidRPr="000E16FE">
        <w:rPr>
          <w:lang w:val="tr-TR"/>
        </w:rPr>
        <w:t xml:space="preserve"> Yönergeleri gürültü sınırlarının biraz üzerindedir.</w:t>
      </w:r>
    </w:p>
    <w:p w14:paraId="1D22FB46" w14:textId="0F4410F4" w:rsidR="00F76061" w:rsidRPr="000E16FE" w:rsidRDefault="00465543" w:rsidP="00465543">
      <w:pPr>
        <w:rPr>
          <w:lang w:val="tr-TR"/>
        </w:rPr>
      </w:pPr>
      <w:r w:rsidRPr="000E16FE">
        <w:rPr>
          <w:lang w:val="tr-TR"/>
        </w:rPr>
        <w:t>Hesaplamalar (</w:t>
      </w:r>
      <w:r w:rsidR="00E43020" w:rsidRPr="000E16FE">
        <w:rPr>
          <w:lang w:val="tr-TR"/>
        </w:rPr>
        <w:fldChar w:fldCharType="begin"/>
      </w:r>
      <w:r w:rsidR="00E43020" w:rsidRPr="000E16FE">
        <w:rPr>
          <w:lang w:val="tr-TR"/>
        </w:rPr>
        <w:instrText xml:space="preserve"> REF _Ref212253965 \r \h </w:instrText>
      </w:r>
      <w:r w:rsidR="00E43020" w:rsidRPr="000E16FE">
        <w:rPr>
          <w:lang w:val="tr-TR"/>
        </w:rPr>
      </w:r>
      <w:r w:rsidR="00E43020" w:rsidRPr="000E16FE">
        <w:rPr>
          <w:lang w:val="tr-TR"/>
        </w:rPr>
        <w:fldChar w:fldCharType="separate"/>
      </w:r>
      <w:r w:rsidR="00E43020" w:rsidRPr="000E16FE">
        <w:rPr>
          <w:lang w:val="tr-TR"/>
        </w:rPr>
        <w:t>Ek-K</w:t>
      </w:r>
      <w:r w:rsidR="00E43020" w:rsidRPr="000E16FE">
        <w:rPr>
          <w:lang w:val="tr-TR"/>
        </w:rPr>
        <w:fldChar w:fldCharType="end"/>
      </w:r>
      <w:r w:rsidRPr="000E16FE">
        <w:rPr>
          <w:lang w:val="tr-TR"/>
        </w:rPr>
        <w:t xml:space="preserve">), tüm ekipmanların eş zamanlı çalıştığını varsayar; bu nedenle, gerçek gürültü seviyelerinin pratikte daha düşük olması beklenmektedir. Ayrıca, ÇSYP </w:t>
      </w:r>
      <w:proofErr w:type="spellStart"/>
      <w:r w:rsidRPr="000E16FE">
        <w:rPr>
          <w:lang w:val="tr-TR"/>
        </w:rPr>
        <w:t>Matrisi'nde</w:t>
      </w:r>
      <w:proofErr w:type="spellEnd"/>
      <w:r w:rsidRPr="000E16FE">
        <w:rPr>
          <w:lang w:val="tr-TR"/>
        </w:rPr>
        <w:t xml:space="preserve"> açıklandığı şekilde kontrol ve </w:t>
      </w:r>
      <w:proofErr w:type="spellStart"/>
      <w:r w:rsidRPr="000E16FE">
        <w:rPr>
          <w:lang w:val="tr-TR"/>
        </w:rPr>
        <w:t>azaltım</w:t>
      </w:r>
      <w:proofErr w:type="spellEnd"/>
      <w:r w:rsidRPr="000E16FE">
        <w:rPr>
          <w:lang w:val="tr-TR"/>
        </w:rPr>
        <w:t xml:space="preserve"> tedbirleri (örneğin; gürültü bariyerleri, çalışma saatlerinin ayarlanması) uygulanacak ve şikayet olması durumunda geçerli limitlere uyumun sağlanması için izleme yapılacaktır.</w:t>
      </w:r>
    </w:p>
    <w:p w14:paraId="4B823C8B" w14:textId="6B3A31C8" w:rsidR="00FE6949" w:rsidRPr="000E16FE" w:rsidRDefault="00465543" w:rsidP="00FE6949">
      <w:pPr>
        <w:pStyle w:val="Balk5"/>
        <w:spacing w:line="276" w:lineRule="auto"/>
        <w:rPr>
          <w:rFonts w:cs="Arial"/>
          <w:lang w:val="tr-TR"/>
        </w:rPr>
      </w:pPr>
      <w:r w:rsidRPr="000E16FE">
        <w:rPr>
          <w:rFonts w:cs="Arial"/>
          <w:lang w:val="tr-TR"/>
        </w:rPr>
        <w:t>Doğal Yaşam Alanları Üzerine Etkiler</w:t>
      </w:r>
    </w:p>
    <w:p w14:paraId="1EC18C86" w14:textId="77777777" w:rsidR="00465543" w:rsidRPr="000E16FE" w:rsidRDefault="00465543" w:rsidP="00465543">
      <w:pPr>
        <w:spacing w:after="240"/>
        <w:rPr>
          <w:lang w:val="tr-TR"/>
        </w:rPr>
      </w:pPr>
      <w:r w:rsidRPr="000E16FE">
        <w:rPr>
          <w:lang w:val="tr-TR"/>
        </w:rPr>
        <w:t>İnşaat çalışmalarının yapılacağı alanın inşaat çalışmaları için temizlenmiş olması amacıyla bitki örtüsü temizlenecektir. İnşaat çalışmaları; arazi, çalılık temizleme, üst toprağın kaldırılması, kazı ve toplu taşıma işlemlerini kapsayacaktır. Alt proje faaliyetlerinin ekolojik bileşenler üzerindeki etkisi, etkinin büyüklüğü ve alıcının kırılganlığı ile ilişkilidir.</w:t>
      </w:r>
    </w:p>
    <w:p w14:paraId="0238B70B" w14:textId="77777777" w:rsidR="00465543" w:rsidRPr="000E16FE" w:rsidRDefault="00465543" w:rsidP="00465543">
      <w:pPr>
        <w:spacing w:after="240"/>
        <w:rPr>
          <w:i/>
          <w:iCs/>
          <w:lang w:val="tr-TR"/>
        </w:rPr>
      </w:pPr>
      <w:r w:rsidRPr="000E16FE">
        <w:rPr>
          <w:i/>
          <w:iCs/>
          <w:lang w:val="tr-TR"/>
        </w:rPr>
        <w:t>Toz ve Egzoz Gazı Emisyonu</w:t>
      </w:r>
    </w:p>
    <w:p w14:paraId="54D2C39D" w14:textId="77777777" w:rsidR="00465543" w:rsidRPr="000E16FE" w:rsidRDefault="00465543" w:rsidP="00465543">
      <w:pPr>
        <w:spacing w:after="240"/>
        <w:rPr>
          <w:lang w:val="tr-TR"/>
        </w:rPr>
      </w:pPr>
      <w:r w:rsidRPr="000E16FE">
        <w:rPr>
          <w:lang w:val="tr-TR"/>
        </w:rPr>
        <w:t xml:space="preserve">İnşaat çalışmaları sırasında, alt proje sahalarında malzeme </w:t>
      </w:r>
      <w:proofErr w:type="spellStart"/>
      <w:r w:rsidRPr="000E16FE">
        <w:rPr>
          <w:lang w:val="tr-TR"/>
        </w:rPr>
        <w:t>elleçleme</w:t>
      </w:r>
      <w:proofErr w:type="spellEnd"/>
      <w:r w:rsidRPr="000E16FE">
        <w:rPr>
          <w:lang w:val="tr-TR"/>
        </w:rPr>
        <w:t xml:space="preserve"> ve inşaat ekipmanlarının hareketi gerçekleşecektir. Kaçak toz emisyonlarına ek olarak, ağır inşaat makinelerinin egzoz emisyonları da oluşacaktır. Araçların egzoz gazlarından kaynaklanan başlıca emisyonlar NO</w:t>
      </w:r>
      <w:r w:rsidRPr="000E16FE">
        <w:rPr>
          <w:vertAlign w:val="subscript"/>
          <w:lang w:val="tr-TR"/>
        </w:rPr>
        <w:t>2</w:t>
      </w:r>
      <w:r w:rsidRPr="000E16FE">
        <w:rPr>
          <w:lang w:val="tr-TR"/>
        </w:rPr>
        <w:t>, CO, HC, SO</w:t>
      </w:r>
      <w:r w:rsidRPr="000E16FE">
        <w:rPr>
          <w:vertAlign w:val="subscript"/>
          <w:lang w:val="tr-TR"/>
        </w:rPr>
        <w:t>2</w:t>
      </w:r>
      <w:r w:rsidRPr="000E16FE">
        <w:rPr>
          <w:lang w:val="tr-TR"/>
        </w:rPr>
        <w:t xml:space="preserve"> ve </w:t>
      </w:r>
      <w:proofErr w:type="spellStart"/>
      <w:r w:rsidRPr="000E16FE">
        <w:rPr>
          <w:lang w:val="tr-TR"/>
        </w:rPr>
        <w:t>PM'dir</w:t>
      </w:r>
      <w:proofErr w:type="spellEnd"/>
      <w:r w:rsidRPr="000E16FE">
        <w:rPr>
          <w:lang w:val="tr-TR"/>
        </w:rPr>
        <w:t>.</w:t>
      </w:r>
    </w:p>
    <w:p w14:paraId="34A734BB" w14:textId="77777777" w:rsidR="00465543" w:rsidRPr="000E16FE" w:rsidRDefault="00465543" w:rsidP="00465543">
      <w:pPr>
        <w:spacing w:after="240"/>
        <w:rPr>
          <w:i/>
          <w:iCs/>
          <w:lang w:val="tr-TR"/>
        </w:rPr>
      </w:pPr>
      <w:r w:rsidRPr="000E16FE">
        <w:rPr>
          <w:i/>
          <w:iCs/>
          <w:lang w:val="tr-TR"/>
        </w:rPr>
        <w:t>Gürültü Kirliliği</w:t>
      </w:r>
    </w:p>
    <w:p w14:paraId="0D9EBA7C" w14:textId="77777777" w:rsidR="00465543" w:rsidRPr="000E16FE" w:rsidRDefault="00465543" w:rsidP="00465543">
      <w:pPr>
        <w:spacing w:after="240"/>
        <w:rPr>
          <w:lang w:val="tr-TR"/>
        </w:rPr>
      </w:pPr>
      <w:r w:rsidRPr="000E16FE">
        <w:rPr>
          <w:lang w:val="tr-TR"/>
        </w:rPr>
        <w:t>İnşaat aşamasında gürültü kirliliği meydana gelebilir. Gerekli önlemler ÇSYP Matrislerinde belirlenmiş ve verilmiştir ve prosedürler izlenecektir.</w:t>
      </w:r>
    </w:p>
    <w:p w14:paraId="1D64E4A4" w14:textId="77777777" w:rsidR="00465543" w:rsidRPr="000E16FE" w:rsidRDefault="00465543" w:rsidP="00465543">
      <w:pPr>
        <w:spacing w:after="240"/>
        <w:rPr>
          <w:lang w:val="tr-TR"/>
        </w:rPr>
      </w:pPr>
      <w:r w:rsidRPr="000E16FE">
        <w:rPr>
          <w:lang w:val="tr-TR"/>
        </w:rPr>
        <w:t>Gürültü ve toz, yalnızca insan sağlığı üzerinde değil, aynı zamanda flora, fauna ve genel ekosistem üzerinde de çeşitli olumsuz etkilere sahip olabilir. Toz, bitkilerin yüzeylerini kaplayarak fotosentez, solunum ve terleme gibi hayati süreçleri bozabilir. Bu durum bitki büyümesini ve sağlığını olumsuz etkilerken, aynı zamanda toprak kalitesini bozar ve bitki örtüsünü zayıflatır. Gürültü ise fauna üzerinde hem fizyolojik hem de davranışsal etkilere yol açabilir. Hayvanlar aşırı gürültü nedeniyle yaşam alanlarını terk edebilir, üreme davranışlarında bozulmalar yaşayabilir ve beslenme düzenlerini değiştirebilir. Ayrıca gürültü, hayvanlar arasındaki iletişim sistemlerini etkileyerek avlanma ve yön bulma gibi temel işlevleri aksatabilir.</w:t>
      </w:r>
    </w:p>
    <w:p w14:paraId="42A426E5" w14:textId="77777777" w:rsidR="00465543" w:rsidRPr="000E16FE" w:rsidRDefault="00465543" w:rsidP="00465543">
      <w:pPr>
        <w:spacing w:after="240"/>
        <w:rPr>
          <w:lang w:val="tr-TR"/>
        </w:rPr>
      </w:pPr>
      <w:r w:rsidRPr="000E16FE">
        <w:rPr>
          <w:lang w:val="tr-TR"/>
        </w:rPr>
        <w:t>Bu bozulmalar, flora ve faunanın birbirine bağımlı olduğu ekosistemler üzerinde zincirleme etkilere sahip olabilir. Tozlaşma veya tohum yayılımında görev alan hayvan sayısının azalması, ekosistem içindeki biyolojik çeşitliliği tehdit edebilir. Bu nedenle, ekosistemlerin sürdürülebilirliğini sağlamak için gürültü ve tozu azaltmaya yönelik önlemlerin uygulanması kritik öneme sahiptir.</w:t>
      </w:r>
    </w:p>
    <w:p w14:paraId="2E74E553" w14:textId="77777777" w:rsidR="00465543" w:rsidRPr="000E16FE" w:rsidRDefault="00465543" w:rsidP="00465543">
      <w:pPr>
        <w:spacing w:after="240"/>
        <w:rPr>
          <w:i/>
          <w:iCs/>
          <w:lang w:val="tr-TR"/>
        </w:rPr>
      </w:pPr>
      <w:r w:rsidRPr="000E16FE">
        <w:rPr>
          <w:i/>
          <w:iCs/>
          <w:lang w:val="tr-TR"/>
        </w:rPr>
        <w:t>Su, enerji ve hammadde kullanımıyla ilişkili etkiler</w:t>
      </w:r>
    </w:p>
    <w:p w14:paraId="7E24CFA8" w14:textId="3334DAC8" w:rsidR="00FE6949" w:rsidRPr="000E16FE" w:rsidRDefault="00465543" w:rsidP="00465543">
      <w:pPr>
        <w:spacing w:after="240"/>
        <w:rPr>
          <w:lang w:val="tr-TR"/>
        </w:rPr>
      </w:pPr>
      <w:r w:rsidRPr="000E16FE">
        <w:rPr>
          <w:lang w:val="tr-TR"/>
        </w:rPr>
        <w:t xml:space="preserve">Çalışanların ihtiyaçları ve toz bastırma, su temini ihtiyacını doğuracaktır. İnşaat aşamasındaki faaliyetler beton, donatı, yapısal çelik, </w:t>
      </w:r>
      <w:proofErr w:type="spellStart"/>
      <w:r w:rsidRPr="000E16FE">
        <w:rPr>
          <w:lang w:val="tr-TR"/>
        </w:rPr>
        <w:t>ferroçimento</w:t>
      </w:r>
      <w:proofErr w:type="spellEnd"/>
      <w:r w:rsidRPr="000E16FE">
        <w:rPr>
          <w:lang w:val="tr-TR"/>
        </w:rPr>
        <w:t xml:space="preserve">, </w:t>
      </w:r>
      <w:proofErr w:type="spellStart"/>
      <w:r w:rsidRPr="000E16FE">
        <w:rPr>
          <w:lang w:val="tr-TR"/>
        </w:rPr>
        <w:t>öngerilmeli</w:t>
      </w:r>
      <w:proofErr w:type="spellEnd"/>
      <w:r w:rsidRPr="000E16FE">
        <w:rPr>
          <w:lang w:val="tr-TR"/>
        </w:rPr>
        <w:t xml:space="preserve"> beton, enerji vb. gibi kaynak tüketimini gerektirecektir.</w:t>
      </w:r>
    </w:p>
    <w:p w14:paraId="011FAABF" w14:textId="77777777" w:rsidR="00465543" w:rsidRPr="000E16FE" w:rsidRDefault="00465543" w:rsidP="00465543">
      <w:pPr>
        <w:spacing w:after="240"/>
        <w:rPr>
          <w:i/>
          <w:iCs/>
          <w:lang w:val="tr-TR"/>
        </w:rPr>
      </w:pPr>
      <w:r w:rsidRPr="000E16FE">
        <w:rPr>
          <w:i/>
          <w:iCs/>
          <w:lang w:val="tr-TR"/>
        </w:rPr>
        <w:t>Atık</w:t>
      </w:r>
    </w:p>
    <w:p w14:paraId="36E61C0E" w14:textId="77777777" w:rsidR="00465543" w:rsidRPr="000E16FE" w:rsidRDefault="00465543" w:rsidP="00465543">
      <w:pPr>
        <w:spacing w:after="240"/>
        <w:rPr>
          <w:lang w:val="tr-TR"/>
        </w:rPr>
      </w:pPr>
      <w:r w:rsidRPr="000E16FE">
        <w:rPr>
          <w:lang w:val="tr-TR"/>
        </w:rPr>
        <w:t xml:space="preserve">Alt projenin inşaat aşamasında, bitki örtüsü temizliği, tesviye, ana işletme ve yardımcı ünitelerin inşası ve montajı, ünite ve ekipmanların tedariki, nakliyesi ve montajı gibi faaliyetler gerçekleştirilecektir. Bu faaliyetler kapsamında oluşması beklenen katı atık türleri; belediye atıkları, sistem ekipmanlarının ambalaj atıkları (örneğin ahşap, karton, plastik vb.), tehlikeli atıklar, tehlikesiz atıklar (cam, kağıt, metal, plastik), hafriyat ve inşaat atıkları (örneğin hurda metal, ahşap, beton atıkları vb.) ve atık sistem ekipmanlarıdır (paneller, kablolar, elektronik bileşenler). Tehlikeli ve tehlikesiz atıklar; kimyasal maddeler (örneğin boya, </w:t>
      </w:r>
      <w:proofErr w:type="spellStart"/>
      <w:r w:rsidRPr="000E16FE">
        <w:rPr>
          <w:lang w:val="tr-TR"/>
        </w:rPr>
        <w:t>solvent</w:t>
      </w:r>
      <w:proofErr w:type="spellEnd"/>
      <w:r w:rsidRPr="000E16FE">
        <w:rPr>
          <w:lang w:val="tr-TR"/>
        </w:rPr>
        <w:t xml:space="preserve">, paneller, </w:t>
      </w:r>
      <w:proofErr w:type="spellStart"/>
      <w:r w:rsidRPr="000E16FE">
        <w:rPr>
          <w:lang w:val="tr-TR"/>
        </w:rPr>
        <w:t>invertörler</w:t>
      </w:r>
      <w:proofErr w:type="spellEnd"/>
      <w:r w:rsidRPr="000E16FE">
        <w:rPr>
          <w:lang w:val="tr-TR"/>
        </w:rPr>
        <w:t xml:space="preserve"> vb.) veya yağlarla kirlenmiş ambalaj malzemeleri ve bezler, makine ve araçların işletim ve bakımından kaynaklanan atık yağlar, </w:t>
      </w:r>
      <w:proofErr w:type="spellStart"/>
      <w:r w:rsidRPr="000E16FE">
        <w:rPr>
          <w:lang w:val="tr-TR"/>
        </w:rPr>
        <w:t>solventler</w:t>
      </w:r>
      <w:proofErr w:type="spellEnd"/>
      <w:r w:rsidRPr="000E16FE">
        <w:rPr>
          <w:lang w:val="tr-TR"/>
        </w:rPr>
        <w:t>, akümülatörler, piller, filtreler ve makine parçaları içerebilir.</w:t>
      </w:r>
    </w:p>
    <w:p w14:paraId="34CF278B" w14:textId="77777777" w:rsidR="00465543" w:rsidRPr="000E16FE" w:rsidRDefault="00465543" w:rsidP="00465543">
      <w:pPr>
        <w:spacing w:after="240"/>
        <w:rPr>
          <w:lang w:val="tr-TR"/>
        </w:rPr>
      </w:pPr>
      <w:r w:rsidRPr="000E16FE">
        <w:rPr>
          <w:lang w:val="tr-TR"/>
        </w:rPr>
        <w:t>Atıklar yönetilmez ve doğrudan ekosisteme aktarılmazsa, insan ve canlı sağlığı, özellikle toprak ve su kaynakları için ciddi riskler oluşturacaktır. Tehlikesiz atık olarak sınıflandırılan plastik, cam, metal ve moloz atıkları, hayvanların yaşam alanlarını işgal ederek habitat kaybına neden olur. Zamanla, atıklar çözündükçe toprak ve su kaynaklarında kirleticiler gözlenir. Döngüsel bir yaşam döngüsü boyunca bitkilere, hayvanlara ve insanlara ulaşır.</w:t>
      </w:r>
    </w:p>
    <w:p w14:paraId="0A2CD85D" w14:textId="77777777" w:rsidR="00465543" w:rsidRPr="000E16FE" w:rsidRDefault="00465543" w:rsidP="00465543">
      <w:pPr>
        <w:spacing w:after="240"/>
        <w:rPr>
          <w:lang w:val="tr-TR"/>
        </w:rPr>
      </w:pPr>
      <w:r w:rsidRPr="000E16FE">
        <w:rPr>
          <w:lang w:val="tr-TR"/>
        </w:rPr>
        <w:t>Tehlikeli atıkların doğrudan alıcı ortama bırakılması, toprak ve suyla karışır, bitki örtüsünü tahrip eder ve hayvanlar ile mikroorganizmalar üzerinde geri dönüşü olmayan etkilere neden olur.</w:t>
      </w:r>
    </w:p>
    <w:p w14:paraId="75752B98" w14:textId="77777777" w:rsidR="00465543" w:rsidRPr="000E16FE" w:rsidRDefault="00465543" w:rsidP="00465543">
      <w:pPr>
        <w:spacing w:after="240"/>
        <w:rPr>
          <w:lang w:val="tr-TR"/>
        </w:rPr>
      </w:pPr>
      <w:r w:rsidRPr="000E16FE">
        <w:rPr>
          <w:lang w:val="tr-TR"/>
        </w:rPr>
        <w:t>Atıkların tehlikeli ve tehlikesiz ayrımı yapılmaksızın doğrudan alıcı ortama bırakılması, alıcı ortamı paylaşan bitki, hayvan, insan ve çevre sağlığı için ciddi riskler oluşturacaktır.</w:t>
      </w:r>
    </w:p>
    <w:p w14:paraId="2B164ED2" w14:textId="77777777" w:rsidR="00465543" w:rsidRPr="000E16FE" w:rsidRDefault="00465543" w:rsidP="00465543">
      <w:pPr>
        <w:spacing w:after="240"/>
        <w:rPr>
          <w:i/>
          <w:iCs/>
          <w:lang w:val="tr-TR"/>
        </w:rPr>
      </w:pPr>
      <w:proofErr w:type="spellStart"/>
      <w:r w:rsidRPr="000E16FE">
        <w:rPr>
          <w:i/>
          <w:iCs/>
          <w:lang w:val="tr-TR"/>
        </w:rPr>
        <w:t>Biyoçeşitlilik</w:t>
      </w:r>
      <w:proofErr w:type="spellEnd"/>
    </w:p>
    <w:p w14:paraId="0DB9E986" w14:textId="77523A6E" w:rsidR="00465543" w:rsidRPr="000E16FE" w:rsidRDefault="00465543" w:rsidP="00465543">
      <w:pPr>
        <w:spacing w:after="240"/>
        <w:rPr>
          <w:lang w:val="tr-TR"/>
        </w:rPr>
      </w:pPr>
      <w:r w:rsidRPr="000E16FE">
        <w:rPr>
          <w:lang w:val="tr-TR"/>
        </w:rPr>
        <w:t xml:space="preserve">Alt proje saha ziyareti sırasında yerel halk ve Sarıkaya Belediyesi yetkilileriyle yapılan görüşmeler ve gözlem analizleri sonucunda, </w:t>
      </w:r>
      <w:r w:rsidR="00E43020" w:rsidRPr="000E16FE">
        <w:rPr>
          <w:color w:val="FF0000"/>
          <w:lang w:val="tr-TR"/>
        </w:rPr>
        <w:fldChar w:fldCharType="begin"/>
      </w:r>
      <w:r w:rsidR="00E43020" w:rsidRPr="000E16FE">
        <w:rPr>
          <w:lang w:val="tr-TR"/>
        </w:rPr>
        <w:instrText xml:space="preserve"> REF _Ref204093680 \r \h </w:instrText>
      </w:r>
      <w:r w:rsidR="00E43020" w:rsidRPr="000E16FE">
        <w:rPr>
          <w:color w:val="FF0000"/>
          <w:lang w:val="tr-TR"/>
        </w:rPr>
      </w:r>
      <w:r w:rsidR="00E43020" w:rsidRPr="000E16FE">
        <w:rPr>
          <w:color w:val="FF0000"/>
          <w:lang w:val="tr-TR"/>
        </w:rPr>
        <w:fldChar w:fldCharType="separate"/>
      </w:r>
      <w:r w:rsidR="00E43020" w:rsidRPr="000E16FE">
        <w:rPr>
          <w:lang w:val="tr-TR"/>
        </w:rPr>
        <w:t>Ek-İ</w:t>
      </w:r>
      <w:r w:rsidR="00E43020" w:rsidRPr="000E16FE">
        <w:rPr>
          <w:color w:val="FF0000"/>
          <w:lang w:val="tr-TR"/>
        </w:rPr>
        <w:fldChar w:fldCharType="end"/>
      </w:r>
      <w:r w:rsidRPr="000E16FE">
        <w:rPr>
          <w:lang w:val="tr-TR"/>
        </w:rPr>
        <w:t>'d</w:t>
      </w:r>
      <w:r w:rsidR="00E43020" w:rsidRPr="000E16FE">
        <w:rPr>
          <w:lang w:val="tr-TR"/>
        </w:rPr>
        <w:t>e</w:t>
      </w:r>
      <w:r w:rsidRPr="000E16FE">
        <w:rPr>
          <w:lang w:val="tr-TR"/>
        </w:rPr>
        <w:t xml:space="preserve"> belirtilen flora ve fauna türleri dışında herhangi bir türe rastlanmamıştır. Bu nedenle, alt proje faaliyetlerinden </w:t>
      </w:r>
      <w:proofErr w:type="spellStart"/>
      <w:r w:rsidRPr="000E16FE">
        <w:rPr>
          <w:lang w:val="tr-TR"/>
        </w:rPr>
        <w:t>biyoçeşitlilik</w:t>
      </w:r>
      <w:proofErr w:type="spellEnd"/>
      <w:r w:rsidRPr="000E16FE">
        <w:rPr>
          <w:lang w:val="tr-TR"/>
        </w:rPr>
        <w:t xml:space="preserve"> etkilenmeyecektir.</w:t>
      </w:r>
    </w:p>
    <w:p w14:paraId="4976CC64" w14:textId="2B90BD85" w:rsidR="00FE6949" w:rsidRPr="000E16FE" w:rsidRDefault="00465543" w:rsidP="00FE6949">
      <w:pPr>
        <w:pStyle w:val="Balk5"/>
        <w:rPr>
          <w:rFonts w:cs="Arial"/>
          <w:lang w:val="tr-TR"/>
        </w:rPr>
      </w:pPr>
      <w:r w:rsidRPr="000E16FE">
        <w:rPr>
          <w:rFonts w:cs="Arial"/>
          <w:lang w:val="tr-TR"/>
        </w:rPr>
        <w:t>İklim Değişikliği</w:t>
      </w:r>
    </w:p>
    <w:p w14:paraId="2A5DC9BF" w14:textId="6683D697" w:rsidR="00FE6949" w:rsidRPr="000E16FE" w:rsidRDefault="00465543" w:rsidP="00FE6949">
      <w:pPr>
        <w:spacing w:after="240"/>
        <w:rPr>
          <w:lang w:val="tr-TR"/>
        </w:rPr>
      </w:pPr>
      <w:bookmarkStart w:id="97" w:name="_Hlk191902642"/>
      <w:r w:rsidRPr="000E16FE">
        <w:rPr>
          <w:lang w:val="tr-TR"/>
        </w:rPr>
        <w:t xml:space="preserve">Baca gibi sabit yanma kaynaklarının bulunmaması nedeniyle doğrudan sera gazı emisyonu beklenmemekle birlikte, inşaat makineleri ve nakliye araçlarının dizel tüketimi sonucu dolaylı emisyonlar meydana gelecektir. Bu emisyonlar düşük olarak değerlendirilmekte olup, araç ve ekipmanların düzenli bakımı ve verimli çalışması sağlanarak en aza indirilecektir. Önemli miktarda sera gazı emisyonuna yol açan endüstriyel ölçekli malzeme veya proses kullanılmamaktadır. Faaliyet, "Sera Gazı Emisyonlarının İzlenmesi Hakkında </w:t>
      </w:r>
      <w:proofErr w:type="spellStart"/>
      <w:r w:rsidRPr="000E16FE">
        <w:rPr>
          <w:lang w:val="tr-TR"/>
        </w:rPr>
        <w:t>Yönetmelik"e</w:t>
      </w:r>
      <w:proofErr w:type="spellEnd"/>
      <w:r w:rsidRPr="000E16FE">
        <w:rPr>
          <w:lang w:val="tr-TR"/>
        </w:rPr>
        <w:t xml:space="preserve"> (Resmi Gazete No: 29003, 17.05.2014) tabi değildir. Bununla birlikte, emisyon kontrol uygulamalarına dikkat edilecek ve proje "Egzoz Gazı Emisyon Kontrol </w:t>
      </w:r>
      <w:proofErr w:type="spellStart"/>
      <w:r w:rsidRPr="000E16FE">
        <w:rPr>
          <w:lang w:val="tr-TR"/>
        </w:rPr>
        <w:t>Yönetmeliği"ne</w:t>
      </w:r>
      <w:proofErr w:type="spellEnd"/>
      <w:r w:rsidRPr="000E16FE">
        <w:rPr>
          <w:lang w:val="tr-TR"/>
        </w:rPr>
        <w:t xml:space="preserve"> uygun olacaktır. Ayrıca, alt projenin kendisi iklim değişikliğine önemli bir katkıda bulunmamakla birlikte, inşaat aşamasında minimum karbon ayak izi sağlamak için tüm uygulanabilir önlemler alınacaktır.</w:t>
      </w:r>
    </w:p>
    <w:p w14:paraId="6B116FD6" w14:textId="456DCC4C" w:rsidR="00FE6949" w:rsidRPr="000E16FE" w:rsidRDefault="00465543" w:rsidP="002E5F87">
      <w:pPr>
        <w:pStyle w:val="Balk4"/>
        <w:rPr>
          <w:lang w:val="tr-TR"/>
        </w:rPr>
      </w:pPr>
      <w:bookmarkStart w:id="98" w:name="_Hlk190171203"/>
      <w:bookmarkEnd w:id="97"/>
      <w:r w:rsidRPr="000E16FE">
        <w:rPr>
          <w:lang w:val="tr-TR"/>
        </w:rPr>
        <w:t>Sosyal Etki ve Risk</w:t>
      </w:r>
    </w:p>
    <w:p w14:paraId="16FC6193" w14:textId="74307047" w:rsidR="00FE6949" w:rsidRPr="000E16FE" w:rsidRDefault="00465543" w:rsidP="00D85E95">
      <w:pPr>
        <w:pStyle w:val="Balk5"/>
        <w:rPr>
          <w:lang w:val="tr-TR"/>
        </w:rPr>
      </w:pPr>
      <w:r w:rsidRPr="000E16FE">
        <w:rPr>
          <w:lang w:val="tr-TR"/>
        </w:rPr>
        <w:t>İş Sağlığı ve Güvenliği / Çalışma</w:t>
      </w:r>
    </w:p>
    <w:bookmarkEnd w:id="98"/>
    <w:p w14:paraId="1D524CE2" w14:textId="77777777" w:rsidR="00465543" w:rsidRPr="000E16FE" w:rsidRDefault="00465543" w:rsidP="00465543">
      <w:pPr>
        <w:spacing w:after="240"/>
        <w:rPr>
          <w:lang w:val="tr-TR"/>
        </w:rPr>
      </w:pPr>
      <w:r w:rsidRPr="000E16FE">
        <w:rPr>
          <w:lang w:val="tr-TR"/>
        </w:rPr>
        <w:t xml:space="preserve">İnşaat çalışmaları, </w:t>
      </w:r>
      <w:proofErr w:type="spellStart"/>
      <w:r w:rsidRPr="000E16FE">
        <w:rPr>
          <w:lang w:val="tr-TR"/>
        </w:rPr>
        <w:t>proaktif</w:t>
      </w:r>
      <w:proofErr w:type="spellEnd"/>
      <w:r w:rsidRPr="000E16FE">
        <w:rPr>
          <w:lang w:val="tr-TR"/>
        </w:rPr>
        <w:t xml:space="preserve"> önlemler alınmazsa çalışanların sağlık ve güvenliğini tehdit edebilecek kazalara ve olaylara neden olabilir.</w:t>
      </w:r>
    </w:p>
    <w:p w14:paraId="795C404E" w14:textId="77777777" w:rsidR="00465543" w:rsidRPr="000E16FE" w:rsidRDefault="00465543" w:rsidP="00465543">
      <w:pPr>
        <w:spacing w:after="240"/>
        <w:rPr>
          <w:lang w:val="tr-TR"/>
        </w:rPr>
      </w:pPr>
      <w:r w:rsidRPr="000E16FE">
        <w:rPr>
          <w:lang w:val="tr-TR"/>
        </w:rPr>
        <w:t>İnşaat sırasındaki olası sağlık ve güvenlik riskleri aşağıda listelenmiştir.</w:t>
      </w:r>
    </w:p>
    <w:p w14:paraId="631BF81B" w14:textId="573B066F"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Yüksekte çalışma,</w:t>
      </w:r>
    </w:p>
    <w:p w14:paraId="430A02BE" w14:textId="4E3EAA80"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Hareketli nesneler,</w:t>
      </w:r>
    </w:p>
    <w:p w14:paraId="7218122E" w14:textId="05636925"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Kayma ve düşme,</w:t>
      </w:r>
    </w:p>
    <w:p w14:paraId="207E62C7" w14:textId="3DFD180A"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Gürültü, titreşim ve toza maruz kalma,</w:t>
      </w:r>
    </w:p>
    <w:p w14:paraId="2BA02DB5" w14:textId="3E9F05AE"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Malzeme taşıma,</w:t>
      </w:r>
    </w:p>
    <w:p w14:paraId="3B06422F" w14:textId="2D7C8BFF"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İstenmeyen çökme,</w:t>
      </w:r>
    </w:p>
    <w:p w14:paraId="7A25DF36" w14:textId="28ED457F"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Elektrik,</w:t>
      </w:r>
    </w:p>
    <w:p w14:paraId="19F1082A" w14:textId="54ABAD3D"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Artan trafiğe bağlı trafik riskleri,</w:t>
      </w:r>
    </w:p>
    <w:p w14:paraId="4ED2FC50" w14:textId="1097E3DC"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İş kazası, yaralanma ve hastalık riskleri,</w:t>
      </w:r>
    </w:p>
    <w:p w14:paraId="0F2666BA" w14:textId="2AD5839E" w:rsidR="00465543" w:rsidRPr="000E16FE" w:rsidRDefault="00465543" w:rsidP="009A0C23">
      <w:pPr>
        <w:pStyle w:val="ListeParagraf"/>
        <w:numPr>
          <w:ilvl w:val="0"/>
          <w:numId w:val="31"/>
        </w:numPr>
        <w:spacing w:after="240"/>
        <w:rPr>
          <w:sz w:val="22"/>
          <w:szCs w:val="24"/>
          <w:lang w:val="tr-TR"/>
        </w:rPr>
      </w:pPr>
      <w:r w:rsidRPr="000E16FE">
        <w:rPr>
          <w:sz w:val="22"/>
          <w:szCs w:val="24"/>
          <w:lang w:val="tr-TR"/>
        </w:rPr>
        <w:t>Hijyenik olmayan veya sağlıksız yaşam koşulları nedeniyle çalışanlar için tehlikeler vb.</w:t>
      </w:r>
    </w:p>
    <w:p w14:paraId="0D742D43" w14:textId="18806456" w:rsidR="00FE6949" w:rsidRPr="000E16FE" w:rsidRDefault="00465543" w:rsidP="00465543">
      <w:pPr>
        <w:spacing w:after="240"/>
        <w:rPr>
          <w:lang w:val="tr-TR"/>
        </w:rPr>
      </w:pPr>
      <w:r w:rsidRPr="000E16FE">
        <w:rPr>
          <w:lang w:val="tr-TR"/>
        </w:rPr>
        <w:t xml:space="preserve">Ayrıntılar ve alana özgü riskler, saha çalışmaları sırasında elde edilecek ve ilgili ÇSYP belgelerinin sosyal etki ve riskler bölümleri kapsamında değerlendirilecektir. Alt Proje kapsamında alınacak önlemler ve iş sağlığı ve güvenliği konuları, ulusal mevzuat, İş Sağlığı ve Güvenliği Kanunu (Kanun No: 6331, Yürürlük Tarihi: 20/06/2012), Dünya Bankası </w:t>
      </w:r>
      <w:r w:rsidR="00B25255" w:rsidRPr="000E16FE">
        <w:rPr>
          <w:lang w:val="tr-TR"/>
        </w:rPr>
        <w:t>Ç</w:t>
      </w:r>
      <w:r w:rsidRPr="000E16FE">
        <w:rPr>
          <w:lang w:val="tr-TR"/>
        </w:rPr>
        <w:t>SS2 ve Dünya Bankası Grubu Genel Çevre Sağlığı ve Güvenliği Kılavuzları ile uyumlu olan İşgücü Yönetim Prosedürü doğrultusunda yönetilmektedir.</w:t>
      </w:r>
    </w:p>
    <w:p w14:paraId="3CF91265" w14:textId="46EB63D8" w:rsidR="00FE6949" w:rsidRPr="000E16FE" w:rsidRDefault="00465543" w:rsidP="00D85E95">
      <w:pPr>
        <w:pStyle w:val="Balk5"/>
        <w:rPr>
          <w:lang w:val="tr-TR"/>
        </w:rPr>
      </w:pPr>
      <w:r w:rsidRPr="000E16FE">
        <w:rPr>
          <w:lang w:val="tr-TR"/>
        </w:rPr>
        <w:t>Toplum Sağlığı ve Güvenliği</w:t>
      </w:r>
    </w:p>
    <w:p w14:paraId="7F2EBDC4" w14:textId="77777777" w:rsidR="00465543" w:rsidRPr="000E16FE" w:rsidRDefault="00465543" w:rsidP="00465543">
      <w:pPr>
        <w:spacing w:line="276" w:lineRule="auto"/>
        <w:rPr>
          <w:lang w:val="tr-TR"/>
        </w:rPr>
      </w:pPr>
      <w:bookmarkStart w:id="99" w:name="_Hlk188399498"/>
      <w:r w:rsidRPr="000E16FE">
        <w:rPr>
          <w:lang w:val="tr-TR"/>
        </w:rPr>
        <w:t>Alt projenin, belediye hizmetlerine erişimin iyileştirilmesi yoluyla topluma fayda sağlaması beklenmektedir. Bu da yerel iş fırsatlarını artırabilir ve bölgede yeni altyapı geliştirme fırsatları yaratabilir.</w:t>
      </w:r>
    </w:p>
    <w:p w14:paraId="3F330209" w14:textId="747B9643" w:rsidR="00465543" w:rsidRPr="000E16FE" w:rsidRDefault="00465543" w:rsidP="00465543">
      <w:pPr>
        <w:spacing w:line="276" w:lineRule="auto"/>
        <w:rPr>
          <w:lang w:val="tr-TR"/>
        </w:rPr>
      </w:pPr>
      <w:r w:rsidRPr="000E16FE">
        <w:rPr>
          <w:lang w:val="tr-TR"/>
        </w:rPr>
        <w:t>Ancak, kazalar, yapısal arızalar, tehlikeli madde salınımı, su kalitesi ve miktarı üzerindeki etkiler, mevcut sosyal altyapı üzerinde artan baskı ve cinsel istismar, taciz ve istismar (CSİ/CT) ile ilgili riskler de dahil olmak üzere potansiyel olumsuz etkiler de olabilir.</w:t>
      </w:r>
    </w:p>
    <w:p w14:paraId="22E1FA99" w14:textId="0CB8CE33" w:rsidR="00465543" w:rsidRPr="000E16FE" w:rsidRDefault="00465543" w:rsidP="00465543">
      <w:pPr>
        <w:spacing w:line="276" w:lineRule="auto"/>
        <w:rPr>
          <w:lang w:val="tr-TR"/>
        </w:rPr>
      </w:pPr>
      <w:r w:rsidRPr="000E16FE">
        <w:rPr>
          <w:lang w:val="tr-TR"/>
        </w:rPr>
        <w:t>İnşaat aşamasında aşağıdaki Toplum Sağlığı ve Güvenliği riskleri tespit edilmiştir:</w:t>
      </w:r>
    </w:p>
    <w:p w14:paraId="52578590" w14:textId="3DF0791E"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Ulaşım ve trafikte yol hasarı; Artan trafik ve trafik kazası ve yaralanma riski,</w:t>
      </w:r>
    </w:p>
    <w:p w14:paraId="02ABD82E" w14:textId="438850F3"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Bağlamsal risklerden kaynaklanan acil durumlar</w:t>
      </w:r>
    </w:p>
    <w:p w14:paraId="159121A6" w14:textId="19361C5F"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Gürültü ve toz oluşumu,</w:t>
      </w:r>
    </w:p>
    <w:p w14:paraId="7BC494FA" w14:textId="6156C08B"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İnşaat işçilerinin varlığıyla ilişkili toplum kültürü, emniyeti ve güvenliğine yönelik tehdit</w:t>
      </w:r>
    </w:p>
    <w:p w14:paraId="3F942A17" w14:textId="15483023"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İşgücü akışı ve geçici işçilerin toplumla etkileşiminden kaynaklanan etkiler (cinsel yolla bulaşan, CSİ/CT riski gibi),</w:t>
      </w:r>
    </w:p>
    <w:p w14:paraId="321F8428" w14:textId="10CC9369"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Potansiyel savunmasız gruplar üzerindeki etkiler,</w:t>
      </w:r>
    </w:p>
    <w:p w14:paraId="7E1DB729" w14:textId="2AFB562F" w:rsidR="00465543" w:rsidRPr="000E16FE" w:rsidRDefault="00465543" w:rsidP="009A0C23">
      <w:pPr>
        <w:pStyle w:val="ListeParagraf"/>
        <w:numPr>
          <w:ilvl w:val="0"/>
          <w:numId w:val="52"/>
        </w:numPr>
        <w:spacing w:line="276" w:lineRule="auto"/>
        <w:rPr>
          <w:sz w:val="22"/>
          <w:szCs w:val="24"/>
          <w:lang w:val="tr-TR"/>
        </w:rPr>
      </w:pPr>
      <w:r w:rsidRPr="000E16FE">
        <w:rPr>
          <w:sz w:val="22"/>
          <w:szCs w:val="24"/>
          <w:lang w:val="tr-TR"/>
        </w:rPr>
        <w:t>Güvenlik personeli, çalışanlar ve toplum arasında uygun iletişim yöntemleri konusunda farkındalık ve bilgi eksikliğinden kaynaklanan olası olumsuz etkiler, yanlış anlamalara, çatışmalara ve güvenlik risklerine yol açabilir.</w:t>
      </w:r>
    </w:p>
    <w:p w14:paraId="725280BF" w14:textId="4926177B" w:rsidR="008D6558" w:rsidRPr="000E16FE" w:rsidRDefault="00465543" w:rsidP="00465543">
      <w:pPr>
        <w:spacing w:line="276" w:lineRule="auto"/>
        <w:rPr>
          <w:rFonts w:cs="Arial"/>
          <w:szCs w:val="20"/>
          <w:lang w:val="tr-TR"/>
        </w:rPr>
      </w:pPr>
      <w:r w:rsidRPr="000E16FE">
        <w:rPr>
          <w:lang w:val="tr-TR"/>
        </w:rPr>
        <w:t>İnşaat işçileri için konaklama düzenlemeleri, ilçe merkezinde bulunan mevcut konaklama tesislerinde sağlanacaktır. İnşaat aşamasında uygun konaklamanın sağlanması sorumluluğu tamamen yükleniciye aittir.</w:t>
      </w:r>
    </w:p>
    <w:bookmarkEnd w:id="99"/>
    <w:p w14:paraId="40595D91" w14:textId="663586D6" w:rsidR="00FE6949" w:rsidRPr="000E16FE" w:rsidRDefault="00465543" w:rsidP="00D85E95">
      <w:pPr>
        <w:pStyle w:val="Balk5"/>
        <w:rPr>
          <w:color w:val="0070C0"/>
          <w:lang w:val="tr-TR"/>
        </w:rPr>
      </w:pPr>
      <w:r w:rsidRPr="000E16FE">
        <w:rPr>
          <w:lang w:val="tr-TR"/>
        </w:rPr>
        <w:t>Trafik</w:t>
      </w:r>
    </w:p>
    <w:p w14:paraId="046ADD35" w14:textId="39BBD674" w:rsidR="00FE6949" w:rsidRPr="000E16FE" w:rsidRDefault="00465543" w:rsidP="00D85E95">
      <w:pPr>
        <w:spacing w:after="240"/>
        <w:rPr>
          <w:lang w:val="tr-TR"/>
        </w:rPr>
      </w:pPr>
      <w:r w:rsidRPr="000E16FE">
        <w:rPr>
          <w:lang w:val="tr-TR"/>
        </w:rPr>
        <w:t xml:space="preserve">Alt proje alanına erişim, </w:t>
      </w:r>
      <w:proofErr w:type="spellStart"/>
      <w:r w:rsidRPr="000E16FE">
        <w:rPr>
          <w:lang w:val="tr-TR"/>
        </w:rPr>
        <w:t>Kayapınar</w:t>
      </w:r>
      <w:proofErr w:type="spellEnd"/>
      <w:r w:rsidRPr="000E16FE">
        <w:rPr>
          <w:lang w:val="tr-TR"/>
        </w:rPr>
        <w:t xml:space="preserve"> mahallesinden geçen mevcut bir yol üzerinden sağlanacaktır. Bu yol yerleşik bir güzergâh olduğundan, yeni bir yol inşaatına gerek yoktur. Ancak, yol bir yerleşim bölgesinden geçtiğinden, inşaat aşamasında trafik yoğunluğunda geçici artışlar olabilir. Sonuç olarak, bölge sakinleri gürültü ve emisyon gibi kısa vadeli trafik kaynaklı etkilere maruz kalabilir. Bu rahatsızlıkları en aza indirmek için uygun azaltma önlemleri dikkate alınmalıdır.</w:t>
      </w:r>
    </w:p>
    <w:p w14:paraId="12B4FEAB" w14:textId="0A152C2F" w:rsidR="00FE6949" w:rsidRPr="000E16FE" w:rsidRDefault="00465543" w:rsidP="00D85E95">
      <w:pPr>
        <w:pStyle w:val="Balk5"/>
        <w:rPr>
          <w:u w:color="2F5496" w:themeColor="accent1" w:themeShade="BF"/>
          <w:lang w:val="tr-TR"/>
        </w:rPr>
      </w:pPr>
      <w:r w:rsidRPr="000E16FE">
        <w:rPr>
          <w:u w:color="2F5496" w:themeColor="accent1" w:themeShade="BF"/>
          <w:lang w:val="tr-TR"/>
        </w:rPr>
        <w:t>Hassas ve Dezavantajlı Gruplar</w:t>
      </w:r>
    </w:p>
    <w:p w14:paraId="266A425B" w14:textId="77777777" w:rsidR="00465543" w:rsidRPr="000E16FE" w:rsidRDefault="00465543" w:rsidP="00465543">
      <w:pPr>
        <w:spacing w:after="240"/>
        <w:rPr>
          <w:lang w:val="tr-TR"/>
        </w:rPr>
      </w:pPr>
      <w:r w:rsidRPr="000E16FE">
        <w:rPr>
          <w:lang w:val="tr-TR"/>
        </w:rPr>
        <w:t>Alt projenin inşaat aşamasında, bazı savunmasız ve dezavantajlı gruplar projeyle ilgili bilgilere erişimde, paydaş katılım süreçlerine katılımda veya projeyle ilgili fırsatlardan yararlanmada kısıtlamalar yaşayabilir. Bu gruplar arasında yaşlı bireyler, engelli bireyler, kadınlar (özellikle kadınların reisi olduğu haneler), sosyal veya özel yardıma bağımlı bireyler ve işsizler bulunur, ancak bunlarla sınırlı değildir.</w:t>
      </w:r>
    </w:p>
    <w:p w14:paraId="55806CDB" w14:textId="77777777" w:rsidR="00465543" w:rsidRPr="000E16FE" w:rsidRDefault="00465543" w:rsidP="00465543">
      <w:pPr>
        <w:spacing w:after="240"/>
        <w:rPr>
          <w:lang w:val="tr-TR"/>
        </w:rPr>
      </w:pPr>
      <w:r w:rsidRPr="000E16FE">
        <w:rPr>
          <w:lang w:val="tr-TR"/>
        </w:rPr>
        <w:t>Yaşlı bireyler, özellikle de yalnız yaşayanlar, hareket kısıtlılığı ve sosyal destek ağlarına erişimde azalma ile karşı karşıya kalabilir ve bu durum, toplum düzeyindeki karar alma süreçlerine katılımlarını veya şikayet mekanizmalarına erişimlerini sınırlayabilir.</w:t>
      </w:r>
    </w:p>
    <w:p w14:paraId="3ADCF88F" w14:textId="77777777" w:rsidR="00465543" w:rsidRPr="000E16FE" w:rsidRDefault="00465543" w:rsidP="00465543">
      <w:pPr>
        <w:spacing w:after="240"/>
        <w:rPr>
          <w:lang w:val="tr-TR"/>
        </w:rPr>
      </w:pPr>
      <w:r w:rsidRPr="000E16FE">
        <w:rPr>
          <w:lang w:val="tr-TR"/>
        </w:rPr>
        <w:t>Fiziksel veya zihinsel engelli kişiler, fiziksel engeller veya uyarlanmış iletişim formatlarının eksikliği nedeniyle projeyle ilgili bilgileri alma ve işleme konusunda zorluklarla karşılaşabilirler.</w:t>
      </w:r>
    </w:p>
    <w:p w14:paraId="4A38481C" w14:textId="77777777" w:rsidR="00465543" w:rsidRPr="000E16FE" w:rsidRDefault="00465543" w:rsidP="00465543">
      <w:pPr>
        <w:spacing w:after="240"/>
        <w:rPr>
          <w:lang w:val="tr-TR"/>
        </w:rPr>
      </w:pPr>
      <w:r w:rsidRPr="000E16FE">
        <w:rPr>
          <w:lang w:val="tr-TR"/>
        </w:rPr>
        <w:t>Kadınların reisi olduğu haneler, zaman kısıtlamaları ve önemli bakım sorumluluklarının yanı sıra potansiyel kültürel veya sosyal engellerle karşılaşabilir ve bunların tümü, paydaş istişarelerine ve proje faaliyetlerine katılımlarını kısıtlayabilir. Devlet veya özel yardıma bağımlı bireyler, ekonomik ve sosyal olarak dışlanmış olabilir ve genellikle bilgiye, ulaşıma veya iletişim kanallarına sınırlı erişime sahip olabilir. Bu durum, projeyle ilgili gelişmeleri anlama veya bunlardan yararlanma becerilerini azaltabilir.</w:t>
      </w:r>
    </w:p>
    <w:p w14:paraId="6C3342EB" w14:textId="77777777" w:rsidR="00465543" w:rsidRPr="000E16FE" w:rsidRDefault="00465543" w:rsidP="00465543">
      <w:pPr>
        <w:spacing w:after="240"/>
        <w:rPr>
          <w:lang w:val="tr-TR"/>
        </w:rPr>
      </w:pPr>
      <w:r w:rsidRPr="000E16FE">
        <w:rPr>
          <w:lang w:val="tr-TR"/>
        </w:rPr>
        <w:t>İşsiz bireyler, mali sıkıntı ve sınırlı kaynaklarla karşı karşıya kalabilir ve bu durum, projeye katılımlarını veya uygulama sırasında ortaya çıkabilecek geçici istihdam veya sosyal hizmetlerden yararlanma kapasitelerini engelleyebilir.</w:t>
      </w:r>
    </w:p>
    <w:p w14:paraId="5801402C" w14:textId="059B2F08" w:rsidR="00465543" w:rsidRPr="000E16FE" w:rsidRDefault="00465543" w:rsidP="00465543">
      <w:pPr>
        <w:spacing w:after="240"/>
        <w:rPr>
          <w:lang w:val="tr-TR"/>
        </w:rPr>
      </w:pPr>
      <w:r w:rsidRPr="000E16FE">
        <w:rPr>
          <w:lang w:val="tr-TR"/>
        </w:rPr>
        <w:t>Bu dinamikler, projeyle ilgili süreçlerde savunmasız grupların dışlanması veya yeterince temsil edilmemesi riskleri yaratabilse de, alt projenin belirli savunmasız veya dezavantajlı gruplar üzerinde doğrudan veya orantısız olumsuz etkiler yaratması beklenmemektedir.</w:t>
      </w:r>
    </w:p>
    <w:p w14:paraId="2BEFC614" w14:textId="4FC48965" w:rsidR="00FE6949" w:rsidRPr="000E16FE" w:rsidRDefault="00E412BA" w:rsidP="00D85E95">
      <w:pPr>
        <w:pStyle w:val="Balk5"/>
        <w:rPr>
          <w:u w:color="2F5496" w:themeColor="accent1" w:themeShade="BF"/>
          <w:lang w:val="tr-TR"/>
        </w:rPr>
      </w:pPr>
      <w:r w:rsidRPr="000E16FE">
        <w:rPr>
          <w:lang w:val="tr-TR"/>
        </w:rPr>
        <w:t xml:space="preserve"> </w:t>
      </w:r>
      <w:r w:rsidR="00465543" w:rsidRPr="000E16FE">
        <w:rPr>
          <w:u w:color="2F5496" w:themeColor="accent1" w:themeShade="BF"/>
          <w:lang w:val="tr-TR"/>
        </w:rPr>
        <w:t>Kültürel Miras</w:t>
      </w:r>
    </w:p>
    <w:p w14:paraId="4D1D8B52" w14:textId="77777777" w:rsidR="00465543" w:rsidRPr="000E16FE" w:rsidRDefault="00465543" w:rsidP="00465543">
      <w:pPr>
        <w:spacing w:after="240"/>
        <w:rPr>
          <w:lang w:val="tr-TR"/>
        </w:rPr>
      </w:pPr>
      <w:bookmarkStart w:id="100" w:name="_Hlk188397638"/>
      <w:r w:rsidRPr="000E16FE">
        <w:rPr>
          <w:lang w:val="tr-TR"/>
        </w:rPr>
        <w:t>Resmi olarak tescilli en yakın kültürel miras alanı, alt proje uygulama alanına yaklaşık 2,7 kilometre uzaklıktadır. Bu önemli mesafe ve alt projenin sınırlı fiziksel alanı nedeniyle, tescilli alan üzerinde şu anda doğrudan veya dolaylı bir etki öngörülmemektedir.</w:t>
      </w:r>
    </w:p>
    <w:p w14:paraId="0176B6F0" w14:textId="4EE44CA1" w:rsidR="00465543" w:rsidRPr="000E16FE" w:rsidRDefault="00A06FF9" w:rsidP="00465543">
      <w:pPr>
        <w:spacing w:after="240"/>
        <w:rPr>
          <w:lang w:val="tr-TR"/>
        </w:rPr>
      </w:pPr>
      <w:r w:rsidRPr="000E16FE">
        <w:rPr>
          <w:lang w:val="tr-TR"/>
        </w:rPr>
        <w:t>Alt p</w:t>
      </w:r>
      <w:r w:rsidR="00465543" w:rsidRPr="000E16FE">
        <w:rPr>
          <w:lang w:val="tr-TR"/>
        </w:rPr>
        <w:t>roje alanı, bilinen veya belirlenmiş herhangi bir arkeolojik bölge veya miras koruma alanı içinde veya yakınında yer almamaktadır. Bu nedenle, bu aşamada kültürel mirasla ilgili herhangi bir ön kısıtlama tespit edilmemiştir.</w:t>
      </w:r>
    </w:p>
    <w:p w14:paraId="288EC2E9" w14:textId="0BA269CB" w:rsidR="00FE6949" w:rsidRPr="000E16FE" w:rsidRDefault="00465543" w:rsidP="00465543">
      <w:pPr>
        <w:spacing w:after="240"/>
        <w:rPr>
          <w:lang w:val="tr-TR"/>
        </w:rPr>
      </w:pPr>
      <w:r w:rsidRPr="000E16FE">
        <w:rPr>
          <w:lang w:val="tr-TR"/>
        </w:rPr>
        <w:t>Ancak, ulusal mevzuat ve Rastlantısal Buluntu Prosedürü (</w:t>
      </w:r>
      <w:r w:rsidR="00E43020" w:rsidRPr="000E16FE">
        <w:rPr>
          <w:color w:val="FF0000"/>
          <w:lang w:val="tr-TR"/>
        </w:rPr>
        <w:fldChar w:fldCharType="begin"/>
      </w:r>
      <w:r w:rsidR="00E43020" w:rsidRPr="000E16FE">
        <w:rPr>
          <w:lang w:val="tr-TR"/>
        </w:rPr>
        <w:instrText xml:space="preserve"> REF _Ref212253619 \r \h </w:instrText>
      </w:r>
      <w:r w:rsidR="00E43020" w:rsidRPr="000E16FE">
        <w:rPr>
          <w:color w:val="FF0000"/>
          <w:lang w:val="tr-TR"/>
        </w:rPr>
      </w:r>
      <w:r w:rsidR="00E43020" w:rsidRPr="000E16FE">
        <w:rPr>
          <w:color w:val="FF0000"/>
          <w:lang w:val="tr-TR"/>
        </w:rPr>
        <w:fldChar w:fldCharType="separate"/>
      </w:r>
      <w:r w:rsidR="00E43020" w:rsidRPr="000E16FE">
        <w:rPr>
          <w:lang w:val="tr-TR"/>
        </w:rPr>
        <w:t>Ek-G</w:t>
      </w:r>
      <w:r w:rsidR="00E43020" w:rsidRPr="000E16FE">
        <w:rPr>
          <w:color w:val="FF0000"/>
          <w:lang w:val="tr-TR"/>
        </w:rPr>
        <w:fldChar w:fldCharType="end"/>
      </w:r>
      <w:r w:rsidRPr="000E16FE">
        <w:rPr>
          <w:lang w:val="tr-TR"/>
        </w:rPr>
        <w:t xml:space="preserve">), ile uyumlu olarak, inşaat faaliyetleri sırasında beklenmedik herhangi bir eser, arkeolojik kalıntı veya kültürel açıdan önemli nesnenin keşfi, etkilenen alandaki çalışmaların derhal durdurulmasını gerektirecektir. Yüklenici, ilgili </w:t>
      </w:r>
      <w:r w:rsidR="00DA29A5" w:rsidRPr="000E16FE">
        <w:rPr>
          <w:lang w:val="tr-TR"/>
        </w:rPr>
        <w:t>Müze Müdürlüğü</w:t>
      </w:r>
      <w:r w:rsidRPr="000E16FE">
        <w:rPr>
          <w:lang w:val="tr-TR"/>
        </w:rPr>
        <w:t xml:space="preserve"> yetkililerini derhal bilgilendirmekle yükümlüdür. Nitelikli kültürel miras uzmanları tarafından resmi bir değerlendirme tamamlanana ve uygun önlemler alınana kadar keşif bölgesindeki tüm çalışmalar askıya alınacaktır.</w:t>
      </w:r>
    </w:p>
    <w:p w14:paraId="07D82FBA" w14:textId="215F97C3" w:rsidR="00FE6949" w:rsidRPr="000E16FE" w:rsidRDefault="00A06FF9" w:rsidP="00361AA8">
      <w:pPr>
        <w:pStyle w:val="Balk3"/>
        <w:rPr>
          <w:lang w:val="tr-TR"/>
        </w:rPr>
      </w:pPr>
      <w:bookmarkStart w:id="101" w:name="_Toc219152967"/>
      <w:bookmarkEnd w:id="100"/>
      <w:r w:rsidRPr="000E16FE">
        <w:rPr>
          <w:lang w:val="tr-TR"/>
        </w:rPr>
        <w:t>İşletme Aşaması</w:t>
      </w:r>
      <w:bookmarkEnd w:id="101"/>
    </w:p>
    <w:p w14:paraId="0BABA633" w14:textId="7D28CA75" w:rsidR="00FE6949" w:rsidRPr="000E16FE" w:rsidRDefault="00A06FF9" w:rsidP="00361AA8">
      <w:pPr>
        <w:pStyle w:val="Balk4"/>
        <w:rPr>
          <w:lang w:val="tr-TR"/>
        </w:rPr>
      </w:pPr>
      <w:r w:rsidRPr="000E16FE">
        <w:rPr>
          <w:lang w:val="tr-TR"/>
        </w:rPr>
        <w:t>Çevresel Etki ve Risk</w:t>
      </w:r>
    </w:p>
    <w:p w14:paraId="5313ABC6" w14:textId="1F2BD7A8" w:rsidR="00FE6949" w:rsidRPr="000E16FE" w:rsidRDefault="00A06FF9" w:rsidP="00361AA8">
      <w:pPr>
        <w:pStyle w:val="Balk5"/>
        <w:rPr>
          <w:lang w:val="tr-TR"/>
        </w:rPr>
      </w:pPr>
      <w:r w:rsidRPr="000E16FE">
        <w:rPr>
          <w:lang w:val="tr-TR"/>
        </w:rPr>
        <w:t>Atık Yönetimi</w:t>
      </w:r>
    </w:p>
    <w:p w14:paraId="5D16B520" w14:textId="77777777" w:rsidR="00A06FF9" w:rsidRPr="000E16FE" w:rsidRDefault="00A06FF9" w:rsidP="00A06FF9">
      <w:pPr>
        <w:spacing w:after="240"/>
        <w:rPr>
          <w:lang w:val="tr-TR"/>
        </w:rPr>
      </w:pPr>
      <w:r w:rsidRPr="000E16FE">
        <w:rPr>
          <w:lang w:val="tr-TR"/>
        </w:rPr>
        <w:t>Hem inşaat hem de işletme aşamalarında oluşacak evsel katı atık miktarı oldukça düşüktür (günde yaklaşık 2,2 kg, bunun yaklaşık 1 kg'ı geri dönüştürülebilir ambalaj atığıdır). Bu miktarlar ihmal edilebilir düzeydedir. Ancak atıklar, Atık Yönetimi Yönetmeliği (RG No. 29314, 02.04.2015), Ambalaj Atıklarının Kontrolü Yönetmeliği (RG No. 31523, 21.06.2021) ve Sıfır Atık Yönetmeliği (RG No. 30829, 12.07.2019) uyarınca kapalı kaplarda toplanarak belediye toplama sistemine teslim edilecektir.</w:t>
      </w:r>
    </w:p>
    <w:p w14:paraId="4B2F63FE" w14:textId="77777777" w:rsidR="00A06FF9" w:rsidRPr="000E16FE" w:rsidRDefault="00A06FF9" w:rsidP="00A06FF9">
      <w:pPr>
        <w:spacing w:after="240"/>
        <w:rPr>
          <w:i/>
          <w:iCs/>
          <w:lang w:val="tr-TR"/>
        </w:rPr>
      </w:pPr>
      <w:r w:rsidRPr="000E16FE">
        <w:rPr>
          <w:i/>
          <w:iCs/>
          <w:lang w:val="tr-TR"/>
        </w:rPr>
        <w:t>Tehlikeli Atık</w:t>
      </w:r>
    </w:p>
    <w:p w14:paraId="741BD92B" w14:textId="77777777" w:rsidR="00A06FF9" w:rsidRPr="000E16FE" w:rsidRDefault="00A06FF9" w:rsidP="00A06FF9">
      <w:pPr>
        <w:spacing w:after="240"/>
        <w:rPr>
          <w:lang w:val="tr-TR"/>
        </w:rPr>
      </w:pPr>
      <w:r w:rsidRPr="000E16FE">
        <w:rPr>
          <w:lang w:val="tr-TR"/>
        </w:rPr>
        <w:t xml:space="preserve">Tesiste kullanılacak ekipmanların kullanım ömrünün dolması sonucu atık oluşacaktır. Panellerin yaklaşık 10 yıllık kullanım ömrü ve 25 yıllık verimlilik garantisi bulunmaktadır. 25 yılın sonunda %20 performans kaybıyla kullanılmaya devam edilecektir. Panellerin kullanım ömrünün sonuna gelmesi veya değiştirilmesi gerektiği durumlarda, eski paneller yenilenecek ve yeni paneller yerleştirilecektir. Paneller tehlikeli atık olarak sınıflandırılmaktadır. Buna göre, sökülen paneller lisanslı tehlikeli atık bertaraf tesislerine gönderilecektir. </w:t>
      </w:r>
      <w:proofErr w:type="spellStart"/>
      <w:r w:rsidRPr="000E16FE">
        <w:rPr>
          <w:lang w:val="tr-TR"/>
        </w:rPr>
        <w:t>İnverterler</w:t>
      </w:r>
      <w:proofErr w:type="spellEnd"/>
      <w:r w:rsidRPr="000E16FE">
        <w:rPr>
          <w:lang w:val="tr-TR"/>
        </w:rPr>
        <w:t xml:space="preserve"> ve sigortalar elektronik eşya olarak sınıflandırılmakta olup, ekonomik ömürleri 20 yılın üzerindedir. Herhangi bir arıza nedeniyle veya ekonomik ömürleri sona erdiğinde </w:t>
      </w:r>
      <w:proofErr w:type="spellStart"/>
      <w:r w:rsidRPr="000E16FE">
        <w:rPr>
          <w:lang w:val="tr-TR"/>
        </w:rPr>
        <w:t>invertörlerin</w:t>
      </w:r>
      <w:proofErr w:type="spellEnd"/>
      <w:r w:rsidRPr="000E16FE">
        <w:rPr>
          <w:lang w:val="tr-TR"/>
        </w:rPr>
        <w:t xml:space="preserve"> değiştirilmesi sonucu ortaya çıkacak </w:t>
      </w:r>
      <w:proofErr w:type="spellStart"/>
      <w:r w:rsidRPr="000E16FE">
        <w:rPr>
          <w:lang w:val="tr-TR"/>
        </w:rPr>
        <w:t>invertörler</w:t>
      </w:r>
      <w:proofErr w:type="spellEnd"/>
      <w:r w:rsidRPr="000E16FE">
        <w:rPr>
          <w:lang w:val="tr-TR"/>
        </w:rPr>
        <w:t>, lisanslı firmalara gönderilerek 16 02 04 kodu altında geri dönüştürülecektir.</w:t>
      </w:r>
    </w:p>
    <w:p w14:paraId="6B6734EA" w14:textId="77777777" w:rsidR="00A06FF9" w:rsidRPr="000E16FE" w:rsidRDefault="00A06FF9" w:rsidP="00A06FF9">
      <w:pPr>
        <w:spacing w:after="240"/>
        <w:rPr>
          <w:lang w:val="tr-TR"/>
        </w:rPr>
      </w:pPr>
      <w:r w:rsidRPr="000E16FE">
        <w:rPr>
          <w:lang w:val="tr-TR"/>
        </w:rPr>
        <w:t>Panellerin yerleştirileceği destek sistemlerinin ömrü en az 40 yıldır. Açığa çıkacak destek sistemleri tehlikesiz atık kapsamında olup, 20 01 40 (Metaller) koduyla lisanslı firmalara gönderilerek bertaraf edilecektir. Kullanılacak kablolar güneşe ve sıcağa dayanıklı olacak şekilde seçilecek ve minimum 20 yıl kullanım ömrüne sahip olacaktır. Açığa çıkacak kablolar, 17 04 11 kodlu (17 04 10 dışındaki kablolar) lisanslı firmalara gönderilecek ve bertaraf edilecektir.</w:t>
      </w:r>
    </w:p>
    <w:p w14:paraId="7165DD3B" w14:textId="2A40FC24" w:rsidR="00A06FF9" w:rsidRPr="000E16FE" w:rsidRDefault="00A06FF9" w:rsidP="00A06FF9">
      <w:pPr>
        <w:spacing w:after="240"/>
        <w:rPr>
          <w:i/>
          <w:iCs/>
          <w:lang w:val="tr-TR"/>
        </w:rPr>
      </w:pPr>
      <w:r w:rsidRPr="000E16FE">
        <w:rPr>
          <w:i/>
          <w:iCs/>
          <w:lang w:val="tr-TR"/>
        </w:rPr>
        <w:t>Atık Piller ve Atık Aküler</w:t>
      </w:r>
    </w:p>
    <w:p w14:paraId="301D7ED4" w14:textId="10CEC26C" w:rsidR="00FE6949" w:rsidRPr="000E16FE" w:rsidRDefault="00A06FF9" w:rsidP="00FE6949">
      <w:pPr>
        <w:spacing w:after="240"/>
        <w:rPr>
          <w:lang w:val="tr-TR"/>
        </w:rPr>
      </w:pPr>
      <w:r w:rsidRPr="000E16FE">
        <w:rPr>
          <w:lang w:val="tr-TR"/>
        </w:rPr>
        <w:t xml:space="preserve">Sahada kullanılan piller, şarj edilebilir olmaları sağlanarak yeniden kullanılacaktır. Kullanılmış piller, pil toplama kutularında toplanacak ve </w:t>
      </w:r>
      <w:proofErr w:type="spellStart"/>
      <w:r w:rsidRPr="000E16FE">
        <w:rPr>
          <w:lang w:val="tr-TR"/>
        </w:rPr>
        <w:t>TAP'a</w:t>
      </w:r>
      <w:proofErr w:type="spellEnd"/>
      <w:r w:rsidRPr="000E16FE">
        <w:rPr>
          <w:lang w:val="tr-TR"/>
        </w:rPr>
        <w:t xml:space="preserve"> (Taşınabilir Pil Üreticileri ve İthalatçıları Derneği) ait toplama noktalarına bırakılacaktır. 31.08.2004 tarihli ve 25569 sayılı Resmi </w:t>
      </w:r>
      <w:proofErr w:type="spellStart"/>
      <w:r w:rsidRPr="000E16FE">
        <w:rPr>
          <w:lang w:val="tr-TR"/>
        </w:rPr>
        <w:t>Gazete'de</w:t>
      </w:r>
      <w:proofErr w:type="spellEnd"/>
      <w:r w:rsidRPr="000E16FE">
        <w:rPr>
          <w:lang w:val="tr-TR"/>
        </w:rPr>
        <w:t xml:space="preserve"> yayımlanarak yürürlüğe giren "Atık Pil ve Akümülatörlerin Kontrolü Yönetmeliği" ve ilgili hükümlerine uyulacaktır.</w:t>
      </w:r>
    </w:p>
    <w:p w14:paraId="76975B7C" w14:textId="5188685C" w:rsidR="00FE6949" w:rsidRPr="000E16FE" w:rsidRDefault="00A06FF9" w:rsidP="00361AA8">
      <w:pPr>
        <w:pStyle w:val="Balk5"/>
        <w:rPr>
          <w:lang w:val="tr-TR"/>
        </w:rPr>
      </w:pPr>
      <w:bookmarkStart w:id="102" w:name="_Hlk208791303"/>
      <w:r w:rsidRPr="000E16FE">
        <w:rPr>
          <w:lang w:val="tr-TR"/>
        </w:rPr>
        <w:t xml:space="preserve">Su Temini ve </w:t>
      </w:r>
      <w:proofErr w:type="spellStart"/>
      <w:r w:rsidRPr="000E16FE">
        <w:rPr>
          <w:lang w:val="tr-TR"/>
        </w:rPr>
        <w:t>Atıksu</w:t>
      </w:r>
      <w:proofErr w:type="spellEnd"/>
      <w:r w:rsidRPr="000E16FE">
        <w:rPr>
          <w:lang w:val="tr-TR"/>
        </w:rPr>
        <w:t xml:space="preserve"> Yönetimi</w:t>
      </w:r>
    </w:p>
    <w:bookmarkEnd w:id="102"/>
    <w:p w14:paraId="7A020B69" w14:textId="77777777" w:rsidR="00A06FF9" w:rsidRPr="000E16FE" w:rsidRDefault="00A06FF9" w:rsidP="00A06FF9">
      <w:pPr>
        <w:spacing w:after="240"/>
        <w:rPr>
          <w:lang w:val="tr-TR"/>
        </w:rPr>
      </w:pPr>
      <w:r w:rsidRPr="000E16FE">
        <w:rPr>
          <w:lang w:val="tr-TR"/>
        </w:rPr>
        <w:t>Sadece 2 personelin çalışması ve günlük toplam su tüketiminin yaklaşık 302 L/gün olması öngörülmektedir (TÜİK, 2023). Bu miktar ihmal edilebilir düzeydedir. Su kullanımı, İnsani Tüketim Amaçlı Sular Hakkında Yönetmelik'e (RG No. 25730, 17.02.2005; RG No. 27305, 31.07.2009) uygun olacaktır.</w:t>
      </w:r>
    </w:p>
    <w:p w14:paraId="1BD31AE6" w14:textId="74621661" w:rsidR="00FE6949" w:rsidRPr="000E16FE" w:rsidRDefault="00A06FF9" w:rsidP="00FE6949">
      <w:pPr>
        <w:spacing w:after="240"/>
        <w:rPr>
          <w:lang w:val="tr-TR"/>
        </w:rPr>
      </w:pPr>
      <w:r w:rsidRPr="000E16FE">
        <w:rPr>
          <w:lang w:val="tr-TR"/>
        </w:rPr>
        <w:t>Güneş paneli bakımı için paneller yılda iki kez sadece su kullanılarak temizlenecektir. Verimlilik kaybını veya yüzey hasarını önlemek için kimyasal madde kullanılmayacaktır.</w:t>
      </w:r>
    </w:p>
    <w:p w14:paraId="0CBBAD5E" w14:textId="06778FB9" w:rsidR="00FE6949" w:rsidRPr="000E16FE" w:rsidRDefault="00A06FF9" w:rsidP="00361AA8">
      <w:pPr>
        <w:pStyle w:val="Balk5"/>
        <w:rPr>
          <w:u w:color="2F5496" w:themeColor="accent1" w:themeShade="BF"/>
          <w:lang w:val="tr-TR"/>
        </w:rPr>
      </w:pPr>
      <w:r w:rsidRPr="000E16FE">
        <w:rPr>
          <w:u w:color="2F5496" w:themeColor="accent1" w:themeShade="BF"/>
          <w:lang w:val="tr-TR"/>
        </w:rPr>
        <w:t>İklim Değişikliği</w:t>
      </w:r>
    </w:p>
    <w:p w14:paraId="16F6B163" w14:textId="225DCC12" w:rsidR="00FE6949" w:rsidRPr="000E16FE" w:rsidRDefault="00A06FF9" w:rsidP="00FE6949">
      <w:pPr>
        <w:spacing w:after="240"/>
        <w:rPr>
          <w:lang w:val="tr-TR"/>
        </w:rPr>
      </w:pPr>
      <w:r w:rsidRPr="000E16FE">
        <w:rPr>
          <w:lang w:val="tr-TR"/>
        </w:rPr>
        <w:t>Enerji kaynaklarının yaşam döngüleri boyunca saldıkları karbondioksit (CO</w:t>
      </w:r>
      <w:r w:rsidRPr="000E16FE">
        <w:rPr>
          <w:vertAlign w:val="subscript"/>
          <w:lang w:val="tr-TR"/>
        </w:rPr>
        <w:t>2</w:t>
      </w:r>
      <w:r w:rsidRPr="000E16FE">
        <w:rPr>
          <w:lang w:val="tr-TR"/>
        </w:rPr>
        <w:t xml:space="preserve">) miktarı aşağıdaki şekilde gösterilmiştir. </w:t>
      </w:r>
      <w:proofErr w:type="spellStart"/>
      <w:r w:rsidRPr="000E16FE">
        <w:rPr>
          <w:lang w:val="tr-TR"/>
        </w:rPr>
        <w:t>Fotovoltaik</w:t>
      </w:r>
      <w:proofErr w:type="spellEnd"/>
      <w:r w:rsidRPr="000E16FE">
        <w:rPr>
          <w:lang w:val="tr-TR"/>
        </w:rPr>
        <w:t xml:space="preserve"> (PV) ve yoğunlaştırılmış güneş enerjisi (CSP), fosil yakıtlara ve bazı yenilenebilir enerji kaynaklarına kıyasla MWh başına daha az karbondioksit salmaktadır. Bu da güneş enerjisinin iklim değişikliğiyle mücadelede ne kadar olumlu bir rol oynadığını ve kullanımının ne kadar önemli olduğunu göstermektedir</w:t>
      </w:r>
      <w:r w:rsidRPr="000E16FE">
        <w:rPr>
          <w:rFonts w:cs="Arial"/>
          <w:sz w:val="18"/>
          <w:szCs w:val="18"/>
          <w:vertAlign w:val="superscript"/>
          <w:lang w:val="tr-TR"/>
        </w:rPr>
        <w:footnoteReference w:id="1"/>
      </w:r>
      <w:r w:rsidR="00FE6949" w:rsidRPr="000E16FE">
        <w:rPr>
          <w:lang w:val="tr-TR"/>
        </w:rPr>
        <w:t>.</w:t>
      </w:r>
    </w:p>
    <w:p w14:paraId="10FFEC53" w14:textId="04C75379" w:rsidR="00FE6949" w:rsidRPr="000E16FE" w:rsidRDefault="00FE6949" w:rsidP="00361AA8">
      <w:pPr>
        <w:pStyle w:val="Balk4"/>
        <w:rPr>
          <w:lang w:val="tr-TR"/>
        </w:rPr>
      </w:pPr>
      <w:r w:rsidRPr="000E16FE">
        <w:rPr>
          <w:lang w:val="tr-TR"/>
        </w:rPr>
        <w:t>So</w:t>
      </w:r>
      <w:r w:rsidR="00A06FF9" w:rsidRPr="000E16FE">
        <w:rPr>
          <w:lang w:val="tr-TR"/>
        </w:rPr>
        <w:t>syal Etki ve Risk</w:t>
      </w:r>
    </w:p>
    <w:p w14:paraId="4519D8F6" w14:textId="27883F81" w:rsidR="00FE6949" w:rsidRPr="000E16FE" w:rsidRDefault="00A06FF9" w:rsidP="00361AA8">
      <w:pPr>
        <w:pStyle w:val="Balk5"/>
        <w:rPr>
          <w:u w:color="2F5496" w:themeColor="accent1" w:themeShade="BF"/>
          <w:lang w:val="tr-TR"/>
        </w:rPr>
      </w:pPr>
      <w:r w:rsidRPr="000E16FE">
        <w:rPr>
          <w:u w:color="2F5496" w:themeColor="accent1" w:themeShade="BF"/>
          <w:lang w:val="tr-TR"/>
        </w:rPr>
        <w:t>İş Sağlığı ve Güvenliği</w:t>
      </w:r>
    </w:p>
    <w:p w14:paraId="0BA520AC" w14:textId="6ACA89AA" w:rsidR="00FE6949" w:rsidRPr="000E16FE" w:rsidRDefault="00A06FF9" w:rsidP="00FE6949">
      <w:pPr>
        <w:spacing w:after="240"/>
        <w:rPr>
          <w:b/>
          <w:color w:val="0070C0"/>
          <w:u w:val="single" w:color="2F5496" w:themeColor="accent1" w:themeShade="BF"/>
          <w:lang w:val="tr-TR"/>
        </w:rPr>
      </w:pPr>
      <w:r w:rsidRPr="000E16FE">
        <w:rPr>
          <w:u w:color="2F5496" w:themeColor="accent1" w:themeShade="BF"/>
          <w:lang w:val="tr-TR"/>
        </w:rPr>
        <w:t>Alt projenin işletme aşamasında, projenin çevre üzerinde neden olabileceği olası olumlu ve olumsuz sosyal etkilerin belirlenmesi ve olumsuz etkilerin önlenmesi veya en aza indirilmesi için alınacak tedbirlerin belirlenmesi ve değerlendirilmesi amacıyla “Paydaş Katılım Planı” hazırlanacaktır</w:t>
      </w:r>
      <w:r w:rsidR="00FE6949" w:rsidRPr="000E16FE">
        <w:rPr>
          <w:u w:color="2F5496" w:themeColor="accent1" w:themeShade="BF"/>
          <w:lang w:val="tr-TR"/>
        </w:rPr>
        <w:t>.</w:t>
      </w:r>
    </w:p>
    <w:p w14:paraId="58E32F04" w14:textId="614731F8" w:rsidR="00FE6949" w:rsidRPr="000E16FE" w:rsidRDefault="00A06FF9" w:rsidP="00361AA8">
      <w:pPr>
        <w:pStyle w:val="Balk5"/>
        <w:rPr>
          <w:u w:color="2F5496" w:themeColor="accent1" w:themeShade="BF"/>
          <w:lang w:val="tr-TR"/>
        </w:rPr>
      </w:pPr>
      <w:r w:rsidRPr="000E16FE">
        <w:rPr>
          <w:u w:color="2F5496" w:themeColor="accent1" w:themeShade="BF"/>
          <w:lang w:val="tr-TR"/>
        </w:rPr>
        <w:t>Çalışma ve İş Koşulları</w:t>
      </w:r>
    </w:p>
    <w:p w14:paraId="1E8F7FB3" w14:textId="6AE64745" w:rsidR="00FE6949" w:rsidRPr="000E16FE" w:rsidRDefault="00A06FF9" w:rsidP="00FE6949">
      <w:pPr>
        <w:spacing w:after="240"/>
        <w:rPr>
          <w:u w:color="2F5496" w:themeColor="accent1" w:themeShade="BF"/>
          <w:lang w:val="tr-TR"/>
        </w:rPr>
        <w:sectPr w:rsidR="00FE6949" w:rsidRPr="000E16FE" w:rsidSect="00FF5792">
          <w:footerReference w:type="even" r:id="rId43"/>
          <w:footerReference w:type="default" r:id="rId44"/>
          <w:footerReference w:type="first" r:id="rId45"/>
          <w:pgSz w:w="11900" w:h="16840"/>
          <w:pgMar w:top="1134" w:right="1247" w:bottom="1247" w:left="1247" w:header="708" w:footer="708" w:gutter="0"/>
          <w:cols w:space="708"/>
          <w:titlePg/>
          <w:docGrid w:linePitch="360"/>
        </w:sectPr>
      </w:pPr>
      <w:r w:rsidRPr="000E16FE">
        <w:rPr>
          <w:u w:color="2F5496" w:themeColor="accent1" w:themeShade="BF"/>
          <w:lang w:val="tr-TR"/>
        </w:rPr>
        <w:t>İşletme aşamasında çalışacak personelin tüm ihtiyaçları idari binadan karşılanacaktır. İdari bina içerisinde WC, mutfak, çalışma odaları ve dinlenme odaları oluşturulacaktır. Personelin yemek ihtiyaçları dışarıdan hizmet satın alınarak karşılanacaktır. Tüm hizmetler mevzuata uygun olarak sağlanacak ve hizmet sırasında veya sonrasında oluşacak atıklar mevzuat hükümlerine uygun olarak toplanıp bertaraf edilecektir</w:t>
      </w:r>
      <w:r w:rsidR="00FE6949" w:rsidRPr="000E16FE">
        <w:rPr>
          <w:u w:color="2F5496" w:themeColor="accent1" w:themeShade="BF"/>
          <w:lang w:val="tr-TR"/>
        </w:rPr>
        <w:t>.</w:t>
      </w:r>
    </w:p>
    <w:p w14:paraId="0222C84D" w14:textId="2F42A6AF" w:rsidR="00FE6949" w:rsidRPr="000E16FE" w:rsidRDefault="0069788A" w:rsidP="00FE6949">
      <w:pPr>
        <w:pStyle w:val="Balk2"/>
        <w:rPr>
          <w:lang w:val="tr-TR"/>
        </w:rPr>
      </w:pPr>
      <w:bookmarkStart w:id="105" w:name="_Ref212252977"/>
      <w:bookmarkStart w:id="106" w:name="_Hlk178192462"/>
      <w:bookmarkStart w:id="107" w:name="_Toc219152968"/>
      <w:r w:rsidRPr="000E16FE">
        <w:rPr>
          <w:lang w:val="tr-TR"/>
        </w:rPr>
        <w:t xml:space="preserve">İnşaat </w:t>
      </w:r>
      <w:r w:rsidR="00A06FF9" w:rsidRPr="000E16FE">
        <w:rPr>
          <w:lang w:val="tr-TR"/>
        </w:rPr>
        <w:t>Aşaması ÇSYP Matrisi</w:t>
      </w:r>
      <w:bookmarkEnd w:id="105"/>
      <w:bookmarkEnd w:id="107"/>
    </w:p>
    <w:tbl>
      <w:tblPr>
        <w:tblStyle w:val="TabloKlavuzu"/>
        <w:tblW w:w="4766" w:type="pct"/>
        <w:tblLayout w:type="fixed"/>
        <w:tblLook w:val="04A0" w:firstRow="1" w:lastRow="0" w:firstColumn="1" w:lastColumn="0" w:noHBand="0" w:noVBand="1"/>
      </w:tblPr>
      <w:tblGrid>
        <w:gridCol w:w="456"/>
        <w:gridCol w:w="2756"/>
        <w:gridCol w:w="1604"/>
        <w:gridCol w:w="3642"/>
        <w:gridCol w:w="1745"/>
        <w:gridCol w:w="3138"/>
      </w:tblGrid>
      <w:tr w:rsidR="00A06FF9" w:rsidRPr="000E16FE" w14:paraId="0AAB7790" w14:textId="77777777" w:rsidTr="00361AA8">
        <w:trPr>
          <w:tblHeader/>
        </w:trPr>
        <w:tc>
          <w:tcPr>
            <w:tcW w:w="171" w:type="pct"/>
            <w:shd w:val="clear" w:color="auto" w:fill="002060"/>
          </w:tcPr>
          <w:p w14:paraId="0B6AF663" w14:textId="33ABABA1" w:rsidR="00A06FF9" w:rsidRPr="000E16FE" w:rsidRDefault="00A06FF9" w:rsidP="00A06FF9">
            <w:pPr>
              <w:pStyle w:val="Tabloii"/>
              <w:rPr>
                <w:rFonts w:eastAsia="Arial"/>
                <w:b/>
                <w:bCs/>
                <w:lang w:val="tr-TR"/>
              </w:rPr>
            </w:pPr>
            <w:bookmarkStart w:id="108" w:name="_Hlk178192431"/>
            <w:bookmarkEnd w:id="106"/>
            <w:r w:rsidRPr="000E16FE">
              <w:rPr>
                <w:rFonts w:eastAsia="Arial" w:cs="Arial"/>
                <w:b/>
                <w:bCs/>
                <w:color w:val="FFFFFF" w:themeColor="background1"/>
                <w:kern w:val="18"/>
                <w:szCs w:val="18"/>
                <w:lang w:val="tr-TR"/>
              </w:rPr>
              <w:t>No</w:t>
            </w:r>
          </w:p>
        </w:tc>
        <w:tc>
          <w:tcPr>
            <w:tcW w:w="1033" w:type="pct"/>
            <w:shd w:val="clear" w:color="auto" w:fill="002060"/>
          </w:tcPr>
          <w:p w14:paraId="217AE13A" w14:textId="56A154B9" w:rsidR="00A06FF9" w:rsidRPr="000E16FE" w:rsidRDefault="00A06FF9" w:rsidP="00A06FF9">
            <w:pPr>
              <w:pStyle w:val="Tabloii"/>
              <w:rPr>
                <w:rFonts w:eastAsia="Arial"/>
                <w:b/>
                <w:bCs/>
                <w:lang w:val="tr-TR"/>
              </w:rPr>
            </w:pPr>
            <w:r w:rsidRPr="000E16FE">
              <w:rPr>
                <w:rFonts w:eastAsia="Arial" w:cs="Arial"/>
                <w:b/>
                <w:bCs/>
                <w:color w:val="FFFFFF" w:themeColor="background1"/>
                <w:kern w:val="18"/>
                <w:szCs w:val="18"/>
                <w:lang w:val="tr-TR"/>
              </w:rPr>
              <w:t>Etki Açıklaması</w:t>
            </w:r>
          </w:p>
        </w:tc>
        <w:tc>
          <w:tcPr>
            <w:tcW w:w="601" w:type="pct"/>
            <w:shd w:val="clear" w:color="auto" w:fill="002060"/>
          </w:tcPr>
          <w:p w14:paraId="021F2D74" w14:textId="4D665556" w:rsidR="00A06FF9" w:rsidRPr="000E16FE" w:rsidRDefault="00A06FF9" w:rsidP="00A06FF9">
            <w:pPr>
              <w:pStyle w:val="Tabloii"/>
              <w:rPr>
                <w:rFonts w:eastAsia="Arial"/>
                <w:b/>
                <w:bCs/>
                <w:lang w:val="tr-TR"/>
              </w:rPr>
            </w:pPr>
            <w:r w:rsidRPr="000E16FE">
              <w:rPr>
                <w:rFonts w:eastAsia="Arial" w:cs="Arial"/>
                <w:b/>
                <w:bCs/>
                <w:color w:val="FFFFFF" w:themeColor="background1"/>
                <w:kern w:val="18"/>
                <w:szCs w:val="18"/>
                <w:lang w:val="tr-TR"/>
              </w:rPr>
              <w:t>Alıcı</w:t>
            </w:r>
          </w:p>
        </w:tc>
        <w:tc>
          <w:tcPr>
            <w:tcW w:w="1365" w:type="pct"/>
            <w:shd w:val="clear" w:color="auto" w:fill="002060"/>
          </w:tcPr>
          <w:p w14:paraId="011F7900" w14:textId="048586CD" w:rsidR="00A06FF9" w:rsidRPr="000E16FE" w:rsidRDefault="00A06FF9" w:rsidP="00A06FF9">
            <w:pPr>
              <w:pStyle w:val="Tabloii"/>
              <w:rPr>
                <w:rFonts w:eastAsia="Arial"/>
                <w:b/>
                <w:bCs/>
                <w:lang w:val="tr-TR"/>
              </w:rPr>
            </w:pPr>
            <w:r w:rsidRPr="000E16FE">
              <w:rPr>
                <w:rFonts w:eastAsia="Arial" w:cs="Arial"/>
                <w:b/>
                <w:bCs/>
                <w:color w:val="FFFFFF" w:themeColor="background1"/>
                <w:kern w:val="18"/>
                <w:szCs w:val="18"/>
                <w:lang w:val="tr-TR"/>
              </w:rPr>
              <w:t>Önerilen Azaltma Önlemi</w:t>
            </w:r>
          </w:p>
        </w:tc>
        <w:tc>
          <w:tcPr>
            <w:tcW w:w="654" w:type="pct"/>
            <w:shd w:val="clear" w:color="auto" w:fill="002060"/>
          </w:tcPr>
          <w:p w14:paraId="2F71932A" w14:textId="08523D4C" w:rsidR="00A06FF9" w:rsidRPr="000E16FE" w:rsidRDefault="00A06FF9" w:rsidP="00A06FF9">
            <w:pPr>
              <w:pStyle w:val="Tabloii"/>
              <w:rPr>
                <w:rFonts w:eastAsia="Arial"/>
                <w:b/>
                <w:bCs/>
                <w:lang w:val="tr-TR"/>
              </w:rPr>
            </w:pPr>
            <w:r w:rsidRPr="000E16FE">
              <w:rPr>
                <w:rFonts w:eastAsia="Arial" w:cs="Arial"/>
                <w:b/>
                <w:bCs/>
                <w:color w:val="FFFFFF" w:themeColor="background1"/>
                <w:kern w:val="18"/>
                <w:szCs w:val="18"/>
                <w:lang w:val="tr-TR"/>
              </w:rPr>
              <w:t>İlgili Planlar/Prosedürler</w:t>
            </w:r>
          </w:p>
        </w:tc>
        <w:tc>
          <w:tcPr>
            <w:tcW w:w="1176" w:type="pct"/>
            <w:shd w:val="clear" w:color="auto" w:fill="002060"/>
          </w:tcPr>
          <w:p w14:paraId="33276DC9" w14:textId="46E1342B" w:rsidR="00A06FF9" w:rsidRPr="000E16FE" w:rsidRDefault="00A06FF9" w:rsidP="00A06FF9">
            <w:pPr>
              <w:pStyle w:val="Tabloii"/>
              <w:rPr>
                <w:rFonts w:eastAsia="Arial"/>
                <w:b/>
                <w:bCs/>
                <w:lang w:val="tr-TR"/>
              </w:rPr>
            </w:pPr>
            <w:r w:rsidRPr="000E16FE">
              <w:rPr>
                <w:rFonts w:eastAsia="Arial" w:cs="Arial"/>
                <w:b/>
                <w:bCs/>
                <w:color w:val="FFFFFF" w:themeColor="background1"/>
                <w:kern w:val="18"/>
                <w:szCs w:val="18"/>
                <w:lang w:val="tr-TR"/>
              </w:rPr>
              <w:t>Azaltma Önleminin Uygulanmasına İlişkin Sorumluluk</w:t>
            </w:r>
          </w:p>
        </w:tc>
      </w:tr>
      <w:tr w:rsidR="00FE6949" w:rsidRPr="000E16FE" w14:paraId="11145C89" w14:textId="77777777" w:rsidTr="00FF5792">
        <w:tc>
          <w:tcPr>
            <w:tcW w:w="171" w:type="pct"/>
            <w:shd w:val="clear" w:color="auto" w:fill="D9D9D9" w:themeFill="background1" w:themeFillShade="D9"/>
          </w:tcPr>
          <w:p w14:paraId="6F1683FC" w14:textId="77777777" w:rsidR="00FE6949" w:rsidRPr="000E16FE" w:rsidRDefault="00FE6949" w:rsidP="00361AA8">
            <w:pPr>
              <w:pStyle w:val="Tabloii"/>
              <w:rPr>
                <w:rFonts w:eastAsia="Arial"/>
                <w:lang w:val="tr-TR"/>
              </w:rPr>
            </w:pPr>
          </w:p>
        </w:tc>
        <w:tc>
          <w:tcPr>
            <w:tcW w:w="3653" w:type="pct"/>
            <w:gridSpan w:val="4"/>
            <w:shd w:val="clear" w:color="auto" w:fill="D9D9D9" w:themeFill="background1" w:themeFillShade="D9"/>
          </w:tcPr>
          <w:p w14:paraId="4DD24EFC" w14:textId="7278EECC" w:rsidR="00FE6949" w:rsidRPr="000E16FE" w:rsidRDefault="00A06FF9" w:rsidP="00361AA8">
            <w:pPr>
              <w:pStyle w:val="Tabloii"/>
              <w:rPr>
                <w:rFonts w:eastAsia="SimSun"/>
                <w:b/>
                <w:bCs/>
                <w:lang w:val="tr-TR"/>
              </w:rPr>
            </w:pPr>
            <w:r w:rsidRPr="000E16FE">
              <w:rPr>
                <w:rFonts w:eastAsia="Arial" w:cs="Arial"/>
                <w:b/>
                <w:bCs/>
                <w:kern w:val="18"/>
                <w:szCs w:val="18"/>
                <w:lang w:val="tr-TR"/>
              </w:rPr>
              <w:t>ÇSS2 - Çalışma ve İş Koşulları</w:t>
            </w:r>
          </w:p>
        </w:tc>
        <w:tc>
          <w:tcPr>
            <w:tcW w:w="1176" w:type="pct"/>
            <w:shd w:val="clear" w:color="auto" w:fill="D9D9D9" w:themeFill="background1" w:themeFillShade="D9"/>
          </w:tcPr>
          <w:p w14:paraId="182CFDE1" w14:textId="77777777" w:rsidR="00FE6949" w:rsidRPr="000E16FE" w:rsidRDefault="00FE6949" w:rsidP="00361AA8">
            <w:pPr>
              <w:pStyle w:val="Tabloii"/>
              <w:rPr>
                <w:rFonts w:eastAsia="Arial"/>
                <w:lang w:val="tr-TR"/>
              </w:rPr>
            </w:pPr>
          </w:p>
        </w:tc>
      </w:tr>
      <w:tr w:rsidR="00FE6949" w:rsidRPr="000E16FE" w14:paraId="40ECA0BE" w14:textId="77777777" w:rsidTr="00FF5792">
        <w:tc>
          <w:tcPr>
            <w:tcW w:w="171" w:type="pct"/>
          </w:tcPr>
          <w:p w14:paraId="552EA54C" w14:textId="77777777" w:rsidR="00FE6949" w:rsidRPr="000E16FE" w:rsidRDefault="00FE6949" w:rsidP="00361AA8">
            <w:pPr>
              <w:pStyle w:val="Tabloii"/>
              <w:rPr>
                <w:rFonts w:eastAsia="Arial"/>
                <w:lang w:val="tr-TR"/>
              </w:rPr>
            </w:pPr>
            <w:r w:rsidRPr="000E16FE">
              <w:rPr>
                <w:rFonts w:eastAsia="Arial"/>
                <w:lang w:val="tr-TR"/>
              </w:rPr>
              <w:t>1</w:t>
            </w:r>
          </w:p>
        </w:tc>
        <w:tc>
          <w:tcPr>
            <w:tcW w:w="1033" w:type="pct"/>
          </w:tcPr>
          <w:p w14:paraId="798830EB" w14:textId="66CF9B11" w:rsidR="00FE6949" w:rsidRPr="000E16FE" w:rsidRDefault="00A06FF9" w:rsidP="00361AA8">
            <w:pPr>
              <w:pStyle w:val="Tabloii"/>
              <w:rPr>
                <w:rFonts w:eastAsia="Arial"/>
                <w:lang w:val="tr-TR"/>
              </w:rPr>
            </w:pPr>
            <w:r w:rsidRPr="000E16FE">
              <w:rPr>
                <w:rFonts w:eastAsia="Arial"/>
                <w:lang w:val="tr-TR"/>
              </w:rPr>
              <w:t>Uygunsuz Çalışma Koşulları</w:t>
            </w:r>
          </w:p>
        </w:tc>
        <w:tc>
          <w:tcPr>
            <w:tcW w:w="601" w:type="pct"/>
          </w:tcPr>
          <w:p w14:paraId="78C99F2E" w14:textId="4C4C6E6F" w:rsidR="00FE6949" w:rsidRPr="000E16FE" w:rsidRDefault="00A06FF9" w:rsidP="00361AA8">
            <w:pPr>
              <w:pStyle w:val="Tabloii"/>
              <w:rPr>
                <w:rFonts w:eastAsia="SimSun"/>
                <w:lang w:val="tr-TR"/>
              </w:rPr>
            </w:pPr>
            <w:r w:rsidRPr="000E16FE">
              <w:rPr>
                <w:rFonts w:eastAsia="SimSun"/>
                <w:lang w:val="tr-TR"/>
              </w:rPr>
              <w:t>Çalışanlar</w:t>
            </w:r>
          </w:p>
        </w:tc>
        <w:tc>
          <w:tcPr>
            <w:tcW w:w="1365" w:type="pct"/>
          </w:tcPr>
          <w:p w14:paraId="2C75E7EE" w14:textId="77777777" w:rsidR="00A06FF9" w:rsidRPr="000E16FE" w:rsidRDefault="00A06FF9" w:rsidP="00A06FF9">
            <w:pPr>
              <w:pStyle w:val="Tabloii"/>
              <w:rPr>
                <w:rFonts w:eastAsia="SimSun"/>
                <w:lang w:val="tr-TR"/>
              </w:rPr>
            </w:pPr>
            <w:r w:rsidRPr="000E16FE">
              <w:rPr>
                <w:rFonts w:eastAsia="SimSun"/>
                <w:lang w:val="tr-TR"/>
              </w:rPr>
              <w:t>Çocuk işçiliği, zorla çalıştırma ve kayıt dışı istihdam ulusal mevzuat ve Uluslararası Çalışma Örgütü (ILO) temel standartlarına uygun olarak kesinlikle yasaklanmalıdır.</w:t>
            </w:r>
          </w:p>
          <w:p w14:paraId="424F5C45" w14:textId="77777777" w:rsidR="00A06FF9" w:rsidRPr="000E16FE" w:rsidRDefault="00A06FF9" w:rsidP="00A06FF9">
            <w:pPr>
              <w:pStyle w:val="Tabloii"/>
              <w:rPr>
                <w:rFonts w:eastAsia="SimSun"/>
                <w:lang w:val="tr-TR"/>
              </w:rPr>
            </w:pPr>
            <w:r w:rsidRPr="000E16FE">
              <w:rPr>
                <w:rFonts w:eastAsia="SimSun"/>
                <w:lang w:val="tr-TR"/>
              </w:rPr>
              <w:t>Çalışanlara işe alım aşamasında, ulusal iş mevzuatı kapsamındaki hak ve yükümlülükleri hakkında bilgi verilmelidir.</w:t>
            </w:r>
          </w:p>
          <w:p w14:paraId="79938F7D" w14:textId="77777777" w:rsidR="00A06FF9" w:rsidRPr="000E16FE" w:rsidRDefault="00A06FF9" w:rsidP="00A06FF9">
            <w:pPr>
              <w:pStyle w:val="Tabloii"/>
              <w:rPr>
                <w:rFonts w:eastAsia="SimSun"/>
                <w:lang w:val="tr-TR"/>
              </w:rPr>
            </w:pPr>
            <w:r w:rsidRPr="000E16FE">
              <w:rPr>
                <w:rFonts w:eastAsia="SimSun"/>
                <w:lang w:val="tr-TR"/>
              </w:rPr>
              <w:t>Tüm çalışanların, gerekirse isimsiz olarak da erişebileceği ve misillemeye karşı koruma sağlayan bir şikâyet mekanizması oluşturulmalıdır.</w:t>
            </w:r>
          </w:p>
          <w:p w14:paraId="2CF4B91B" w14:textId="77777777" w:rsidR="00A06FF9" w:rsidRPr="000E16FE" w:rsidRDefault="00A06FF9" w:rsidP="00A06FF9">
            <w:pPr>
              <w:pStyle w:val="Tabloii"/>
              <w:rPr>
                <w:rFonts w:eastAsia="SimSun"/>
                <w:lang w:val="tr-TR"/>
              </w:rPr>
            </w:pPr>
            <w:r w:rsidRPr="000E16FE">
              <w:rPr>
                <w:rFonts w:eastAsia="SimSun"/>
                <w:lang w:val="tr-TR"/>
              </w:rPr>
              <w:t>Alt yüklenici çalışanları, doğrudan istihdam edilen personel ile aynı çalışma standartları ve davranış kurallarına tabi olmalıdır.</w:t>
            </w:r>
          </w:p>
          <w:p w14:paraId="436DFCAD" w14:textId="77777777" w:rsidR="00A06FF9" w:rsidRPr="000E16FE" w:rsidRDefault="00A06FF9" w:rsidP="00A06FF9">
            <w:pPr>
              <w:pStyle w:val="Tabloii"/>
              <w:rPr>
                <w:rFonts w:eastAsia="SimSun"/>
                <w:lang w:val="tr-TR"/>
              </w:rPr>
            </w:pPr>
            <w:r w:rsidRPr="000E16FE">
              <w:rPr>
                <w:rFonts w:eastAsia="SimSun"/>
                <w:lang w:val="tr-TR"/>
              </w:rPr>
              <w:t>Tüm çalışanlar için hijyenik, yeterli ve uygun çalışma ile dinlenme alanları sağlanmalıdır.</w:t>
            </w:r>
          </w:p>
          <w:p w14:paraId="6D8357B4" w14:textId="77777777" w:rsidR="00A06FF9" w:rsidRPr="000E16FE" w:rsidRDefault="00A06FF9" w:rsidP="00A06FF9">
            <w:pPr>
              <w:pStyle w:val="Tabloii"/>
              <w:rPr>
                <w:rFonts w:eastAsia="SimSun"/>
                <w:lang w:val="tr-TR"/>
              </w:rPr>
            </w:pPr>
            <w:r w:rsidRPr="000E16FE">
              <w:rPr>
                <w:rFonts w:eastAsia="SimSun"/>
                <w:lang w:val="tr-TR"/>
              </w:rPr>
              <w:t>Çalışanların haklarını, yükümlülüklerini ve iş sağlığı–güvenliği ile şikâyet süreçlerini tam olarak anlamalarını sağlamak amacıyla düzenli eğitim ve farkındalık oturumları gerçekleştirilmelidir.</w:t>
            </w:r>
          </w:p>
          <w:p w14:paraId="78FDDE93" w14:textId="62C892F1" w:rsidR="008F6BC9" w:rsidRPr="000E16FE" w:rsidRDefault="00A06FF9" w:rsidP="00A06FF9">
            <w:pPr>
              <w:pStyle w:val="Tabloii"/>
              <w:jc w:val="both"/>
              <w:rPr>
                <w:rFonts w:eastAsia="SimSun"/>
                <w:lang w:val="tr-TR"/>
              </w:rPr>
            </w:pPr>
            <w:r w:rsidRPr="000E16FE">
              <w:rPr>
                <w:rFonts w:eastAsia="SimSun"/>
                <w:lang w:val="tr-TR"/>
              </w:rPr>
              <w:t>Çalışma standartlarına ve çalışma koşullarına uyum, projenin çevresel ve sosyal ekibi tarafından düzenli olarak izlenmeli ve her türlü uygunsuzluk derhal giderilmelidir.</w:t>
            </w:r>
          </w:p>
        </w:tc>
        <w:tc>
          <w:tcPr>
            <w:tcW w:w="654" w:type="pct"/>
          </w:tcPr>
          <w:p w14:paraId="21740A61" w14:textId="77777777" w:rsidR="00A06FF9" w:rsidRPr="000E16FE" w:rsidRDefault="00A06FF9" w:rsidP="00A06FF9">
            <w:pPr>
              <w:pStyle w:val="Tabloii"/>
              <w:rPr>
                <w:rFonts w:eastAsia="SimSun"/>
                <w:lang w:val="tr-TR"/>
              </w:rPr>
            </w:pPr>
            <w:r w:rsidRPr="000E16FE">
              <w:rPr>
                <w:rFonts w:eastAsia="SimSun"/>
                <w:lang w:val="tr-TR"/>
              </w:rPr>
              <w:t>Davranış Kuralları</w:t>
            </w:r>
          </w:p>
          <w:p w14:paraId="33EE4CAC" w14:textId="53AC7D0B" w:rsidR="00FE6949" w:rsidRPr="000E16FE" w:rsidRDefault="00A06FF9" w:rsidP="00A06FF9">
            <w:pPr>
              <w:pStyle w:val="Tabloii"/>
              <w:rPr>
                <w:rFonts w:eastAsia="SimSun"/>
                <w:lang w:val="tr-TR"/>
              </w:rPr>
            </w:pPr>
            <w:r w:rsidRPr="000E16FE">
              <w:rPr>
                <w:rFonts w:eastAsia="SimSun"/>
                <w:lang w:val="tr-TR"/>
              </w:rPr>
              <w:t>(İşgücü Yönetimi Prosedürleri) İYP</w:t>
            </w:r>
          </w:p>
        </w:tc>
        <w:tc>
          <w:tcPr>
            <w:tcW w:w="1176" w:type="pct"/>
            <w:vMerge w:val="restart"/>
          </w:tcPr>
          <w:p w14:paraId="281DFB31" w14:textId="77777777" w:rsidR="00FE6949" w:rsidRPr="000E16FE" w:rsidRDefault="00361AA8" w:rsidP="00927427">
            <w:pPr>
              <w:pStyle w:val="Tabloii"/>
              <w:rPr>
                <w:rFonts w:eastAsia="SimSun"/>
                <w:lang w:val="tr-TR"/>
              </w:rPr>
            </w:pPr>
            <w:r w:rsidRPr="000E16FE">
              <w:rPr>
                <w:rFonts w:eastAsia="SimSun"/>
                <w:lang w:val="tr-TR"/>
              </w:rPr>
              <w:t xml:space="preserve">Sarıkaya </w:t>
            </w:r>
            <w:r w:rsidR="00927427" w:rsidRPr="000E16FE">
              <w:rPr>
                <w:rFonts w:eastAsia="SimSun"/>
                <w:lang w:val="tr-TR"/>
              </w:rPr>
              <w:t>Belediyesi</w:t>
            </w:r>
          </w:p>
          <w:p w14:paraId="273A9C50" w14:textId="77777777" w:rsidR="00927427" w:rsidRPr="000E16FE" w:rsidRDefault="00927427" w:rsidP="00927427">
            <w:pPr>
              <w:pStyle w:val="Tabloii"/>
              <w:rPr>
                <w:rFonts w:eastAsia="SimSun"/>
                <w:lang w:val="tr-TR"/>
              </w:rPr>
            </w:pPr>
            <w:r w:rsidRPr="000E16FE">
              <w:rPr>
                <w:rFonts w:eastAsia="SimSun"/>
                <w:lang w:val="tr-TR"/>
              </w:rPr>
              <w:t>Müşavir</w:t>
            </w:r>
          </w:p>
          <w:p w14:paraId="4002A7D0" w14:textId="53794D7A" w:rsidR="00927427" w:rsidRPr="000E16FE" w:rsidRDefault="00927427" w:rsidP="00927427">
            <w:pPr>
              <w:pStyle w:val="Tabloii"/>
              <w:rPr>
                <w:rFonts w:eastAsia="SimSun"/>
                <w:lang w:val="tr-TR"/>
              </w:rPr>
            </w:pPr>
            <w:r w:rsidRPr="000E16FE">
              <w:rPr>
                <w:rFonts w:eastAsia="SimSun"/>
                <w:lang w:val="tr-TR"/>
              </w:rPr>
              <w:t>Yüklenici</w:t>
            </w:r>
          </w:p>
        </w:tc>
      </w:tr>
      <w:tr w:rsidR="00FE6949" w:rsidRPr="000E16FE" w14:paraId="0665BFCE" w14:textId="77777777" w:rsidTr="00FF5792">
        <w:tc>
          <w:tcPr>
            <w:tcW w:w="171" w:type="pct"/>
          </w:tcPr>
          <w:p w14:paraId="50DF6C1E" w14:textId="77777777" w:rsidR="00FE6949" w:rsidRPr="000E16FE" w:rsidRDefault="00FE6949" w:rsidP="00361AA8">
            <w:pPr>
              <w:pStyle w:val="Tabloii"/>
              <w:rPr>
                <w:rFonts w:eastAsia="Arial"/>
                <w:lang w:val="tr-TR"/>
              </w:rPr>
            </w:pPr>
          </w:p>
        </w:tc>
        <w:tc>
          <w:tcPr>
            <w:tcW w:w="1033" w:type="pct"/>
          </w:tcPr>
          <w:p w14:paraId="2643A599" w14:textId="70F0AD73" w:rsidR="00FE6949" w:rsidRPr="000E16FE" w:rsidRDefault="00927427" w:rsidP="00361AA8">
            <w:pPr>
              <w:pStyle w:val="Tabloii"/>
              <w:rPr>
                <w:rFonts w:eastAsia="Arial"/>
                <w:lang w:val="tr-TR"/>
              </w:rPr>
            </w:pPr>
            <w:r w:rsidRPr="000E16FE">
              <w:rPr>
                <w:rFonts w:eastAsia="Arial"/>
                <w:lang w:val="tr-TR"/>
              </w:rPr>
              <w:t>Cinsiyete Dayalı Şiddet (CDŞ), Cinsel İstismar/Cinsel Taciz (CSİ/CT)</w:t>
            </w:r>
          </w:p>
        </w:tc>
        <w:tc>
          <w:tcPr>
            <w:tcW w:w="601" w:type="pct"/>
          </w:tcPr>
          <w:p w14:paraId="0C34AB3D" w14:textId="27816FE0" w:rsidR="00FE6949" w:rsidRPr="000E16FE" w:rsidRDefault="00927427" w:rsidP="00361AA8">
            <w:pPr>
              <w:pStyle w:val="Tabloii"/>
              <w:rPr>
                <w:rFonts w:eastAsia="SimSun"/>
                <w:lang w:val="tr-TR"/>
              </w:rPr>
            </w:pPr>
            <w:r w:rsidRPr="000E16FE">
              <w:rPr>
                <w:rFonts w:eastAsia="SimSun"/>
                <w:lang w:val="tr-TR"/>
              </w:rPr>
              <w:t>Çalışanlar</w:t>
            </w:r>
          </w:p>
        </w:tc>
        <w:tc>
          <w:tcPr>
            <w:tcW w:w="1365" w:type="pct"/>
          </w:tcPr>
          <w:p w14:paraId="36A9D523" w14:textId="77777777" w:rsidR="00927427" w:rsidRPr="000E16FE" w:rsidRDefault="00927427" w:rsidP="00927427">
            <w:pPr>
              <w:pStyle w:val="Tabloii"/>
              <w:rPr>
                <w:rFonts w:eastAsia="SimSun"/>
                <w:lang w:val="tr-TR"/>
              </w:rPr>
            </w:pPr>
            <w:r w:rsidRPr="000E16FE">
              <w:rPr>
                <w:rFonts w:eastAsia="SimSun"/>
                <w:lang w:val="tr-TR"/>
              </w:rPr>
              <w:t>Tüm alt proje çalışanlarına, Toplumsal Cinsiyete Dayalı Şiddet (CDŞ) ile Cinsel Sömürü, İstismar ve Tacizin (CSİ/CT) önlenmesine yönelik zorunlu eğitim verilmelidir.</w:t>
            </w:r>
          </w:p>
          <w:p w14:paraId="2C626A6B" w14:textId="77777777" w:rsidR="00927427" w:rsidRPr="000E16FE" w:rsidRDefault="00927427" w:rsidP="00927427">
            <w:pPr>
              <w:pStyle w:val="Tabloii"/>
              <w:rPr>
                <w:rFonts w:eastAsia="SimSun"/>
                <w:lang w:val="tr-TR"/>
              </w:rPr>
            </w:pPr>
            <w:r w:rsidRPr="000E16FE">
              <w:rPr>
                <w:rFonts w:eastAsia="SimSun"/>
                <w:lang w:val="tr-TR"/>
              </w:rPr>
              <w:t xml:space="preserve">Tüm çalışanlar, CDŞ ve CSİ/CT ile ilgili özel hükümler içeren Proje Davranış </w:t>
            </w:r>
            <w:proofErr w:type="spellStart"/>
            <w:r w:rsidRPr="000E16FE">
              <w:rPr>
                <w:rFonts w:eastAsia="SimSun"/>
                <w:lang w:val="tr-TR"/>
              </w:rPr>
              <w:t>Kuralları’nı</w:t>
            </w:r>
            <w:proofErr w:type="spellEnd"/>
            <w:r w:rsidRPr="000E16FE">
              <w:rPr>
                <w:rFonts w:eastAsia="SimSun"/>
                <w:lang w:val="tr-TR"/>
              </w:rPr>
              <w:t xml:space="preserve"> imzalamalı ve bu kurallara uymalıdır.</w:t>
            </w:r>
          </w:p>
          <w:p w14:paraId="0FD61207" w14:textId="56996861" w:rsidR="00FE6949" w:rsidRPr="000E16FE" w:rsidRDefault="00927427" w:rsidP="00927427">
            <w:pPr>
              <w:pStyle w:val="Tabloii"/>
              <w:jc w:val="both"/>
              <w:rPr>
                <w:rFonts w:eastAsia="SimSun"/>
                <w:lang w:val="tr-TR"/>
              </w:rPr>
            </w:pPr>
            <w:r w:rsidRPr="000E16FE">
              <w:rPr>
                <w:rFonts w:eastAsia="SimSun"/>
                <w:lang w:val="tr-TR"/>
              </w:rPr>
              <w:t>CDŞ ve CSİ/CT ile ilgili şikâyetleri almak üzere, gizlilik, mağdur odaklı yaklaşım ve misillemeden korunma ilkelerini esas alan bir Çalışan Şikâyet Mekanizması kurulmalı ve etkin şekilde işletilmelidir.</w:t>
            </w:r>
          </w:p>
        </w:tc>
        <w:tc>
          <w:tcPr>
            <w:tcW w:w="654" w:type="pct"/>
          </w:tcPr>
          <w:p w14:paraId="5CD74982" w14:textId="77777777" w:rsidR="00927427" w:rsidRPr="000E16FE" w:rsidRDefault="00927427" w:rsidP="00927427">
            <w:pPr>
              <w:pStyle w:val="Tabloii"/>
              <w:rPr>
                <w:rFonts w:eastAsia="SimSun"/>
                <w:lang w:val="tr-TR"/>
              </w:rPr>
            </w:pPr>
            <w:r w:rsidRPr="000E16FE">
              <w:rPr>
                <w:rFonts w:eastAsia="SimSun"/>
                <w:lang w:val="tr-TR"/>
              </w:rPr>
              <w:t>Davranış Kuralları</w:t>
            </w:r>
          </w:p>
          <w:p w14:paraId="60B40174" w14:textId="4B70B7AC" w:rsidR="00FE6949" w:rsidRPr="000E16FE" w:rsidRDefault="00927427" w:rsidP="00927427">
            <w:pPr>
              <w:pStyle w:val="Tabloii"/>
              <w:rPr>
                <w:rFonts w:eastAsia="SimSun"/>
                <w:lang w:val="tr-TR"/>
              </w:rPr>
            </w:pPr>
            <w:r w:rsidRPr="000E16FE">
              <w:rPr>
                <w:rFonts w:eastAsia="SimSun"/>
                <w:lang w:val="tr-TR"/>
              </w:rPr>
              <w:t>İYP</w:t>
            </w:r>
          </w:p>
        </w:tc>
        <w:tc>
          <w:tcPr>
            <w:tcW w:w="1176" w:type="pct"/>
            <w:vMerge/>
          </w:tcPr>
          <w:p w14:paraId="74A8AF9B" w14:textId="77777777" w:rsidR="00FE6949" w:rsidRPr="000E16FE" w:rsidRDefault="00FE6949" w:rsidP="00361AA8">
            <w:pPr>
              <w:pStyle w:val="Tabloii"/>
              <w:rPr>
                <w:rFonts w:eastAsia="SimSun"/>
                <w:lang w:val="tr-TR"/>
              </w:rPr>
            </w:pPr>
          </w:p>
        </w:tc>
      </w:tr>
      <w:tr w:rsidR="00FE6949" w:rsidRPr="000E16FE" w14:paraId="4EDBEB8B" w14:textId="77777777" w:rsidTr="00FF5792">
        <w:tc>
          <w:tcPr>
            <w:tcW w:w="171" w:type="pct"/>
          </w:tcPr>
          <w:p w14:paraId="087BE3EF" w14:textId="77777777" w:rsidR="00FE6949" w:rsidRPr="000E16FE" w:rsidRDefault="00FE6949" w:rsidP="00361AA8">
            <w:pPr>
              <w:pStyle w:val="Tabloii"/>
              <w:rPr>
                <w:rFonts w:eastAsia="Arial"/>
                <w:color w:val="002060"/>
                <w:lang w:val="tr-TR"/>
              </w:rPr>
            </w:pPr>
          </w:p>
        </w:tc>
        <w:tc>
          <w:tcPr>
            <w:tcW w:w="1033" w:type="pct"/>
          </w:tcPr>
          <w:p w14:paraId="2A24420E" w14:textId="7B5DCC68" w:rsidR="00FE6949" w:rsidRPr="000E16FE" w:rsidRDefault="00927427" w:rsidP="00361AA8">
            <w:pPr>
              <w:pStyle w:val="Tabloii"/>
              <w:rPr>
                <w:rFonts w:eastAsia="Arial"/>
                <w:lang w:val="tr-TR"/>
              </w:rPr>
            </w:pPr>
            <w:r w:rsidRPr="000E16FE">
              <w:rPr>
                <w:rFonts w:eastAsia="Arial"/>
                <w:lang w:val="tr-TR"/>
              </w:rPr>
              <w:t>İSG - Fiziksel Tehlikeler: Elektrik Tehlikeleri</w:t>
            </w:r>
          </w:p>
        </w:tc>
        <w:tc>
          <w:tcPr>
            <w:tcW w:w="601" w:type="pct"/>
          </w:tcPr>
          <w:p w14:paraId="4C06D71F" w14:textId="3E39B16C" w:rsidR="00FE6949" w:rsidRPr="000E16FE" w:rsidRDefault="00927427" w:rsidP="00361AA8">
            <w:pPr>
              <w:pStyle w:val="Tabloii"/>
              <w:rPr>
                <w:rFonts w:eastAsia="SimSun"/>
                <w:lang w:val="tr-TR"/>
              </w:rPr>
            </w:pPr>
            <w:r w:rsidRPr="000E16FE">
              <w:rPr>
                <w:rFonts w:eastAsia="SimSun"/>
                <w:lang w:val="tr-TR"/>
              </w:rPr>
              <w:t>Çalışanlar</w:t>
            </w:r>
          </w:p>
        </w:tc>
        <w:tc>
          <w:tcPr>
            <w:tcW w:w="1365" w:type="pct"/>
          </w:tcPr>
          <w:p w14:paraId="1912481B" w14:textId="77777777" w:rsidR="00927427" w:rsidRPr="000E16FE" w:rsidRDefault="00927427" w:rsidP="00927427">
            <w:pPr>
              <w:pStyle w:val="Tabloii"/>
              <w:rPr>
                <w:lang w:val="tr-TR"/>
              </w:rPr>
            </w:pPr>
            <w:r w:rsidRPr="000E16FE">
              <w:rPr>
                <w:lang w:val="tr-TR"/>
              </w:rPr>
              <w:t>Tüm enerjili elektrikli cihazlar, yüksek gerilimli ekipmanlar ve servis odaları, uyarı işaretleriyle açıkça işaretlenmelidir.</w:t>
            </w:r>
          </w:p>
          <w:p w14:paraId="6D64E290" w14:textId="77777777" w:rsidR="00927427" w:rsidRPr="000E16FE" w:rsidRDefault="00927427" w:rsidP="00927427">
            <w:pPr>
              <w:pStyle w:val="Tabloii"/>
              <w:rPr>
                <w:lang w:val="tr-TR"/>
              </w:rPr>
            </w:pPr>
            <w:r w:rsidRPr="000E16FE">
              <w:rPr>
                <w:lang w:val="tr-TR"/>
              </w:rPr>
              <w:t>Yüksek gerilim hatlarının çevresinde veya altında, görünür biçimde işaretlenmiş “Yaklaşma” yasaklı bölgeler oluşturulmalıdır.</w:t>
            </w:r>
          </w:p>
          <w:p w14:paraId="52549557" w14:textId="77777777" w:rsidR="00927427" w:rsidRPr="000E16FE" w:rsidRDefault="00927427" w:rsidP="00927427">
            <w:pPr>
              <w:pStyle w:val="Tabloii"/>
              <w:rPr>
                <w:lang w:val="tr-TR"/>
              </w:rPr>
            </w:pPr>
            <w:r w:rsidRPr="000E16FE">
              <w:rPr>
                <w:lang w:val="tr-TR"/>
              </w:rPr>
              <w:t>Yer altındaki tüm elektrik kabloları, herhangi bir kazı çalışmasına başlamadan önce belirlenmeli ve işaretlenmelidir.</w:t>
            </w:r>
          </w:p>
          <w:p w14:paraId="11F1FB28" w14:textId="77777777" w:rsidR="00927427" w:rsidRPr="000E16FE" w:rsidRDefault="00927427" w:rsidP="00927427">
            <w:pPr>
              <w:pStyle w:val="Tabloii"/>
              <w:rPr>
                <w:lang w:val="tr-TR"/>
              </w:rPr>
            </w:pPr>
            <w:r w:rsidRPr="000E16FE">
              <w:rPr>
                <w:lang w:val="tr-TR"/>
              </w:rPr>
              <w:t>Tüm elektrik kabloları, kablo hatları ve taşınabilir el aletleri, aşınmış veya açıkta tel bulunup bulunmadığı açısından düzenli olarak kontrol edilmelidir.</w:t>
            </w:r>
          </w:p>
          <w:p w14:paraId="0B3CEB20" w14:textId="77777777" w:rsidR="00927427" w:rsidRPr="000E16FE" w:rsidRDefault="00927427" w:rsidP="00927427">
            <w:pPr>
              <w:pStyle w:val="Tabloii"/>
              <w:rPr>
                <w:lang w:val="tr-TR"/>
              </w:rPr>
            </w:pPr>
            <w:r w:rsidRPr="000E16FE">
              <w:rPr>
                <w:lang w:val="tr-TR"/>
              </w:rPr>
              <w:t>Sadece üretici tarafından tavsiye edilen çalışma voltajına uygun alet ve ekipmanlar kullanılmalıdır.</w:t>
            </w:r>
          </w:p>
          <w:p w14:paraId="3B14E9F1" w14:textId="77777777" w:rsidR="00927427" w:rsidRPr="000E16FE" w:rsidRDefault="00927427" w:rsidP="00927427">
            <w:pPr>
              <w:pStyle w:val="Tabloii"/>
              <w:rPr>
                <w:lang w:val="tr-TR"/>
              </w:rPr>
            </w:pPr>
            <w:r w:rsidRPr="000E16FE">
              <w:rPr>
                <w:lang w:val="tr-TR"/>
              </w:rPr>
              <w:t>Nemli veya ıslak ortamlarda kullanılan elektrikli ekipmanlar, çift yalıtımlı veya uygun şekilde topraklanmış olmalı ve devreler Kaçak Akım Rölesi (GFI) ile korunmalıdır.</w:t>
            </w:r>
          </w:p>
          <w:p w14:paraId="2C5F88AF" w14:textId="77777777" w:rsidR="00927427" w:rsidRPr="000E16FE" w:rsidRDefault="00927427" w:rsidP="00927427">
            <w:pPr>
              <w:pStyle w:val="Tabloii"/>
              <w:rPr>
                <w:lang w:val="tr-TR"/>
              </w:rPr>
            </w:pPr>
            <w:r w:rsidRPr="000E16FE">
              <w:rPr>
                <w:lang w:val="tr-TR"/>
              </w:rPr>
              <w:t>Enerji ve uzatma kabloları, hasara karşı korunmalı; yoğun geçiş alanlarında ya koruyucu kılıfla kaplanmalı ya da zeminden yukarıda asılı tutulmalıdır.</w:t>
            </w:r>
          </w:p>
          <w:p w14:paraId="680B7C03" w14:textId="77777777" w:rsidR="00927427" w:rsidRPr="000E16FE" w:rsidRDefault="00927427" w:rsidP="00927427">
            <w:pPr>
              <w:pStyle w:val="Tabloii"/>
              <w:rPr>
                <w:lang w:val="tr-TR"/>
              </w:rPr>
            </w:pPr>
            <w:r w:rsidRPr="000E16FE">
              <w:rPr>
                <w:lang w:val="tr-TR"/>
              </w:rPr>
              <w:t>Projeye özel bir Kilitlenme/Etiketleme (</w:t>
            </w:r>
            <w:proofErr w:type="spellStart"/>
            <w:r w:rsidRPr="000E16FE">
              <w:rPr>
                <w:lang w:val="tr-TR"/>
              </w:rPr>
              <w:t>Lockout</w:t>
            </w:r>
            <w:proofErr w:type="spellEnd"/>
            <w:r w:rsidRPr="000E16FE">
              <w:rPr>
                <w:lang w:val="tr-TR"/>
              </w:rPr>
              <w:t>/</w:t>
            </w:r>
            <w:proofErr w:type="spellStart"/>
            <w:r w:rsidRPr="000E16FE">
              <w:rPr>
                <w:lang w:val="tr-TR"/>
              </w:rPr>
              <w:t>Tagout</w:t>
            </w:r>
            <w:proofErr w:type="spellEnd"/>
            <w:r w:rsidRPr="000E16FE">
              <w:rPr>
                <w:lang w:val="tr-TR"/>
              </w:rPr>
              <w:t xml:space="preserve"> – LOTO) Prosedürü hazırlanmalı ve uygulanmalıdır.</w:t>
            </w:r>
          </w:p>
          <w:p w14:paraId="1BA16226" w14:textId="77777777" w:rsidR="00927427" w:rsidRPr="000E16FE" w:rsidRDefault="00927427" w:rsidP="00927427">
            <w:pPr>
              <w:pStyle w:val="Tabloii"/>
              <w:rPr>
                <w:lang w:val="tr-TR"/>
              </w:rPr>
            </w:pPr>
            <w:r w:rsidRPr="000E16FE">
              <w:rPr>
                <w:lang w:val="tr-TR"/>
              </w:rPr>
              <w:t>Bakım veya elektrik işleriyle görevli tüm çalışanlara LOTO eğitimi verilmelidir ve uygulama süreci yakından denetlenmelidir.</w:t>
            </w:r>
          </w:p>
          <w:p w14:paraId="193F043A" w14:textId="77777777" w:rsidR="00927427" w:rsidRPr="000E16FE" w:rsidRDefault="00927427" w:rsidP="00927427">
            <w:pPr>
              <w:pStyle w:val="Tabloii"/>
              <w:rPr>
                <w:lang w:val="tr-TR"/>
              </w:rPr>
            </w:pPr>
            <w:r w:rsidRPr="000E16FE">
              <w:rPr>
                <w:lang w:val="tr-TR"/>
              </w:rPr>
              <w:t>Bakım veya servis çalışmaları sırasında cihazlar enerjisi kesilerek kilitlenmeli ve görünür uyarı etiketleriyle işaretlenmelidir.</w:t>
            </w:r>
          </w:p>
          <w:p w14:paraId="2191F64B" w14:textId="77777777" w:rsidR="00927427" w:rsidRPr="000E16FE" w:rsidRDefault="00927427" w:rsidP="00927427">
            <w:pPr>
              <w:pStyle w:val="Tabloii"/>
              <w:rPr>
                <w:lang w:val="tr-TR"/>
              </w:rPr>
            </w:pPr>
            <w:r w:rsidRPr="000E16FE">
              <w:rPr>
                <w:lang w:val="tr-TR"/>
              </w:rPr>
              <w:t>Yüksek gerilim hatlarıyla temas eden veya ark oluşturan inşaat ya da taşıma araçları, en az 48 saat süreyle hizmet dışı bırakılmalı ve yeniden kullanılmadan önce denetlenmelidir.</w:t>
            </w:r>
          </w:p>
          <w:p w14:paraId="29C46194" w14:textId="77A27130" w:rsidR="00FE6949" w:rsidRPr="000E16FE" w:rsidRDefault="00927427" w:rsidP="00927427">
            <w:pPr>
              <w:pStyle w:val="Tabloii"/>
              <w:jc w:val="both"/>
              <w:rPr>
                <w:rFonts w:eastAsia="SimSun"/>
                <w:lang w:val="tr-TR"/>
              </w:rPr>
            </w:pPr>
            <w:r w:rsidRPr="000E16FE">
              <w:rPr>
                <w:lang w:val="tr-TR"/>
              </w:rPr>
              <w:t>Elektrik işlerinde yalnızca mesleki yeterliliği belgelendirilebilen (örneğin lisans, sertifika sahibi) çalışanlar görevlendirilmelidir.</w:t>
            </w:r>
          </w:p>
        </w:tc>
        <w:tc>
          <w:tcPr>
            <w:tcW w:w="654" w:type="pct"/>
          </w:tcPr>
          <w:p w14:paraId="3756608E" w14:textId="77777777" w:rsidR="00927427" w:rsidRPr="000E16FE" w:rsidRDefault="00927427" w:rsidP="00927427">
            <w:pPr>
              <w:pStyle w:val="Tabloii"/>
              <w:rPr>
                <w:rFonts w:eastAsia="SimSun"/>
                <w:lang w:val="tr-TR"/>
              </w:rPr>
            </w:pPr>
            <w:r w:rsidRPr="000E16FE">
              <w:rPr>
                <w:rFonts w:eastAsia="SimSun"/>
                <w:lang w:val="tr-TR"/>
              </w:rPr>
              <w:t>-İSG Planı</w:t>
            </w:r>
          </w:p>
          <w:p w14:paraId="236184BA" w14:textId="07C30600" w:rsidR="00FE6949" w:rsidRPr="000E16FE" w:rsidRDefault="00927427" w:rsidP="00927427">
            <w:pPr>
              <w:pStyle w:val="Tabloii"/>
              <w:rPr>
                <w:rFonts w:eastAsia="SimSun"/>
                <w:lang w:val="tr-TR"/>
              </w:rPr>
            </w:pPr>
            <w:r w:rsidRPr="000E16FE">
              <w:rPr>
                <w:rFonts w:eastAsia="SimSun"/>
                <w:lang w:val="tr-TR"/>
              </w:rPr>
              <w:t>-Acil Durum Hazırlık ve Müdahale Planı</w:t>
            </w:r>
          </w:p>
          <w:p w14:paraId="6F2D89AA" w14:textId="77777777" w:rsidR="00FE6949" w:rsidRPr="000E16FE" w:rsidRDefault="00FE6949" w:rsidP="00361AA8">
            <w:pPr>
              <w:pStyle w:val="Tabloii"/>
              <w:rPr>
                <w:rFonts w:eastAsia="SimSun"/>
                <w:lang w:val="tr-TR"/>
              </w:rPr>
            </w:pPr>
          </w:p>
        </w:tc>
        <w:tc>
          <w:tcPr>
            <w:tcW w:w="1176" w:type="pct"/>
            <w:vMerge/>
          </w:tcPr>
          <w:p w14:paraId="41074481" w14:textId="77777777" w:rsidR="00FE6949" w:rsidRPr="000E16FE" w:rsidRDefault="00FE6949" w:rsidP="00361AA8">
            <w:pPr>
              <w:pStyle w:val="Tabloii"/>
              <w:rPr>
                <w:rFonts w:eastAsia="SimSun"/>
                <w:lang w:val="tr-TR"/>
              </w:rPr>
            </w:pPr>
          </w:p>
        </w:tc>
      </w:tr>
      <w:tr w:rsidR="00FE6949" w:rsidRPr="000E16FE" w14:paraId="37B7DAD6" w14:textId="77777777" w:rsidTr="00FF5792">
        <w:tc>
          <w:tcPr>
            <w:tcW w:w="171" w:type="pct"/>
          </w:tcPr>
          <w:p w14:paraId="65E815CD" w14:textId="77777777" w:rsidR="00FE6949" w:rsidRPr="000E16FE" w:rsidRDefault="00FE6949" w:rsidP="00361AA8">
            <w:pPr>
              <w:pStyle w:val="Tabloii"/>
              <w:rPr>
                <w:rFonts w:eastAsia="Arial"/>
                <w:color w:val="002060"/>
                <w:lang w:val="tr-TR"/>
              </w:rPr>
            </w:pPr>
          </w:p>
        </w:tc>
        <w:tc>
          <w:tcPr>
            <w:tcW w:w="1033" w:type="pct"/>
          </w:tcPr>
          <w:p w14:paraId="791E410A" w14:textId="6D463E68" w:rsidR="00FE6949" w:rsidRPr="000E16FE" w:rsidRDefault="00927427" w:rsidP="00361AA8">
            <w:pPr>
              <w:pStyle w:val="Tabloii"/>
              <w:rPr>
                <w:rFonts w:eastAsia="Arial"/>
                <w:lang w:val="tr-TR"/>
              </w:rPr>
            </w:pPr>
            <w:r w:rsidRPr="000E16FE">
              <w:rPr>
                <w:rFonts w:eastAsia="Arial"/>
                <w:lang w:val="tr-TR"/>
              </w:rPr>
              <w:t>İSG - Fiziksel Tehlikeler: Dönen ve Taşınan Ekipmanlar</w:t>
            </w:r>
          </w:p>
        </w:tc>
        <w:tc>
          <w:tcPr>
            <w:tcW w:w="601" w:type="pct"/>
          </w:tcPr>
          <w:p w14:paraId="18B21532" w14:textId="10E98D22" w:rsidR="00FE6949" w:rsidRPr="000E16FE" w:rsidRDefault="00927427" w:rsidP="00361AA8">
            <w:pPr>
              <w:pStyle w:val="Tabloii"/>
              <w:rPr>
                <w:rFonts w:eastAsia="SimSun"/>
                <w:lang w:val="tr-TR"/>
              </w:rPr>
            </w:pPr>
            <w:r w:rsidRPr="000E16FE">
              <w:rPr>
                <w:rFonts w:eastAsia="SimSun"/>
                <w:lang w:val="tr-TR"/>
              </w:rPr>
              <w:t>Çalışanlar</w:t>
            </w:r>
          </w:p>
        </w:tc>
        <w:tc>
          <w:tcPr>
            <w:tcW w:w="1365" w:type="pct"/>
          </w:tcPr>
          <w:p w14:paraId="6FBD1A78" w14:textId="77777777" w:rsidR="00927427" w:rsidRPr="000E16FE" w:rsidRDefault="00927427" w:rsidP="00927427">
            <w:pPr>
              <w:pStyle w:val="Tabloii"/>
              <w:rPr>
                <w:lang w:val="tr-TR"/>
              </w:rPr>
            </w:pPr>
            <w:r w:rsidRPr="000E16FE">
              <w:rPr>
                <w:lang w:val="tr-TR"/>
              </w:rPr>
              <w:t>Tüm makineler, uzuvların normal çalışma sırasında korunmasını sağlayacak şekilde sıkışma ve ezilme tehlikelerini ortadan kaldıracak biçimde tasarlanmalıdır.</w:t>
            </w:r>
          </w:p>
          <w:p w14:paraId="44AD651B" w14:textId="77777777" w:rsidR="00927427" w:rsidRPr="000E16FE" w:rsidRDefault="00927427" w:rsidP="00927427">
            <w:pPr>
              <w:pStyle w:val="Tabloii"/>
              <w:rPr>
                <w:lang w:val="tr-TR"/>
              </w:rPr>
            </w:pPr>
            <w:r w:rsidRPr="000E16FE">
              <w:rPr>
                <w:lang w:val="tr-TR"/>
              </w:rPr>
              <w:t>Acil durdurma mekanizmaları, tüm ilgili makinelerde stratejik ve kolay erişilebilir konumlara yerleştirilmelidir.</w:t>
            </w:r>
          </w:p>
          <w:p w14:paraId="4B0C8BDC" w14:textId="77777777" w:rsidR="00927427" w:rsidRPr="000E16FE" w:rsidRDefault="00927427" w:rsidP="00927427">
            <w:pPr>
              <w:pStyle w:val="Tabloii"/>
              <w:rPr>
                <w:lang w:val="tr-TR"/>
              </w:rPr>
            </w:pPr>
            <w:r w:rsidRPr="000E16FE">
              <w:rPr>
                <w:lang w:val="tr-TR"/>
              </w:rPr>
              <w:t>Hareketli parçaları veya sıkışma noktaları açıkta olan tüm ekipmanlar, çalışma sırasında erişimi önleyen sabit veya kilitlemeli koruyucularla donatılmalıdır.</w:t>
            </w:r>
          </w:p>
          <w:p w14:paraId="3B5E429A" w14:textId="77777777" w:rsidR="00927427" w:rsidRPr="000E16FE" w:rsidRDefault="00927427" w:rsidP="00927427">
            <w:pPr>
              <w:pStyle w:val="Tabloii"/>
              <w:rPr>
                <w:lang w:val="tr-TR"/>
              </w:rPr>
            </w:pPr>
            <w:r w:rsidRPr="000E16FE">
              <w:rPr>
                <w:lang w:val="tr-TR"/>
              </w:rPr>
              <w:t>Tüm koruyucular, yürürlükteki makine güvenliği standartlarına uygun, dayanıklı ve kurcalamaya karşı korumalı olmalıdır.</w:t>
            </w:r>
          </w:p>
          <w:p w14:paraId="2A2DD2F5" w14:textId="77777777" w:rsidR="00927427" w:rsidRPr="000E16FE" w:rsidRDefault="00927427" w:rsidP="00927427">
            <w:pPr>
              <w:pStyle w:val="Tabloii"/>
              <w:rPr>
                <w:lang w:val="tr-TR"/>
              </w:rPr>
            </w:pPr>
            <w:r w:rsidRPr="000E16FE">
              <w:rPr>
                <w:lang w:val="tr-TR"/>
              </w:rPr>
              <w:t>Depolanmış enerjiye (örneğin basınçlı hava, elektrik) sahip makineler, bakım, onarım veya kontrol çalışmaları öncesinde enerjisi kesilmeli, izole edilmeli ve kilitleme/etiketleme (LOTO) prosedürüne tabi tutulmalıdır.</w:t>
            </w:r>
          </w:p>
          <w:p w14:paraId="3B02BFA5" w14:textId="77777777" w:rsidR="00927427" w:rsidRPr="000E16FE" w:rsidRDefault="00927427" w:rsidP="00927427">
            <w:pPr>
              <w:pStyle w:val="Tabloii"/>
              <w:rPr>
                <w:lang w:val="tr-TR"/>
              </w:rPr>
            </w:pPr>
            <w:r w:rsidRPr="000E16FE">
              <w:rPr>
                <w:lang w:val="tr-TR"/>
              </w:rPr>
              <w:t>LOTO prosedürleri yalnızca eğitim almış ve yetkili personel tarafından uygulanmalıdır.</w:t>
            </w:r>
          </w:p>
          <w:p w14:paraId="737EF115" w14:textId="77777777" w:rsidR="00927427" w:rsidRPr="000E16FE" w:rsidRDefault="00927427" w:rsidP="00927427">
            <w:pPr>
              <w:pStyle w:val="Tabloii"/>
              <w:rPr>
                <w:lang w:val="tr-TR"/>
              </w:rPr>
            </w:pPr>
            <w:r w:rsidRPr="000E16FE">
              <w:rPr>
                <w:lang w:val="tr-TR"/>
              </w:rPr>
              <w:t>Uygun olduğu durumlarda, makineler koruyucu muhafazaların çıkarılmasına gerek kalmadan rutin bakım işlemlerine (örneğin yağlama, filtre değişimi) olanak verecek şekilde tasarlanmalıdır.</w:t>
            </w:r>
          </w:p>
          <w:p w14:paraId="28367655" w14:textId="67F3B228" w:rsidR="00FE6949" w:rsidRPr="000E16FE" w:rsidRDefault="00927427" w:rsidP="00927427">
            <w:pPr>
              <w:pStyle w:val="Tabloii"/>
              <w:jc w:val="both"/>
              <w:rPr>
                <w:rFonts w:eastAsia="SimSun"/>
                <w:lang w:val="tr-TR"/>
              </w:rPr>
            </w:pPr>
            <w:r w:rsidRPr="000E16FE">
              <w:rPr>
                <w:lang w:val="tr-TR"/>
              </w:rPr>
              <w:t>Tüm döner ve hareketli ekipmanlar, güvenli ve verimli çalışmayı sağlamak amacıyla düzenli bakım, kontrol ve onarım programına tabi tutulmalıdır.</w:t>
            </w:r>
          </w:p>
        </w:tc>
        <w:tc>
          <w:tcPr>
            <w:tcW w:w="654" w:type="pct"/>
          </w:tcPr>
          <w:p w14:paraId="4C6668BB" w14:textId="2AB94B19" w:rsidR="00FE6949" w:rsidRPr="000E16FE" w:rsidRDefault="00927427" w:rsidP="00361AA8">
            <w:pPr>
              <w:pStyle w:val="Tabloii"/>
              <w:rPr>
                <w:rFonts w:eastAsia="SimSun"/>
                <w:lang w:val="tr-TR"/>
              </w:rPr>
            </w:pPr>
            <w:r w:rsidRPr="000E16FE">
              <w:rPr>
                <w:rFonts w:eastAsia="SimSun"/>
                <w:lang w:val="tr-TR"/>
              </w:rPr>
              <w:t>İSG Planı</w:t>
            </w:r>
          </w:p>
        </w:tc>
        <w:tc>
          <w:tcPr>
            <w:tcW w:w="1176" w:type="pct"/>
            <w:vMerge/>
          </w:tcPr>
          <w:p w14:paraId="0FCC9D36" w14:textId="77777777" w:rsidR="00FE6949" w:rsidRPr="000E16FE" w:rsidRDefault="00FE6949" w:rsidP="00361AA8">
            <w:pPr>
              <w:pStyle w:val="Tabloii"/>
              <w:rPr>
                <w:rFonts w:eastAsia="SimSun"/>
                <w:lang w:val="tr-TR"/>
              </w:rPr>
            </w:pPr>
          </w:p>
        </w:tc>
      </w:tr>
      <w:tr w:rsidR="00FE6949" w:rsidRPr="000E16FE" w14:paraId="51644343" w14:textId="77777777" w:rsidTr="00FF5792">
        <w:tc>
          <w:tcPr>
            <w:tcW w:w="171" w:type="pct"/>
          </w:tcPr>
          <w:p w14:paraId="235322C1" w14:textId="77777777" w:rsidR="00FE6949" w:rsidRPr="000E16FE" w:rsidRDefault="00FE6949" w:rsidP="00361AA8">
            <w:pPr>
              <w:pStyle w:val="Tabloii"/>
              <w:rPr>
                <w:rFonts w:eastAsia="Arial"/>
                <w:color w:val="002060"/>
                <w:lang w:val="tr-TR"/>
              </w:rPr>
            </w:pPr>
          </w:p>
        </w:tc>
        <w:tc>
          <w:tcPr>
            <w:tcW w:w="1033" w:type="pct"/>
          </w:tcPr>
          <w:p w14:paraId="23135252" w14:textId="7CA25EA4" w:rsidR="00FE6949" w:rsidRPr="000E16FE" w:rsidRDefault="00927427" w:rsidP="00361AA8">
            <w:pPr>
              <w:pStyle w:val="Tabloii"/>
              <w:rPr>
                <w:rFonts w:eastAsia="Arial"/>
                <w:lang w:val="tr-TR"/>
              </w:rPr>
            </w:pPr>
            <w:r w:rsidRPr="000E16FE">
              <w:rPr>
                <w:rFonts w:eastAsia="Arial"/>
                <w:lang w:val="tr-TR"/>
              </w:rPr>
              <w:t>İSG - Fiziksel Tehlikeler: Kaynak ve Sıcak İşler</w:t>
            </w:r>
          </w:p>
        </w:tc>
        <w:tc>
          <w:tcPr>
            <w:tcW w:w="601" w:type="pct"/>
          </w:tcPr>
          <w:p w14:paraId="3749D581" w14:textId="791A8B83" w:rsidR="00FE6949" w:rsidRPr="000E16FE" w:rsidRDefault="00927427" w:rsidP="00361AA8">
            <w:pPr>
              <w:pStyle w:val="Tabloii"/>
              <w:rPr>
                <w:rFonts w:eastAsia="SimSun"/>
                <w:lang w:val="tr-TR"/>
              </w:rPr>
            </w:pPr>
            <w:r w:rsidRPr="000E16FE">
              <w:rPr>
                <w:rFonts w:eastAsia="SimSun"/>
                <w:lang w:val="tr-TR"/>
              </w:rPr>
              <w:t>Çalışanlar</w:t>
            </w:r>
          </w:p>
        </w:tc>
        <w:tc>
          <w:tcPr>
            <w:tcW w:w="1365" w:type="pct"/>
          </w:tcPr>
          <w:p w14:paraId="71D80432" w14:textId="0EA4BCB4" w:rsidR="00927427" w:rsidRPr="000E16FE" w:rsidRDefault="00927427" w:rsidP="00927427">
            <w:pPr>
              <w:pStyle w:val="Tabloii"/>
              <w:rPr>
                <w:lang w:val="tr-TR"/>
              </w:rPr>
            </w:pPr>
            <w:r w:rsidRPr="000E16FE">
              <w:rPr>
                <w:lang w:val="tr-TR"/>
              </w:rPr>
              <w:t xml:space="preserve">Kaynak işlemlerinde görev alan veya bu işlemlere destek veren tüm personel, kaynak dumanı ve partiküllerine karşı koruma sağlayan kaynak gözlüğü, tam yüz siperi ve solunum maskesi dâhil olmak üzere uygun göz ve solunum koruyucu </w:t>
            </w:r>
            <w:r w:rsidR="00E43020" w:rsidRPr="000E16FE">
              <w:rPr>
                <w:lang w:val="tr-TR"/>
              </w:rPr>
              <w:t>donanım</w:t>
            </w:r>
            <w:r w:rsidRPr="000E16FE">
              <w:rPr>
                <w:lang w:val="tr-TR"/>
              </w:rPr>
              <w:t>larla donatılmalıdır.</w:t>
            </w:r>
          </w:p>
          <w:p w14:paraId="0725EED9" w14:textId="77777777" w:rsidR="00927427" w:rsidRPr="000E16FE" w:rsidRDefault="00927427" w:rsidP="00927427">
            <w:pPr>
              <w:pStyle w:val="Tabloii"/>
              <w:rPr>
                <w:lang w:val="tr-TR"/>
              </w:rPr>
            </w:pPr>
            <w:r w:rsidRPr="000E16FE">
              <w:rPr>
                <w:lang w:val="tr-TR"/>
              </w:rPr>
              <w:t xml:space="preserve">Kaynak veya kesme işlemleri, belirlenmiş sıcak çalışma (hot </w:t>
            </w:r>
            <w:proofErr w:type="spellStart"/>
            <w:r w:rsidRPr="000E16FE">
              <w:rPr>
                <w:lang w:val="tr-TR"/>
              </w:rPr>
              <w:t>work</w:t>
            </w:r>
            <w:proofErr w:type="spellEnd"/>
            <w:r w:rsidRPr="000E16FE">
              <w:rPr>
                <w:lang w:val="tr-TR"/>
              </w:rPr>
              <w:t>) alanları dışında gerçekleştiriliyorsa, aşağıdaki özel önlemler ve Standart İşletme Prosedürleri (</w:t>
            </w:r>
            <w:proofErr w:type="spellStart"/>
            <w:r w:rsidRPr="000E16FE">
              <w:rPr>
                <w:lang w:val="tr-TR"/>
              </w:rPr>
              <w:t>SOP’ler</w:t>
            </w:r>
            <w:proofErr w:type="spellEnd"/>
            <w:r w:rsidRPr="000E16FE">
              <w:rPr>
                <w:lang w:val="tr-TR"/>
              </w:rPr>
              <w:t>) uygulanmalıdır:</w:t>
            </w:r>
          </w:p>
          <w:p w14:paraId="5548B7E6" w14:textId="77777777" w:rsidR="00927427" w:rsidRPr="000E16FE" w:rsidRDefault="00927427" w:rsidP="00927427">
            <w:pPr>
              <w:pStyle w:val="Tabloii"/>
              <w:rPr>
                <w:lang w:val="tr-TR"/>
              </w:rPr>
            </w:pPr>
            <w:r w:rsidRPr="000E16FE">
              <w:rPr>
                <w:lang w:val="tr-TR"/>
              </w:rPr>
              <w:t>Sıcak Çalışma İzni verilmelidir.</w:t>
            </w:r>
          </w:p>
          <w:p w14:paraId="61C3CDD1" w14:textId="77777777" w:rsidR="00927427" w:rsidRPr="000E16FE" w:rsidRDefault="00927427" w:rsidP="00927427">
            <w:pPr>
              <w:pStyle w:val="Tabloii"/>
              <w:rPr>
                <w:lang w:val="tr-TR"/>
              </w:rPr>
            </w:pPr>
            <w:r w:rsidRPr="000E16FE">
              <w:rPr>
                <w:lang w:val="tr-TR"/>
              </w:rPr>
              <w:t>Yangın söndürücü ekipman hazır bulundurulmalıdır.</w:t>
            </w:r>
          </w:p>
          <w:p w14:paraId="2FBBADE8" w14:textId="77777777" w:rsidR="00927427" w:rsidRPr="000E16FE" w:rsidRDefault="00927427" w:rsidP="00927427">
            <w:pPr>
              <w:pStyle w:val="Tabloii"/>
              <w:rPr>
                <w:lang w:val="tr-TR"/>
              </w:rPr>
            </w:pPr>
            <w:r w:rsidRPr="000E16FE">
              <w:rPr>
                <w:lang w:val="tr-TR"/>
              </w:rPr>
              <w:t>İşlem süresince yangın gözcüsü görevlendirilmelidir.</w:t>
            </w:r>
          </w:p>
          <w:p w14:paraId="4E0B7519" w14:textId="77777777" w:rsidR="00927427" w:rsidRPr="000E16FE" w:rsidRDefault="00927427" w:rsidP="00927427">
            <w:pPr>
              <w:pStyle w:val="Tabloii"/>
              <w:rPr>
                <w:lang w:val="tr-TR"/>
              </w:rPr>
            </w:pPr>
            <w:r w:rsidRPr="000E16FE">
              <w:rPr>
                <w:lang w:val="tr-TR"/>
              </w:rPr>
              <w:t>Faaliyet tamamlandıktan sonra en az bir saat süreyle yangın gözetimi devam ettirilmelidir.</w:t>
            </w:r>
          </w:p>
          <w:p w14:paraId="489C3153" w14:textId="2898156D" w:rsidR="00FE6949" w:rsidRPr="000E16FE" w:rsidRDefault="00927427" w:rsidP="00927427">
            <w:pPr>
              <w:pStyle w:val="Tabloii"/>
              <w:jc w:val="both"/>
              <w:rPr>
                <w:rFonts w:eastAsia="SimSun"/>
                <w:lang w:val="tr-TR"/>
              </w:rPr>
            </w:pPr>
            <w:r w:rsidRPr="000E16FE">
              <w:rPr>
                <w:lang w:val="tr-TR"/>
              </w:rPr>
              <w:t>Yanıcı veya parlayıcı maddeleri hâlen içeren veya geçmişte içermiş olan tank, kap veya ekipmanlar üzerinde yapılacak sıcak çalışmalar için, ilgili güvenlik düzenlemelerine uygun özel sıcak çalışma prosedürleri hazırlanmalı ve uygulanmalıdır.</w:t>
            </w:r>
          </w:p>
        </w:tc>
        <w:tc>
          <w:tcPr>
            <w:tcW w:w="654" w:type="pct"/>
          </w:tcPr>
          <w:p w14:paraId="2B1D0742" w14:textId="16C7C144" w:rsidR="00FE6949" w:rsidRPr="000E16FE" w:rsidRDefault="00927427" w:rsidP="00361AA8">
            <w:pPr>
              <w:pStyle w:val="Tabloii"/>
              <w:rPr>
                <w:rFonts w:eastAsia="SimSun"/>
                <w:lang w:val="tr-TR"/>
              </w:rPr>
            </w:pPr>
            <w:r w:rsidRPr="000E16FE">
              <w:rPr>
                <w:rFonts w:eastAsia="SimSun"/>
                <w:lang w:val="tr-TR"/>
              </w:rPr>
              <w:t>İSG Planı</w:t>
            </w:r>
          </w:p>
        </w:tc>
        <w:tc>
          <w:tcPr>
            <w:tcW w:w="1176" w:type="pct"/>
            <w:vMerge/>
          </w:tcPr>
          <w:p w14:paraId="13AC3B1B" w14:textId="77777777" w:rsidR="00FE6949" w:rsidRPr="000E16FE" w:rsidRDefault="00FE6949" w:rsidP="00361AA8">
            <w:pPr>
              <w:pStyle w:val="Tabloii"/>
              <w:rPr>
                <w:rFonts w:eastAsia="SimSun"/>
                <w:lang w:val="tr-TR"/>
              </w:rPr>
            </w:pPr>
          </w:p>
        </w:tc>
      </w:tr>
      <w:tr w:rsidR="00FE6949" w:rsidRPr="000E16FE" w14:paraId="4B3731C9" w14:textId="77777777" w:rsidTr="00FF5792">
        <w:tc>
          <w:tcPr>
            <w:tcW w:w="171" w:type="pct"/>
          </w:tcPr>
          <w:p w14:paraId="0E7553FC" w14:textId="77777777" w:rsidR="00FE6949" w:rsidRPr="000E16FE" w:rsidRDefault="00FE6949" w:rsidP="00361AA8">
            <w:pPr>
              <w:pStyle w:val="Tabloii"/>
              <w:rPr>
                <w:rFonts w:eastAsia="Arial"/>
                <w:color w:val="002060"/>
                <w:lang w:val="tr-TR"/>
              </w:rPr>
            </w:pPr>
          </w:p>
        </w:tc>
        <w:tc>
          <w:tcPr>
            <w:tcW w:w="1033" w:type="pct"/>
          </w:tcPr>
          <w:p w14:paraId="5EEDE3CD" w14:textId="67B156CB" w:rsidR="00FE6949" w:rsidRPr="000E16FE" w:rsidRDefault="003A704F" w:rsidP="00361AA8">
            <w:pPr>
              <w:pStyle w:val="Tabloii"/>
              <w:rPr>
                <w:rFonts w:eastAsia="Arial"/>
                <w:lang w:val="tr-TR"/>
              </w:rPr>
            </w:pPr>
            <w:r w:rsidRPr="000E16FE">
              <w:rPr>
                <w:rFonts w:eastAsia="Arial"/>
                <w:lang w:val="tr-TR"/>
              </w:rPr>
              <w:t>İSG - Fiziksel Tehlikeler: Endüstriyel Araç Sürüşü ve Şantiye Trafiği</w:t>
            </w:r>
          </w:p>
        </w:tc>
        <w:tc>
          <w:tcPr>
            <w:tcW w:w="601" w:type="pct"/>
          </w:tcPr>
          <w:p w14:paraId="1431B80E" w14:textId="77777777" w:rsidR="003A704F" w:rsidRPr="000E16FE" w:rsidRDefault="003A704F" w:rsidP="003A704F">
            <w:pPr>
              <w:pStyle w:val="Tabloii"/>
              <w:rPr>
                <w:rFonts w:eastAsia="SimSun"/>
                <w:lang w:val="tr-TR"/>
              </w:rPr>
            </w:pPr>
            <w:r w:rsidRPr="000E16FE">
              <w:rPr>
                <w:rFonts w:eastAsia="SimSun"/>
                <w:lang w:val="tr-TR"/>
              </w:rPr>
              <w:t>Çalışanlar</w:t>
            </w:r>
          </w:p>
          <w:p w14:paraId="778F9863" w14:textId="6551A4B3" w:rsidR="00FE6949" w:rsidRPr="000E16FE" w:rsidRDefault="003A704F" w:rsidP="003A704F">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34983801" w14:textId="77777777" w:rsidR="003A704F" w:rsidRPr="000E16FE" w:rsidRDefault="003A704F" w:rsidP="003A704F">
            <w:pPr>
              <w:pStyle w:val="Tabloii"/>
              <w:rPr>
                <w:lang w:val="tr-TR"/>
              </w:rPr>
            </w:pPr>
            <w:proofErr w:type="spellStart"/>
            <w:r w:rsidRPr="000E16FE">
              <w:rPr>
                <w:lang w:val="tr-TR"/>
              </w:rPr>
              <w:t>Forklift</w:t>
            </w:r>
            <w:proofErr w:type="spellEnd"/>
            <w:r w:rsidRPr="000E16FE">
              <w:rPr>
                <w:lang w:val="tr-TR"/>
              </w:rPr>
              <w:t>, kamyon vb. endüstriyel araç operatörleri, yükleme/boşaltma prosedürleri ve azami yük sınırları dâhil olmak üzere güvenli sürüş uygulamaları konusunda resmî eğitim almalıdır.</w:t>
            </w:r>
          </w:p>
          <w:p w14:paraId="4EA94EE9" w14:textId="77777777" w:rsidR="003A704F" w:rsidRPr="000E16FE" w:rsidRDefault="003A704F" w:rsidP="003A704F">
            <w:pPr>
              <w:pStyle w:val="Tabloii"/>
              <w:rPr>
                <w:lang w:val="tr-TR"/>
              </w:rPr>
            </w:pPr>
            <w:r w:rsidRPr="000E16FE">
              <w:rPr>
                <w:lang w:val="tr-TR"/>
              </w:rPr>
              <w:t>Sürücüler, araç kullanmaya elverişli olduklarının teyidi amacıyla düzenli tıbbi muayenelere tabi tutulmalıdır.</w:t>
            </w:r>
          </w:p>
          <w:p w14:paraId="50452499" w14:textId="77777777" w:rsidR="003A704F" w:rsidRPr="000E16FE" w:rsidRDefault="003A704F" w:rsidP="003A704F">
            <w:pPr>
              <w:pStyle w:val="Tabloii"/>
              <w:rPr>
                <w:lang w:val="tr-TR"/>
              </w:rPr>
            </w:pPr>
            <w:r w:rsidRPr="000E16FE">
              <w:rPr>
                <w:lang w:val="tr-TR"/>
              </w:rPr>
              <w:t>Geri görüşü kısıtlı olan mobil ekipmanlar, sesli geri vites ikaz sistemleriyle donatılmalıdır.</w:t>
            </w:r>
          </w:p>
          <w:p w14:paraId="0799E743" w14:textId="77777777" w:rsidR="003A704F" w:rsidRPr="000E16FE" w:rsidRDefault="003A704F" w:rsidP="003A704F">
            <w:pPr>
              <w:pStyle w:val="Tabloii"/>
              <w:rPr>
                <w:lang w:val="tr-TR"/>
              </w:rPr>
            </w:pPr>
            <w:r w:rsidRPr="000E16FE">
              <w:rPr>
                <w:lang w:val="tr-TR"/>
              </w:rPr>
              <w:t>Büyük araçların dar veya halka açık alanlarda manevra yapması durumunda, işaretçi (</w:t>
            </w:r>
            <w:proofErr w:type="spellStart"/>
            <w:r w:rsidRPr="000E16FE">
              <w:rPr>
                <w:lang w:val="tr-TR"/>
              </w:rPr>
              <w:t>flagger</w:t>
            </w:r>
            <w:proofErr w:type="spellEnd"/>
            <w:r w:rsidRPr="000E16FE">
              <w:rPr>
                <w:lang w:val="tr-TR"/>
              </w:rPr>
              <w:t>) veya yönlendirici personel görevlendirilmelidir.</w:t>
            </w:r>
          </w:p>
          <w:p w14:paraId="3649BB79" w14:textId="77777777" w:rsidR="003A704F" w:rsidRPr="000E16FE" w:rsidRDefault="003A704F" w:rsidP="003A704F">
            <w:pPr>
              <w:pStyle w:val="Tabloii"/>
              <w:rPr>
                <w:lang w:val="tr-TR"/>
              </w:rPr>
            </w:pPr>
            <w:r w:rsidRPr="000E16FE">
              <w:rPr>
                <w:lang w:val="tr-TR"/>
              </w:rPr>
              <w:t>Şantiye özelinde trafik yönetim planı hazırlanmalı ve aşağıdaki unsurları içermelidir:</w:t>
            </w:r>
          </w:p>
          <w:p w14:paraId="45A9EB65" w14:textId="77777777" w:rsidR="003A704F" w:rsidRPr="000E16FE" w:rsidRDefault="003A704F" w:rsidP="003A704F">
            <w:pPr>
              <w:pStyle w:val="Tabloii"/>
              <w:rPr>
                <w:lang w:val="tr-TR"/>
              </w:rPr>
            </w:pPr>
            <w:r w:rsidRPr="000E16FE">
              <w:rPr>
                <w:lang w:val="tr-TR"/>
              </w:rPr>
              <w:t>Geçiş öncelikleri</w:t>
            </w:r>
          </w:p>
          <w:p w14:paraId="22B864C0" w14:textId="77777777" w:rsidR="003A704F" w:rsidRPr="000E16FE" w:rsidRDefault="003A704F" w:rsidP="003A704F">
            <w:pPr>
              <w:pStyle w:val="Tabloii"/>
              <w:rPr>
                <w:lang w:val="tr-TR"/>
              </w:rPr>
            </w:pPr>
            <w:r w:rsidRPr="000E16FE">
              <w:rPr>
                <w:lang w:val="tr-TR"/>
              </w:rPr>
              <w:t>Şantiye hız limitleri</w:t>
            </w:r>
          </w:p>
          <w:p w14:paraId="16FDD22D" w14:textId="77777777" w:rsidR="003A704F" w:rsidRPr="000E16FE" w:rsidRDefault="003A704F" w:rsidP="003A704F">
            <w:pPr>
              <w:pStyle w:val="Tabloii"/>
              <w:rPr>
                <w:lang w:val="tr-TR"/>
              </w:rPr>
            </w:pPr>
            <w:r w:rsidRPr="000E16FE">
              <w:rPr>
                <w:lang w:val="tr-TR"/>
              </w:rPr>
              <w:t>Araç kontrol ve bakım programları</w:t>
            </w:r>
          </w:p>
          <w:p w14:paraId="2274B335" w14:textId="77777777" w:rsidR="003A704F" w:rsidRPr="000E16FE" w:rsidRDefault="003A704F" w:rsidP="003A704F">
            <w:pPr>
              <w:pStyle w:val="Tabloii"/>
              <w:rPr>
                <w:lang w:val="tr-TR"/>
              </w:rPr>
            </w:pPr>
            <w:proofErr w:type="spellStart"/>
            <w:r w:rsidRPr="000E16FE">
              <w:rPr>
                <w:lang w:val="tr-TR"/>
              </w:rPr>
              <w:t>Operasyonel</w:t>
            </w:r>
            <w:proofErr w:type="spellEnd"/>
            <w:r w:rsidRPr="000E16FE">
              <w:rPr>
                <w:lang w:val="tr-TR"/>
              </w:rPr>
              <w:t xml:space="preserve"> prosedürler (örneğin </w:t>
            </w:r>
            <w:proofErr w:type="spellStart"/>
            <w:r w:rsidRPr="000E16FE">
              <w:rPr>
                <w:lang w:val="tr-TR"/>
              </w:rPr>
              <w:t>forkliftlerin</w:t>
            </w:r>
            <w:proofErr w:type="spellEnd"/>
            <w:r w:rsidRPr="000E16FE">
              <w:rPr>
                <w:lang w:val="tr-TR"/>
              </w:rPr>
              <w:t xml:space="preserve"> çatallar aşağıda sürülmemelidir)</w:t>
            </w:r>
          </w:p>
          <w:p w14:paraId="720BCE32" w14:textId="77777777" w:rsidR="003A704F" w:rsidRPr="000E16FE" w:rsidRDefault="003A704F" w:rsidP="003A704F">
            <w:pPr>
              <w:pStyle w:val="Tabloii"/>
              <w:rPr>
                <w:lang w:val="tr-TR"/>
              </w:rPr>
            </w:pPr>
            <w:r w:rsidRPr="000E16FE">
              <w:rPr>
                <w:lang w:val="tr-TR"/>
              </w:rPr>
              <w:t>Şantiye içi kontrollü trafik akışı ve yönlendirmesi</w:t>
            </w:r>
          </w:p>
          <w:p w14:paraId="49F23B1E" w14:textId="77777777" w:rsidR="003A704F" w:rsidRPr="000E16FE" w:rsidRDefault="003A704F" w:rsidP="003A704F">
            <w:pPr>
              <w:pStyle w:val="Tabloii"/>
              <w:rPr>
                <w:lang w:val="tr-TR"/>
              </w:rPr>
            </w:pPr>
            <w:r w:rsidRPr="000E16FE">
              <w:rPr>
                <w:lang w:val="tr-TR"/>
              </w:rPr>
              <w:t>Tüm alt proje araçları, konum, hız ve sürüş davranışlarını izlemek amacıyla GPS takip sistemleriyle donatılmalıdır.</w:t>
            </w:r>
          </w:p>
          <w:p w14:paraId="4D3A271C" w14:textId="6CD2B78D" w:rsidR="00FE6949" w:rsidRPr="000E16FE" w:rsidRDefault="003A704F" w:rsidP="003A704F">
            <w:pPr>
              <w:pStyle w:val="Tabloii"/>
              <w:jc w:val="both"/>
              <w:rPr>
                <w:rFonts w:eastAsia="SimSun"/>
                <w:lang w:val="tr-TR"/>
              </w:rPr>
            </w:pPr>
            <w:proofErr w:type="spellStart"/>
            <w:r w:rsidRPr="000E16FE">
              <w:rPr>
                <w:lang w:val="tr-TR"/>
              </w:rPr>
              <w:t>Kayapınar</w:t>
            </w:r>
            <w:proofErr w:type="spellEnd"/>
            <w:r w:rsidRPr="000E16FE">
              <w:rPr>
                <w:lang w:val="tr-TR"/>
              </w:rPr>
              <w:t xml:space="preserve"> Mahallesi sakinlerine yönelik risklerin en aza indirilmesi için, özellikle erişim yollarında ve yerleşim alanlarına yakın bölgelerde araç hareketleri sırasında özel önlemler alınmalıdır.</w:t>
            </w:r>
          </w:p>
        </w:tc>
        <w:tc>
          <w:tcPr>
            <w:tcW w:w="654" w:type="pct"/>
          </w:tcPr>
          <w:p w14:paraId="4AFB28ED" w14:textId="053A417C" w:rsidR="00FE6949" w:rsidRPr="000E16FE" w:rsidRDefault="003A704F" w:rsidP="00361AA8">
            <w:pPr>
              <w:pStyle w:val="Tabloii"/>
              <w:rPr>
                <w:rFonts w:eastAsia="SimSun"/>
                <w:lang w:val="tr-TR"/>
              </w:rPr>
            </w:pPr>
            <w:r w:rsidRPr="000E16FE">
              <w:rPr>
                <w:rFonts w:eastAsia="SimSun"/>
                <w:lang w:val="tr-TR"/>
              </w:rPr>
              <w:t>ÇSYP</w:t>
            </w:r>
          </w:p>
        </w:tc>
        <w:tc>
          <w:tcPr>
            <w:tcW w:w="1176" w:type="pct"/>
            <w:vMerge/>
          </w:tcPr>
          <w:p w14:paraId="205DD814" w14:textId="77777777" w:rsidR="00FE6949" w:rsidRPr="000E16FE" w:rsidRDefault="00FE6949" w:rsidP="00361AA8">
            <w:pPr>
              <w:pStyle w:val="Tabloii"/>
              <w:rPr>
                <w:rFonts w:eastAsia="SimSun"/>
                <w:lang w:val="tr-TR"/>
              </w:rPr>
            </w:pPr>
          </w:p>
        </w:tc>
      </w:tr>
      <w:tr w:rsidR="00FE6949" w:rsidRPr="000E16FE" w14:paraId="5BA0D9C3" w14:textId="77777777" w:rsidTr="00FF5792">
        <w:tc>
          <w:tcPr>
            <w:tcW w:w="171" w:type="pct"/>
          </w:tcPr>
          <w:p w14:paraId="1F7DC08A" w14:textId="77777777" w:rsidR="00FE6949" w:rsidRPr="000E16FE" w:rsidRDefault="00FE6949" w:rsidP="00361AA8">
            <w:pPr>
              <w:pStyle w:val="Tabloii"/>
              <w:rPr>
                <w:rFonts w:eastAsia="Arial"/>
                <w:color w:val="002060"/>
                <w:lang w:val="tr-TR"/>
              </w:rPr>
            </w:pPr>
          </w:p>
        </w:tc>
        <w:tc>
          <w:tcPr>
            <w:tcW w:w="1033" w:type="pct"/>
          </w:tcPr>
          <w:p w14:paraId="4044F45F" w14:textId="60FE19E9" w:rsidR="00FE6949" w:rsidRPr="000E16FE" w:rsidRDefault="003A704F" w:rsidP="00361AA8">
            <w:pPr>
              <w:pStyle w:val="Tabloii"/>
              <w:rPr>
                <w:rFonts w:eastAsia="Arial"/>
                <w:lang w:val="tr-TR"/>
              </w:rPr>
            </w:pPr>
            <w:r w:rsidRPr="000E16FE">
              <w:rPr>
                <w:rFonts w:eastAsia="Arial"/>
                <w:lang w:val="tr-TR"/>
              </w:rPr>
              <w:t>İSG - Fiziksel Tehlikeler: Ergonomi, Tekrarlayan Hareket, Manuel Taşıma ve Kaldırma</w:t>
            </w:r>
          </w:p>
        </w:tc>
        <w:tc>
          <w:tcPr>
            <w:tcW w:w="601" w:type="pct"/>
          </w:tcPr>
          <w:p w14:paraId="305FBA80" w14:textId="497E5165" w:rsidR="00FE6949" w:rsidRPr="000E16FE" w:rsidRDefault="003A704F" w:rsidP="00361AA8">
            <w:pPr>
              <w:pStyle w:val="Tabloii"/>
              <w:rPr>
                <w:rFonts w:eastAsia="SimSun"/>
                <w:lang w:val="tr-TR"/>
              </w:rPr>
            </w:pPr>
            <w:r w:rsidRPr="000E16FE">
              <w:rPr>
                <w:rFonts w:eastAsia="SimSun"/>
                <w:lang w:val="tr-TR"/>
              </w:rPr>
              <w:t>Çalışanlar</w:t>
            </w:r>
          </w:p>
        </w:tc>
        <w:tc>
          <w:tcPr>
            <w:tcW w:w="1365" w:type="pct"/>
          </w:tcPr>
          <w:p w14:paraId="0CB29CFD" w14:textId="77777777" w:rsidR="003A704F" w:rsidRPr="000E16FE" w:rsidRDefault="003A704F" w:rsidP="003A704F">
            <w:pPr>
              <w:pStyle w:val="Tabloii"/>
              <w:rPr>
                <w:lang w:val="tr-TR"/>
              </w:rPr>
            </w:pPr>
            <w:r w:rsidRPr="000E16FE">
              <w:rPr>
                <w:lang w:val="tr-TR"/>
              </w:rPr>
              <w:t>Kaldırma, araç tutma ve iş nesnelerini taşıma gerektiren işler için, mümkün olan her durumda vinç, el arabası gibi mekanik yardım araçları kullanılmalıdır.</w:t>
            </w:r>
          </w:p>
          <w:p w14:paraId="3B3D5453" w14:textId="77777777" w:rsidR="003A704F" w:rsidRPr="000E16FE" w:rsidRDefault="003A704F" w:rsidP="003A704F">
            <w:pPr>
              <w:pStyle w:val="Tabloii"/>
              <w:rPr>
                <w:lang w:val="tr-TR"/>
              </w:rPr>
            </w:pPr>
            <w:r w:rsidRPr="000E16FE">
              <w:rPr>
                <w:lang w:val="tr-TR"/>
              </w:rPr>
              <w:t>Güvenli ağırlık sınırlarını aşan yükler, birden fazla kişi tarafından kaldırılmalıdır.</w:t>
            </w:r>
          </w:p>
          <w:p w14:paraId="3AD8D9C1" w14:textId="77777777" w:rsidR="003A704F" w:rsidRPr="000E16FE" w:rsidRDefault="003A704F" w:rsidP="003A704F">
            <w:pPr>
              <w:pStyle w:val="Tabloii"/>
              <w:rPr>
                <w:lang w:val="tr-TR"/>
              </w:rPr>
            </w:pPr>
            <w:r w:rsidRPr="000E16FE">
              <w:rPr>
                <w:lang w:val="tr-TR"/>
              </w:rPr>
              <w:t>Kullanılan araç ve gereçler, kuvvet gereksinimini azaltacak, tutma süresini kısaltacak ve ergonomik duruşları teşvik edecek şekilde seçilmeli ve tasarlanmalıdır.</w:t>
            </w:r>
          </w:p>
          <w:p w14:paraId="2C26A6A5" w14:textId="77777777" w:rsidR="003A704F" w:rsidRPr="000E16FE" w:rsidRDefault="003A704F" w:rsidP="003A704F">
            <w:pPr>
              <w:pStyle w:val="Tabloii"/>
              <w:rPr>
                <w:lang w:val="tr-TR"/>
              </w:rPr>
            </w:pPr>
            <w:r w:rsidRPr="000E16FE">
              <w:rPr>
                <w:lang w:val="tr-TR"/>
              </w:rPr>
              <w:t>Ayarlanabilir iş istasyonları, bireysel kullanıcı ihtiyaçlarını karşılamak ve çalışma konforunu artırmak amacıyla sağlanmalıdır.</w:t>
            </w:r>
          </w:p>
          <w:p w14:paraId="61D3C023" w14:textId="77777777" w:rsidR="003A704F" w:rsidRPr="000E16FE" w:rsidRDefault="003A704F" w:rsidP="003A704F">
            <w:pPr>
              <w:pStyle w:val="Tabloii"/>
              <w:rPr>
                <w:lang w:val="tr-TR"/>
              </w:rPr>
            </w:pPr>
            <w:r w:rsidRPr="000E16FE">
              <w:rPr>
                <w:lang w:val="tr-TR"/>
              </w:rPr>
              <w:t>Çalışma süreçlerine, düzenli dinlenme ve esneme molaları dâhil edilmelidir.</w:t>
            </w:r>
          </w:p>
          <w:p w14:paraId="137EE166" w14:textId="77777777" w:rsidR="003A704F" w:rsidRPr="000E16FE" w:rsidRDefault="003A704F" w:rsidP="003A704F">
            <w:pPr>
              <w:pStyle w:val="Tabloii"/>
              <w:rPr>
                <w:lang w:val="tr-TR"/>
              </w:rPr>
            </w:pPr>
            <w:r w:rsidRPr="000E16FE">
              <w:rPr>
                <w:lang w:val="tr-TR"/>
              </w:rPr>
              <w:t>Tekrarlayan zorlamalardan kaynaklanan kas-iskelet yaralanmalarını önlemek için iş rotasyonu uygulanmalıdır.</w:t>
            </w:r>
          </w:p>
          <w:p w14:paraId="0599C200" w14:textId="77777777" w:rsidR="003A704F" w:rsidRPr="000E16FE" w:rsidRDefault="003A704F" w:rsidP="003A704F">
            <w:pPr>
              <w:pStyle w:val="Tabloii"/>
              <w:rPr>
                <w:lang w:val="tr-TR"/>
              </w:rPr>
            </w:pPr>
            <w:r w:rsidRPr="000E16FE">
              <w:rPr>
                <w:lang w:val="tr-TR"/>
              </w:rPr>
              <w:t>Ekipmanların verimli çalışmasını ve aşırı kuvvet gerektirmemesini sağlamak amacıyla, kalite kontrol ve bakım programları oluşturulmalıdır.</w:t>
            </w:r>
          </w:p>
          <w:p w14:paraId="76B43976" w14:textId="77777777" w:rsidR="003A704F" w:rsidRPr="000E16FE" w:rsidRDefault="003A704F" w:rsidP="003A704F">
            <w:pPr>
              <w:pStyle w:val="Tabloii"/>
              <w:rPr>
                <w:lang w:val="tr-TR"/>
              </w:rPr>
            </w:pPr>
            <w:r w:rsidRPr="000E16FE">
              <w:rPr>
                <w:lang w:val="tr-TR"/>
              </w:rPr>
              <w:t>Tüm personel, güvenli manuel taşıma teknikleri konusunda eğitim almalıdır.</w:t>
            </w:r>
          </w:p>
          <w:p w14:paraId="096B96A3" w14:textId="7B0D5E4C" w:rsidR="00FE6949" w:rsidRPr="000E16FE" w:rsidRDefault="003A704F" w:rsidP="003A704F">
            <w:pPr>
              <w:pStyle w:val="Tabloii"/>
              <w:jc w:val="both"/>
              <w:rPr>
                <w:rFonts w:eastAsia="SimSun"/>
                <w:lang w:val="tr-TR"/>
              </w:rPr>
            </w:pPr>
            <w:r w:rsidRPr="000E16FE">
              <w:rPr>
                <w:lang w:val="tr-TR"/>
              </w:rPr>
              <w:t>Solak çalışanlar veya diğer özel durumlar gibi ek ergonomik ihtiyaçlar, görev dağılımı ve iş istasyonu tasarımında dikkate alınmalıdır.</w:t>
            </w:r>
          </w:p>
        </w:tc>
        <w:tc>
          <w:tcPr>
            <w:tcW w:w="654" w:type="pct"/>
          </w:tcPr>
          <w:p w14:paraId="7F7EB29E" w14:textId="5B03DF96" w:rsidR="00FE6949" w:rsidRPr="000E16FE" w:rsidRDefault="003A704F" w:rsidP="00361AA8">
            <w:pPr>
              <w:pStyle w:val="Tabloii"/>
              <w:rPr>
                <w:rFonts w:eastAsia="SimSun"/>
                <w:lang w:val="tr-TR"/>
              </w:rPr>
            </w:pPr>
            <w:r w:rsidRPr="000E16FE">
              <w:rPr>
                <w:rFonts w:eastAsia="SimSun"/>
                <w:lang w:val="tr-TR"/>
              </w:rPr>
              <w:t>İSG Planı</w:t>
            </w:r>
          </w:p>
        </w:tc>
        <w:tc>
          <w:tcPr>
            <w:tcW w:w="1176" w:type="pct"/>
            <w:vMerge/>
          </w:tcPr>
          <w:p w14:paraId="3A975B93" w14:textId="77777777" w:rsidR="00FE6949" w:rsidRPr="000E16FE" w:rsidRDefault="00FE6949" w:rsidP="00361AA8">
            <w:pPr>
              <w:pStyle w:val="Tabloii"/>
              <w:rPr>
                <w:rFonts w:eastAsia="SimSun"/>
                <w:lang w:val="tr-TR"/>
              </w:rPr>
            </w:pPr>
          </w:p>
        </w:tc>
      </w:tr>
      <w:tr w:rsidR="00FE6949" w:rsidRPr="000E16FE" w14:paraId="39D821D7" w14:textId="77777777" w:rsidTr="00FF5792">
        <w:tc>
          <w:tcPr>
            <w:tcW w:w="171" w:type="pct"/>
          </w:tcPr>
          <w:p w14:paraId="44CEF2FE" w14:textId="77777777" w:rsidR="00FE6949" w:rsidRPr="000E16FE" w:rsidRDefault="00FE6949" w:rsidP="00361AA8">
            <w:pPr>
              <w:pStyle w:val="Tabloii"/>
              <w:rPr>
                <w:rFonts w:eastAsia="Arial"/>
                <w:color w:val="002060"/>
                <w:lang w:val="tr-TR"/>
              </w:rPr>
            </w:pPr>
          </w:p>
        </w:tc>
        <w:tc>
          <w:tcPr>
            <w:tcW w:w="1033" w:type="pct"/>
          </w:tcPr>
          <w:p w14:paraId="69AE5FFB" w14:textId="04E68928" w:rsidR="00FE6949" w:rsidRPr="000E16FE" w:rsidRDefault="003A704F" w:rsidP="00361AA8">
            <w:pPr>
              <w:pStyle w:val="Tabloii"/>
              <w:rPr>
                <w:rFonts w:eastAsia="Arial"/>
                <w:lang w:val="tr-TR"/>
              </w:rPr>
            </w:pPr>
            <w:r w:rsidRPr="000E16FE">
              <w:rPr>
                <w:rFonts w:eastAsia="Arial"/>
                <w:lang w:val="tr-TR"/>
              </w:rPr>
              <w:t>İSG - Kimyasal Tehlikeler</w:t>
            </w:r>
          </w:p>
        </w:tc>
        <w:tc>
          <w:tcPr>
            <w:tcW w:w="601" w:type="pct"/>
          </w:tcPr>
          <w:p w14:paraId="61A5009D" w14:textId="2C47AE86" w:rsidR="00FE6949" w:rsidRPr="000E16FE" w:rsidRDefault="003A704F" w:rsidP="00361AA8">
            <w:pPr>
              <w:pStyle w:val="Tabloii"/>
              <w:rPr>
                <w:rFonts w:eastAsia="SimSun"/>
                <w:lang w:val="tr-TR"/>
              </w:rPr>
            </w:pPr>
            <w:r w:rsidRPr="000E16FE">
              <w:rPr>
                <w:rFonts w:eastAsia="SimSun"/>
                <w:lang w:val="tr-TR"/>
              </w:rPr>
              <w:t>Çalışanlar</w:t>
            </w:r>
          </w:p>
        </w:tc>
        <w:tc>
          <w:tcPr>
            <w:tcW w:w="1365" w:type="pct"/>
          </w:tcPr>
          <w:p w14:paraId="12EC3EFC" w14:textId="77777777" w:rsidR="003A704F" w:rsidRPr="000E16FE" w:rsidRDefault="003A704F" w:rsidP="003A704F">
            <w:pPr>
              <w:pStyle w:val="Tabloii"/>
              <w:rPr>
                <w:lang w:val="tr-TR"/>
              </w:rPr>
            </w:pPr>
            <w:r w:rsidRPr="000E16FE">
              <w:rPr>
                <w:lang w:val="tr-TR"/>
              </w:rPr>
              <w:t>Mümkün olan her durumda, tehlikeli maddeler daha az tehlikeli alternatiflerle değiştirilmelidir.</w:t>
            </w:r>
          </w:p>
          <w:p w14:paraId="0C3909FD" w14:textId="77777777" w:rsidR="003A704F" w:rsidRPr="000E16FE" w:rsidRDefault="003A704F" w:rsidP="003A704F">
            <w:pPr>
              <w:pStyle w:val="Tabloii"/>
              <w:rPr>
                <w:lang w:val="tr-TR"/>
              </w:rPr>
            </w:pPr>
            <w:r w:rsidRPr="000E16FE">
              <w:rPr>
                <w:lang w:val="tr-TR"/>
              </w:rPr>
              <w:t xml:space="preserve">Tehlikeli maddelerin işyerine salınımını önlemek veya en aza indirmek için, mühendislik ve idari kontroller uygulanmalı ve </w:t>
            </w:r>
            <w:proofErr w:type="spellStart"/>
            <w:r w:rsidRPr="000E16FE">
              <w:rPr>
                <w:lang w:val="tr-TR"/>
              </w:rPr>
              <w:t>maruziyet</w:t>
            </w:r>
            <w:proofErr w:type="spellEnd"/>
            <w:r w:rsidRPr="000E16FE">
              <w:rPr>
                <w:lang w:val="tr-TR"/>
              </w:rPr>
              <w:t xml:space="preserve"> seviyeleri uluslararası kabul görmüş sınırların altında tutulmalıdır.</w:t>
            </w:r>
          </w:p>
          <w:p w14:paraId="0340EA7B" w14:textId="77777777" w:rsidR="003A704F" w:rsidRPr="000E16FE" w:rsidRDefault="003A704F" w:rsidP="003A704F">
            <w:pPr>
              <w:pStyle w:val="Tabloii"/>
              <w:rPr>
                <w:lang w:val="tr-TR"/>
              </w:rPr>
            </w:pPr>
            <w:r w:rsidRPr="000E16FE">
              <w:rPr>
                <w:lang w:val="tr-TR"/>
              </w:rPr>
              <w:t>Maruz kalan veya potansiyel olarak maruz kalan çalışan sayısı, asgari düzeyde tutulmalıdır.</w:t>
            </w:r>
          </w:p>
          <w:p w14:paraId="6C7033AB" w14:textId="77777777" w:rsidR="003A704F" w:rsidRPr="000E16FE" w:rsidRDefault="003A704F" w:rsidP="003A704F">
            <w:pPr>
              <w:pStyle w:val="Tabloii"/>
              <w:rPr>
                <w:lang w:val="tr-TR"/>
              </w:rPr>
            </w:pPr>
            <w:r w:rsidRPr="000E16FE">
              <w:rPr>
                <w:lang w:val="tr-TR"/>
              </w:rPr>
              <w:t>Kimyasal tehlikeler, Uluslararası Kimyasal Güvenlik Kartları (ICSC) ve Güvenlik Bilgi Formları (SDS) gibi ulusal ve uluslararası standartlara uygun şekilde etiketlenmeli ve işaretlenmelidir.</w:t>
            </w:r>
          </w:p>
          <w:p w14:paraId="277B0FCD" w14:textId="6F98E7A7" w:rsidR="003A704F" w:rsidRPr="000E16FE" w:rsidRDefault="003A704F" w:rsidP="003A704F">
            <w:pPr>
              <w:pStyle w:val="Tabloii"/>
              <w:rPr>
                <w:lang w:val="tr-TR"/>
              </w:rPr>
            </w:pPr>
            <w:r w:rsidRPr="000E16FE">
              <w:rPr>
                <w:lang w:val="tr-TR"/>
              </w:rPr>
              <w:t xml:space="preserve">Çalışanlar, bu bilgiler, güvenli kullanım uygulamaları ve Kişisel Koruyucu </w:t>
            </w:r>
            <w:r w:rsidR="00E43020" w:rsidRPr="000E16FE">
              <w:rPr>
                <w:lang w:val="tr-TR"/>
              </w:rPr>
              <w:t>Donanım</w:t>
            </w:r>
            <w:r w:rsidRPr="000E16FE">
              <w:rPr>
                <w:lang w:val="tr-TR"/>
              </w:rPr>
              <w:t xml:space="preserve"> (</w:t>
            </w:r>
            <w:r w:rsidR="00E43020" w:rsidRPr="000E16FE">
              <w:rPr>
                <w:lang w:val="tr-TR"/>
              </w:rPr>
              <w:t>KKD</w:t>
            </w:r>
            <w:r w:rsidRPr="000E16FE">
              <w:rPr>
                <w:lang w:val="tr-TR"/>
              </w:rPr>
              <w:t>) kullanımına yönelik eğitim almalıdır.</w:t>
            </w:r>
          </w:p>
          <w:p w14:paraId="3719EC70" w14:textId="4D39C288" w:rsidR="003A704F" w:rsidRPr="000E16FE" w:rsidRDefault="003A704F" w:rsidP="003A704F">
            <w:pPr>
              <w:pStyle w:val="Tabloii"/>
              <w:rPr>
                <w:lang w:val="tr-TR"/>
              </w:rPr>
            </w:pPr>
            <w:r w:rsidRPr="000E16FE">
              <w:rPr>
                <w:lang w:val="tr-TR"/>
              </w:rPr>
              <w:t xml:space="preserve">Tüm çalışanlara uygun </w:t>
            </w:r>
            <w:r w:rsidR="00E43020" w:rsidRPr="000E16FE">
              <w:rPr>
                <w:lang w:val="tr-TR"/>
              </w:rPr>
              <w:t>KKD</w:t>
            </w:r>
            <w:r w:rsidRPr="000E16FE">
              <w:rPr>
                <w:lang w:val="tr-TR"/>
              </w:rPr>
              <w:t xml:space="preserve"> ücretsiz olarak sağlanmalı, teslimat sırasında imza ile kayıt altına alınmalı ve etkinliğin korunması için gerektiğinde yenilenmelidir.</w:t>
            </w:r>
          </w:p>
          <w:p w14:paraId="78904AAB" w14:textId="77777777" w:rsidR="003A704F" w:rsidRPr="000E16FE" w:rsidRDefault="003A704F" w:rsidP="003A704F">
            <w:pPr>
              <w:pStyle w:val="Tabloii"/>
              <w:rPr>
                <w:lang w:val="tr-TR"/>
              </w:rPr>
            </w:pPr>
            <w:r w:rsidRPr="000E16FE">
              <w:rPr>
                <w:lang w:val="tr-TR"/>
              </w:rPr>
              <w:t>İnşaat ve işletme aşamalarında, ekipman bakımında kullanılan mineral yağlar ve diğer kimyasallar (ör. makineler, transformatörler, ısı değiştiriciler) yasalarla uyumlu şekilde, geçici olarak kapalı ve güvenli alanlarda depolanmalıdır.</w:t>
            </w:r>
          </w:p>
          <w:p w14:paraId="0C03FB22" w14:textId="528D74FC" w:rsidR="00FE6949" w:rsidRPr="000E16FE" w:rsidRDefault="003A704F" w:rsidP="003A704F">
            <w:pPr>
              <w:pStyle w:val="Tabloii"/>
              <w:jc w:val="both"/>
              <w:rPr>
                <w:rFonts w:eastAsia="SimSun"/>
                <w:lang w:val="tr-TR"/>
              </w:rPr>
            </w:pPr>
            <w:r w:rsidRPr="000E16FE">
              <w:rPr>
                <w:lang w:val="tr-TR"/>
              </w:rPr>
              <w:t>Bu önlemler, yüzey ve yeraltı su kaynaklarının kirlenmesini önlemeyi amaçlamaktadır.</w:t>
            </w:r>
          </w:p>
        </w:tc>
        <w:tc>
          <w:tcPr>
            <w:tcW w:w="654" w:type="pct"/>
          </w:tcPr>
          <w:p w14:paraId="0FC61069" w14:textId="349EF727" w:rsidR="00FE6949" w:rsidRPr="000E16FE" w:rsidRDefault="003A704F" w:rsidP="00361AA8">
            <w:pPr>
              <w:pStyle w:val="Tabloii"/>
              <w:rPr>
                <w:rFonts w:eastAsia="SimSun"/>
                <w:lang w:val="tr-TR"/>
              </w:rPr>
            </w:pPr>
            <w:r w:rsidRPr="000E16FE">
              <w:rPr>
                <w:rFonts w:eastAsia="SimSun"/>
                <w:lang w:val="tr-TR"/>
              </w:rPr>
              <w:t>İSG Planı</w:t>
            </w:r>
          </w:p>
        </w:tc>
        <w:tc>
          <w:tcPr>
            <w:tcW w:w="1176" w:type="pct"/>
            <w:vMerge/>
          </w:tcPr>
          <w:p w14:paraId="3C704371" w14:textId="77777777" w:rsidR="00FE6949" w:rsidRPr="000E16FE" w:rsidRDefault="00FE6949" w:rsidP="00361AA8">
            <w:pPr>
              <w:pStyle w:val="Tabloii"/>
              <w:rPr>
                <w:rFonts w:eastAsia="SimSun"/>
                <w:lang w:val="tr-TR"/>
              </w:rPr>
            </w:pPr>
          </w:p>
        </w:tc>
      </w:tr>
      <w:tr w:rsidR="00FE6949" w:rsidRPr="000E16FE" w14:paraId="4970F36F" w14:textId="77777777" w:rsidTr="00FF5792">
        <w:tc>
          <w:tcPr>
            <w:tcW w:w="171" w:type="pct"/>
            <w:shd w:val="clear" w:color="auto" w:fill="D9D9D9" w:themeFill="background1" w:themeFillShade="D9"/>
          </w:tcPr>
          <w:p w14:paraId="3396FC23" w14:textId="77777777" w:rsidR="00FE6949" w:rsidRPr="000E16FE" w:rsidRDefault="00FE6949" w:rsidP="00361AA8">
            <w:pPr>
              <w:pStyle w:val="Tabloii"/>
              <w:rPr>
                <w:rFonts w:eastAsia="Arial"/>
                <w:b/>
                <w:bCs/>
                <w:lang w:val="tr-TR"/>
              </w:rPr>
            </w:pPr>
          </w:p>
        </w:tc>
        <w:tc>
          <w:tcPr>
            <w:tcW w:w="3653" w:type="pct"/>
            <w:gridSpan w:val="4"/>
            <w:shd w:val="clear" w:color="auto" w:fill="D9D9D9" w:themeFill="background1" w:themeFillShade="D9"/>
          </w:tcPr>
          <w:p w14:paraId="4253AC0C" w14:textId="251504E4" w:rsidR="00FE6949" w:rsidRPr="000E16FE" w:rsidRDefault="003A704F" w:rsidP="00F807FD">
            <w:pPr>
              <w:pStyle w:val="Tabloii"/>
              <w:jc w:val="both"/>
              <w:rPr>
                <w:rFonts w:eastAsia="SimSun"/>
                <w:b/>
                <w:bCs/>
                <w:lang w:val="tr-TR"/>
              </w:rPr>
            </w:pPr>
            <w:r w:rsidRPr="000E16FE">
              <w:rPr>
                <w:rFonts w:eastAsia="Arial"/>
                <w:b/>
                <w:bCs/>
                <w:lang w:val="tr-TR"/>
              </w:rPr>
              <w:t>ÇSS3 - Kaynak Verimliliği ve Kirlilik Önleme ve Yönetimi</w:t>
            </w:r>
          </w:p>
        </w:tc>
        <w:tc>
          <w:tcPr>
            <w:tcW w:w="1176" w:type="pct"/>
            <w:vMerge/>
            <w:shd w:val="clear" w:color="auto" w:fill="D9D9D9" w:themeFill="background1" w:themeFillShade="D9"/>
          </w:tcPr>
          <w:p w14:paraId="1EFC2054" w14:textId="77777777" w:rsidR="00FE6949" w:rsidRPr="000E16FE" w:rsidRDefault="00FE6949" w:rsidP="00361AA8">
            <w:pPr>
              <w:pStyle w:val="Tabloii"/>
              <w:rPr>
                <w:rFonts w:eastAsia="Arial"/>
                <w:lang w:val="tr-TR"/>
              </w:rPr>
            </w:pPr>
          </w:p>
        </w:tc>
      </w:tr>
      <w:tr w:rsidR="0098015E" w:rsidRPr="000E16FE" w14:paraId="571FDDA0" w14:textId="77777777" w:rsidTr="0098015E">
        <w:tc>
          <w:tcPr>
            <w:tcW w:w="171" w:type="pct"/>
            <w:shd w:val="clear" w:color="auto" w:fill="D9D9D9" w:themeFill="background1" w:themeFillShade="D9"/>
          </w:tcPr>
          <w:p w14:paraId="0D37B6A7"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71B40B5D" w14:textId="26A38EC6" w:rsidR="0098015E" w:rsidRPr="000E16FE" w:rsidRDefault="003A704F" w:rsidP="00361AA8">
            <w:pPr>
              <w:pStyle w:val="Tabloii"/>
              <w:rPr>
                <w:rFonts w:eastAsia="SimSun"/>
                <w:lang w:val="tr-TR"/>
              </w:rPr>
            </w:pPr>
            <w:r w:rsidRPr="000E16FE">
              <w:rPr>
                <w:rFonts w:eastAsia="Arial"/>
                <w:lang w:val="tr-TR"/>
              </w:rPr>
              <w:t>Hava Emisyonları ve Ortam Hava Kalitesi</w:t>
            </w:r>
          </w:p>
        </w:tc>
        <w:tc>
          <w:tcPr>
            <w:tcW w:w="1176" w:type="pct"/>
            <w:vMerge/>
            <w:shd w:val="clear" w:color="auto" w:fill="D9D9D9" w:themeFill="background1" w:themeFillShade="D9"/>
          </w:tcPr>
          <w:p w14:paraId="2324D584" w14:textId="77777777" w:rsidR="0098015E" w:rsidRPr="000E16FE" w:rsidRDefault="0098015E" w:rsidP="00361AA8">
            <w:pPr>
              <w:pStyle w:val="Tabloii"/>
              <w:rPr>
                <w:rFonts w:eastAsia="SimSun"/>
                <w:lang w:val="tr-TR"/>
              </w:rPr>
            </w:pPr>
          </w:p>
        </w:tc>
      </w:tr>
      <w:tr w:rsidR="00FE6949" w:rsidRPr="000E16FE" w14:paraId="7D153566" w14:textId="77777777" w:rsidTr="00FF5792">
        <w:tc>
          <w:tcPr>
            <w:tcW w:w="171" w:type="pct"/>
          </w:tcPr>
          <w:p w14:paraId="7C86378F" w14:textId="77777777" w:rsidR="00FE6949" w:rsidRPr="000E16FE" w:rsidRDefault="00FE6949" w:rsidP="00361AA8">
            <w:pPr>
              <w:pStyle w:val="Tabloii"/>
              <w:rPr>
                <w:rFonts w:eastAsia="Arial"/>
                <w:lang w:val="tr-TR"/>
              </w:rPr>
            </w:pPr>
          </w:p>
        </w:tc>
        <w:tc>
          <w:tcPr>
            <w:tcW w:w="1033" w:type="pct"/>
          </w:tcPr>
          <w:p w14:paraId="440E737E" w14:textId="6DA5D813" w:rsidR="00FE6949" w:rsidRPr="000E16FE" w:rsidRDefault="003A704F" w:rsidP="00361AA8">
            <w:pPr>
              <w:pStyle w:val="Tabloii"/>
              <w:rPr>
                <w:rFonts w:eastAsia="Arial"/>
                <w:lang w:val="tr-TR"/>
              </w:rPr>
            </w:pPr>
            <w:r w:rsidRPr="000E16FE">
              <w:rPr>
                <w:rFonts w:eastAsia="Arial"/>
                <w:lang w:val="tr-TR"/>
              </w:rPr>
              <w:t>İnşaat faaliyetlerinden kaynaklanan hava emisyonları</w:t>
            </w:r>
          </w:p>
        </w:tc>
        <w:tc>
          <w:tcPr>
            <w:tcW w:w="601" w:type="pct"/>
          </w:tcPr>
          <w:p w14:paraId="11D7DC48" w14:textId="194D6435" w:rsidR="00FE6949" w:rsidRPr="000E16FE" w:rsidRDefault="003A704F" w:rsidP="00361AA8">
            <w:pPr>
              <w:pStyle w:val="Tabloii"/>
              <w:rPr>
                <w:rFonts w:eastAsia="SimSun"/>
                <w:lang w:val="tr-TR"/>
              </w:rPr>
            </w:pPr>
            <w:r w:rsidRPr="000E16FE">
              <w:rPr>
                <w:rFonts w:eastAsia="SimSun"/>
                <w:lang w:val="tr-TR"/>
              </w:rPr>
              <w:t>Çalışanlar,</w:t>
            </w:r>
          </w:p>
          <w:p w14:paraId="490A05D8" w14:textId="058D4B5E" w:rsidR="003A704F" w:rsidRPr="000E16FE" w:rsidRDefault="003A704F"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p w14:paraId="212A673D" w14:textId="365B0907" w:rsidR="00FE6949" w:rsidRPr="000E16FE" w:rsidRDefault="00FE6949" w:rsidP="00361AA8">
            <w:pPr>
              <w:pStyle w:val="Tabloii"/>
              <w:rPr>
                <w:rFonts w:eastAsia="SimSun"/>
                <w:lang w:val="tr-TR"/>
              </w:rPr>
            </w:pPr>
            <w:r w:rsidRPr="000E16FE">
              <w:rPr>
                <w:rFonts w:eastAsia="SimSun"/>
                <w:lang w:val="tr-TR"/>
              </w:rPr>
              <w:t xml:space="preserve">Flora </w:t>
            </w:r>
            <w:r w:rsidR="003A704F" w:rsidRPr="000E16FE">
              <w:rPr>
                <w:rFonts w:eastAsia="SimSun"/>
                <w:lang w:val="tr-TR"/>
              </w:rPr>
              <w:t xml:space="preserve">ve </w:t>
            </w:r>
            <w:r w:rsidRPr="000E16FE">
              <w:rPr>
                <w:rFonts w:eastAsia="SimSun"/>
                <w:lang w:val="tr-TR"/>
              </w:rPr>
              <w:t>Fauna</w:t>
            </w:r>
          </w:p>
        </w:tc>
        <w:tc>
          <w:tcPr>
            <w:tcW w:w="1365" w:type="pct"/>
          </w:tcPr>
          <w:p w14:paraId="0C2AB957" w14:textId="77777777" w:rsidR="003A704F" w:rsidRPr="000E16FE" w:rsidRDefault="003A704F" w:rsidP="003A704F">
            <w:pPr>
              <w:pStyle w:val="Tabloii"/>
              <w:rPr>
                <w:lang w:val="tr-TR"/>
              </w:rPr>
            </w:pPr>
            <w:r w:rsidRPr="000E16FE">
              <w:rPr>
                <w:lang w:val="tr-TR"/>
              </w:rPr>
              <w:t>Stok sahalarından kaynaklanan tozun azaltılması için, su püskürtme, açık stok yığınlarının örtülmesi ve nem içeriğinin artırılması gibi toz bastırma yöntemleri uygulanmalıdır.</w:t>
            </w:r>
          </w:p>
          <w:p w14:paraId="5E14E4E4" w14:textId="77777777" w:rsidR="003A704F" w:rsidRPr="000E16FE" w:rsidRDefault="003A704F" w:rsidP="003A704F">
            <w:pPr>
              <w:pStyle w:val="Tabloii"/>
              <w:rPr>
                <w:lang w:val="tr-TR"/>
              </w:rPr>
            </w:pPr>
            <w:r w:rsidRPr="000E16FE">
              <w:rPr>
                <w:lang w:val="tr-TR"/>
              </w:rPr>
              <w:t>Asfaltlı veya toprak yollar, gevşek malzeme kaynaklı tozu kontrol etmek için düzenli olarak su ile ıslatılmalıdır.</w:t>
            </w:r>
          </w:p>
          <w:p w14:paraId="629DF80F" w14:textId="77777777" w:rsidR="003A704F" w:rsidRPr="000E16FE" w:rsidRDefault="003A704F" w:rsidP="003A704F">
            <w:pPr>
              <w:pStyle w:val="Tabloii"/>
              <w:rPr>
                <w:lang w:val="tr-TR"/>
              </w:rPr>
            </w:pPr>
            <w:r w:rsidRPr="000E16FE">
              <w:rPr>
                <w:lang w:val="tr-TR"/>
              </w:rPr>
              <w:t>Alt proje kapsamında, yalnızca üst toprak kazısı yapılmalıdır.</w:t>
            </w:r>
          </w:p>
          <w:p w14:paraId="6142539B" w14:textId="77777777" w:rsidR="003A704F" w:rsidRPr="000E16FE" w:rsidRDefault="003A704F" w:rsidP="003A704F">
            <w:pPr>
              <w:pStyle w:val="Tabloii"/>
              <w:rPr>
                <w:lang w:val="tr-TR"/>
              </w:rPr>
            </w:pPr>
            <w:r w:rsidRPr="000E16FE">
              <w:rPr>
                <w:lang w:val="tr-TR"/>
              </w:rPr>
              <w:t>Toz emisyonlarını bastırmak için, Sarıkaya Belediyesi tankerleri kazı işlemleri sırasında kullanılmalıdır.</w:t>
            </w:r>
          </w:p>
          <w:p w14:paraId="488E3A53" w14:textId="77777777" w:rsidR="003A704F" w:rsidRPr="000E16FE" w:rsidRDefault="003A704F" w:rsidP="003A704F">
            <w:pPr>
              <w:pStyle w:val="Tabloii"/>
              <w:rPr>
                <w:lang w:val="tr-TR"/>
              </w:rPr>
            </w:pPr>
            <w:r w:rsidRPr="000E16FE">
              <w:rPr>
                <w:lang w:val="tr-TR"/>
              </w:rPr>
              <w:t>Halk yollarında malzeme taşıyan kamyonlar, toz yayılmasını önlemek amacıyla brandalarla örtülmelidir.</w:t>
            </w:r>
          </w:p>
          <w:p w14:paraId="136053E7" w14:textId="77777777" w:rsidR="003A704F" w:rsidRPr="000E16FE" w:rsidRDefault="003A704F" w:rsidP="003A704F">
            <w:pPr>
              <w:pStyle w:val="Tabloii"/>
              <w:rPr>
                <w:lang w:val="tr-TR"/>
              </w:rPr>
            </w:pPr>
            <w:r w:rsidRPr="000E16FE">
              <w:rPr>
                <w:lang w:val="tr-TR"/>
              </w:rPr>
              <w:t>Taşıma araçlarının lastikleri, sahadan çıkmadan önce çamur ve kalıntı yayılmasını önlemek amacıyla temizlenmelidir.</w:t>
            </w:r>
          </w:p>
          <w:p w14:paraId="717F7EE9" w14:textId="77777777" w:rsidR="003A704F" w:rsidRPr="000E16FE" w:rsidRDefault="003A704F" w:rsidP="003A704F">
            <w:pPr>
              <w:pStyle w:val="Tabloii"/>
              <w:rPr>
                <w:lang w:val="tr-TR"/>
              </w:rPr>
            </w:pPr>
            <w:r w:rsidRPr="000E16FE">
              <w:rPr>
                <w:lang w:val="tr-TR"/>
              </w:rPr>
              <w:t>Kazılan malzemeyi taşıyan araç gövdeleri, toz emisyonunu en aza indirmek için tamamen kapalı olmalıdır.</w:t>
            </w:r>
          </w:p>
          <w:p w14:paraId="4334A11D" w14:textId="77777777" w:rsidR="003A704F" w:rsidRPr="000E16FE" w:rsidRDefault="003A704F" w:rsidP="003A704F">
            <w:pPr>
              <w:pStyle w:val="Tabloii"/>
              <w:rPr>
                <w:lang w:val="tr-TR"/>
              </w:rPr>
            </w:pPr>
            <w:r w:rsidRPr="000E16FE">
              <w:rPr>
                <w:lang w:val="tr-TR"/>
              </w:rPr>
              <w:t>Modern inşaat makineleri ve araçları, ilgili emisyon standartlarına uyumlu olmalıdır.</w:t>
            </w:r>
          </w:p>
          <w:p w14:paraId="5515A1BC" w14:textId="77777777" w:rsidR="003A704F" w:rsidRPr="000E16FE" w:rsidRDefault="003A704F" w:rsidP="003A704F">
            <w:pPr>
              <w:pStyle w:val="Tabloii"/>
              <w:rPr>
                <w:lang w:val="tr-TR"/>
              </w:rPr>
            </w:pPr>
            <w:r w:rsidRPr="000E16FE">
              <w:rPr>
                <w:lang w:val="tr-TR"/>
              </w:rPr>
              <w:t>Tüm ekipman ve araçların egzoz sistemleri ve emisyon seviyeleri, düzenli olarak kontrol edilmeli ve bakım yapılmalıdır.</w:t>
            </w:r>
          </w:p>
          <w:p w14:paraId="39EA9F16" w14:textId="77777777" w:rsidR="003A704F" w:rsidRPr="000E16FE" w:rsidRDefault="003A704F" w:rsidP="003A704F">
            <w:pPr>
              <w:pStyle w:val="Tabloii"/>
              <w:rPr>
                <w:lang w:val="tr-TR"/>
              </w:rPr>
            </w:pPr>
            <w:r w:rsidRPr="000E16FE">
              <w:rPr>
                <w:lang w:val="tr-TR"/>
              </w:rPr>
              <w:t>Düşük emisyonlu ekipman ve araçlara öncelik verilmeli, inşaat sırasında daha temiz yakıt ve teknolojilerin kullanımı teşvik edilmelidir.</w:t>
            </w:r>
          </w:p>
          <w:p w14:paraId="78E5D725" w14:textId="77777777" w:rsidR="003A704F" w:rsidRPr="000E16FE" w:rsidRDefault="003A704F" w:rsidP="003A704F">
            <w:pPr>
              <w:pStyle w:val="Tabloii"/>
              <w:rPr>
                <w:lang w:val="tr-TR"/>
              </w:rPr>
            </w:pPr>
            <w:r w:rsidRPr="000E16FE">
              <w:rPr>
                <w:lang w:val="tr-TR"/>
              </w:rPr>
              <w:t>Tarım arazilerini, doğal bitki örtüsünü ve yaban hayatını tozdan korumak için, yol sulama gibi etkili toz kontrol önlemleri uygulanmalıdır.</w:t>
            </w:r>
          </w:p>
          <w:p w14:paraId="12685AE7" w14:textId="247BA393" w:rsidR="00FE6949" w:rsidRPr="000E16FE" w:rsidRDefault="003A704F" w:rsidP="003A704F">
            <w:pPr>
              <w:pStyle w:val="Tabloii"/>
              <w:jc w:val="both"/>
              <w:rPr>
                <w:rFonts w:eastAsia="SimSun"/>
                <w:lang w:val="tr-TR"/>
              </w:rPr>
            </w:pPr>
            <w:r w:rsidRPr="000E16FE">
              <w:rPr>
                <w:lang w:val="tr-TR"/>
              </w:rPr>
              <w:t>İnşaat ve taşıma araçları, gün boyunca yoğun emisyonların azaltılması amacıyla farklı saatlerde işletilmelidir.</w:t>
            </w:r>
          </w:p>
        </w:tc>
        <w:tc>
          <w:tcPr>
            <w:tcW w:w="654" w:type="pct"/>
          </w:tcPr>
          <w:p w14:paraId="26A1A0A2" w14:textId="402F53B6" w:rsidR="00FE6949" w:rsidRPr="000E16FE" w:rsidRDefault="003A704F" w:rsidP="00361AA8">
            <w:pPr>
              <w:pStyle w:val="Tabloii"/>
              <w:rPr>
                <w:rFonts w:eastAsia="SimSun"/>
                <w:lang w:val="tr-TR"/>
              </w:rPr>
            </w:pPr>
            <w:r w:rsidRPr="000E16FE">
              <w:rPr>
                <w:rFonts w:eastAsia="SimSun"/>
                <w:lang w:val="tr-TR"/>
              </w:rPr>
              <w:t>Hava Kalitesi Yönetim Planı</w:t>
            </w:r>
          </w:p>
        </w:tc>
        <w:tc>
          <w:tcPr>
            <w:tcW w:w="1176" w:type="pct"/>
            <w:vMerge/>
          </w:tcPr>
          <w:p w14:paraId="219C1D1A" w14:textId="77777777" w:rsidR="00FE6949" w:rsidRPr="000E16FE" w:rsidRDefault="00FE6949" w:rsidP="00361AA8">
            <w:pPr>
              <w:pStyle w:val="Tabloii"/>
              <w:rPr>
                <w:rFonts w:eastAsia="SimSun"/>
                <w:lang w:val="tr-TR"/>
              </w:rPr>
            </w:pPr>
          </w:p>
        </w:tc>
      </w:tr>
      <w:tr w:rsidR="0098015E" w:rsidRPr="000E16FE" w14:paraId="30DBEF96" w14:textId="77777777" w:rsidTr="0098015E">
        <w:tc>
          <w:tcPr>
            <w:tcW w:w="171" w:type="pct"/>
            <w:shd w:val="clear" w:color="auto" w:fill="D9D9D9" w:themeFill="background1" w:themeFillShade="D9"/>
          </w:tcPr>
          <w:p w14:paraId="31AE8AC8"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37B24092" w14:textId="2B0153C7" w:rsidR="0098015E" w:rsidRPr="000E16FE" w:rsidRDefault="003A704F" w:rsidP="00361AA8">
            <w:pPr>
              <w:pStyle w:val="Tabloii"/>
              <w:rPr>
                <w:rFonts w:eastAsia="SimSun"/>
                <w:lang w:val="tr-TR"/>
              </w:rPr>
            </w:pPr>
            <w:proofErr w:type="spellStart"/>
            <w:r w:rsidRPr="000E16FE">
              <w:rPr>
                <w:rFonts w:eastAsia="Arial"/>
                <w:lang w:val="tr-TR"/>
              </w:rPr>
              <w:t>Atıksu</w:t>
            </w:r>
            <w:proofErr w:type="spellEnd"/>
            <w:r w:rsidRPr="000E16FE">
              <w:rPr>
                <w:rFonts w:eastAsia="Arial"/>
                <w:lang w:val="tr-TR"/>
              </w:rPr>
              <w:t xml:space="preserve"> ve </w:t>
            </w:r>
            <w:r w:rsidR="0069788A" w:rsidRPr="000E16FE">
              <w:rPr>
                <w:rFonts w:eastAsia="Arial"/>
                <w:lang w:val="tr-TR"/>
              </w:rPr>
              <w:t>Su</w:t>
            </w:r>
            <w:r w:rsidRPr="000E16FE">
              <w:rPr>
                <w:rFonts w:eastAsia="Arial"/>
                <w:lang w:val="tr-TR"/>
              </w:rPr>
              <w:t xml:space="preserve"> Kalitesi</w:t>
            </w:r>
          </w:p>
        </w:tc>
        <w:tc>
          <w:tcPr>
            <w:tcW w:w="1176" w:type="pct"/>
            <w:vMerge/>
            <w:shd w:val="clear" w:color="auto" w:fill="D9D9D9" w:themeFill="background1" w:themeFillShade="D9"/>
          </w:tcPr>
          <w:p w14:paraId="4C63EF30" w14:textId="77777777" w:rsidR="0098015E" w:rsidRPr="000E16FE" w:rsidRDefault="0098015E" w:rsidP="00361AA8">
            <w:pPr>
              <w:pStyle w:val="Tabloii"/>
              <w:rPr>
                <w:rFonts w:eastAsia="SimSun"/>
                <w:lang w:val="tr-TR"/>
              </w:rPr>
            </w:pPr>
          </w:p>
        </w:tc>
      </w:tr>
      <w:tr w:rsidR="00FE6949" w:rsidRPr="000E16FE" w14:paraId="48EDC01C" w14:textId="77777777" w:rsidTr="00FF5792">
        <w:tc>
          <w:tcPr>
            <w:tcW w:w="171" w:type="pct"/>
          </w:tcPr>
          <w:p w14:paraId="00831D98" w14:textId="77777777" w:rsidR="00FE6949" w:rsidRPr="000E16FE" w:rsidRDefault="00FE6949" w:rsidP="00361AA8">
            <w:pPr>
              <w:pStyle w:val="Tabloii"/>
              <w:rPr>
                <w:rFonts w:eastAsia="Arial"/>
                <w:lang w:val="tr-TR"/>
              </w:rPr>
            </w:pPr>
          </w:p>
        </w:tc>
        <w:tc>
          <w:tcPr>
            <w:tcW w:w="1033" w:type="pct"/>
          </w:tcPr>
          <w:p w14:paraId="41130A5D" w14:textId="0E4B8116" w:rsidR="00FE6949" w:rsidRPr="000E16FE" w:rsidRDefault="003A704F" w:rsidP="00361AA8">
            <w:pPr>
              <w:pStyle w:val="Tabloii"/>
              <w:rPr>
                <w:rFonts w:eastAsia="Arial"/>
                <w:lang w:val="tr-TR"/>
              </w:rPr>
            </w:pPr>
            <w:r w:rsidRPr="000E16FE">
              <w:rPr>
                <w:rFonts w:eastAsia="Arial"/>
                <w:lang w:val="tr-TR"/>
              </w:rPr>
              <w:t xml:space="preserve">İnşaat faaliyetleri nedeniyle oluşan </w:t>
            </w:r>
            <w:proofErr w:type="spellStart"/>
            <w:r w:rsidRPr="000E16FE">
              <w:rPr>
                <w:rFonts w:eastAsia="Arial"/>
                <w:lang w:val="tr-TR"/>
              </w:rPr>
              <w:t>atıksuların</w:t>
            </w:r>
            <w:proofErr w:type="spellEnd"/>
            <w:r w:rsidRPr="000E16FE">
              <w:rPr>
                <w:rFonts w:eastAsia="Arial"/>
                <w:lang w:val="tr-TR"/>
              </w:rPr>
              <w:t xml:space="preserve"> oluşumu ve deşarjı</w:t>
            </w:r>
          </w:p>
        </w:tc>
        <w:tc>
          <w:tcPr>
            <w:tcW w:w="601" w:type="pct"/>
          </w:tcPr>
          <w:p w14:paraId="128169D5" w14:textId="32B40E56" w:rsidR="00FE6949" w:rsidRPr="000E16FE" w:rsidRDefault="003A704F" w:rsidP="00361AA8">
            <w:pPr>
              <w:pStyle w:val="Tabloii"/>
              <w:rPr>
                <w:rFonts w:eastAsia="SimSun"/>
                <w:lang w:val="tr-TR"/>
              </w:rPr>
            </w:pPr>
            <w:r w:rsidRPr="000E16FE">
              <w:rPr>
                <w:rFonts w:eastAsia="Arial"/>
                <w:lang w:val="tr-TR"/>
              </w:rPr>
              <w:t>Yüzey suyu kaynakları</w:t>
            </w:r>
          </w:p>
        </w:tc>
        <w:tc>
          <w:tcPr>
            <w:tcW w:w="1365" w:type="pct"/>
          </w:tcPr>
          <w:p w14:paraId="7E6F12F4" w14:textId="01A3CF82" w:rsidR="003A704F" w:rsidRPr="000E16FE" w:rsidRDefault="003A704F" w:rsidP="003A704F">
            <w:pPr>
              <w:pStyle w:val="Tabloii"/>
              <w:rPr>
                <w:lang w:val="tr-TR"/>
              </w:rPr>
            </w:pPr>
            <w:proofErr w:type="spellStart"/>
            <w:r w:rsidRPr="000E16FE">
              <w:rPr>
                <w:lang w:val="tr-TR"/>
              </w:rPr>
              <w:t>Atıksu</w:t>
            </w:r>
            <w:proofErr w:type="spellEnd"/>
            <w:r w:rsidRPr="000E16FE">
              <w:rPr>
                <w:lang w:val="tr-TR"/>
              </w:rPr>
              <w:t xml:space="preserve"> oluşumunu azaltmak için, su verimli şekilde kullanılmalıdır.</w:t>
            </w:r>
          </w:p>
          <w:p w14:paraId="06371886" w14:textId="77777777" w:rsidR="003A704F" w:rsidRPr="000E16FE" w:rsidRDefault="003A704F" w:rsidP="003A704F">
            <w:pPr>
              <w:pStyle w:val="Tabloii"/>
              <w:rPr>
                <w:lang w:val="tr-TR"/>
              </w:rPr>
            </w:pPr>
            <w:r w:rsidRPr="000E16FE">
              <w:rPr>
                <w:lang w:val="tr-TR"/>
              </w:rPr>
              <w:t xml:space="preserve">Kirletici yükleri azaltmak amacıyla, tehlikeli madde kullanımının azaltılması dâhil atık </w:t>
            </w:r>
            <w:proofErr w:type="spellStart"/>
            <w:r w:rsidRPr="000E16FE">
              <w:rPr>
                <w:lang w:val="tr-TR"/>
              </w:rPr>
              <w:t>minimizasyonu</w:t>
            </w:r>
            <w:proofErr w:type="spellEnd"/>
            <w:r w:rsidRPr="000E16FE">
              <w:rPr>
                <w:lang w:val="tr-TR"/>
              </w:rPr>
              <w:t xml:space="preserve"> ve süreç değişiklikleri uygulanmalıdır.</w:t>
            </w:r>
          </w:p>
          <w:p w14:paraId="0AB48627" w14:textId="77777777" w:rsidR="003A704F" w:rsidRPr="000E16FE" w:rsidRDefault="003A704F" w:rsidP="003A704F">
            <w:pPr>
              <w:pStyle w:val="Tabloii"/>
              <w:rPr>
                <w:lang w:val="tr-TR"/>
              </w:rPr>
            </w:pPr>
            <w:r w:rsidRPr="000E16FE">
              <w:rPr>
                <w:lang w:val="tr-TR"/>
              </w:rPr>
              <w:t>Personel için içme suyu, müteahhit tarafından şişelenmiş su şeklinde sağlanmalıdır.</w:t>
            </w:r>
          </w:p>
          <w:p w14:paraId="4A8B45DB" w14:textId="045C6FA5" w:rsidR="003A704F" w:rsidRPr="000E16FE" w:rsidRDefault="003A704F" w:rsidP="003A704F">
            <w:pPr>
              <w:pStyle w:val="Tabloii"/>
              <w:rPr>
                <w:lang w:val="tr-TR"/>
              </w:rPr>
            </w:pPr>
            <w:r w:rsidRPr="000E16FE">
              <w:rPr>
                <w:lang w:val="tr-TR"/>
              </w:rPr>
              <w:t xml:space="preserve">İnşaat sırasında oluşan </w:t>
            </w:r>
            <w:proofErr w:type="spellStart"/>
            <w:r w:rsidRPr="000E16FE">
              <w:rPr>
                <w:lang w:val="tr-TR"/>
              </w:rPr>
              <w:t>atıksu</w:t>
            </w:r>
            <w:proofErr w:type="spellEnd"/>
            <w:r w:rsidRPr="000E16FE">
              <w:rPr>
                <w:lang w:val="tr-TR"/>
              </w:rPr>
              <w:t xml:space="preserve"> ve kanalizasyonun yönetimi için, sahada </w:t>
            </w:r>
            <w:proofErr w:type="spellStart"/>
            <w:r w:rsidRPr="000E16FE">
              <w:rPr>
                <w:lang w:val="tr-TR"/>
              </w:rPr>
              <w:t>foseptik</w:t>
            </w:r>
            <w:proofErr w:type="spellEnd"/>
            <w:r w:rsidRPr="000E16FE">
              <w:rPr>
                <w:lang w:val="tr-TR"/>
              </w:rPr>
              <w:t xml:space="preserve"> sistemi kurulmalıdır.</w:t>
            </w:r>
          </w:p>
          <w:p w14:paraId="1C971A22" w14:textId="5C03CB88" w:rsidR="00FE6949" w:rsidRPr="000E16FE" w:rsidRDefault="003A704F" w:rsidP="003A704F">
            <w:pPr>
              <w:pStyle w:val="Tabloii"/>
              <w:jc w:val="both"/>
              <w:rPr>
                <w:lang w:val="tr-TR"/>
              </w:rPr>
            </w:pPr>
            <w:r w:rsidRPr="000E16FE">
              <w:rPr>
                <w:lang w:val="tr-TR"/>
              </w:rPr>
              <w:t>Proje süresince su tüketimi, izlenmeli ve yerel su kaynaklarını korumak amacıyla en aza indirilmelidir.</w:t>
            </w:r>
          </w:p>
        </w:tc>
        <w:tc>
          <w:tcPr>
            <w:tcW w:w="654" w:type="pct"/>
          </w:tcPr>
          <w:p w14:paraId="6BD24A7D" w14:textId="4AD81882" w:rsidR="00FE6949" w:rsidRPr="000E16FE" w:rsidRDefault="003A704F" w:rsidP="00361AA8">
            <w:pPr>
              <w:pStyle w:val="Tabloii"/>
              <w:rPr>
                <w:rFonts w:eastAsia="SimSun"/>
                <w:highlight w:val="yellow"/>
                <w:lang w:val="tr-TR"/>
              </w:rPr>
            </w:pPr>
            <w:r w:rsidRPr="000E16FE">
              <w:rPr>
                <w:rFonts w:eastAsia="SimSun"/>
                <w:lang w:val="tr-TR"/>
              </w:rPr>
              <w:t>ÇSYP</w:t>
            </w:r>
          </w:p>
        </w:tc>
        <w:tc>
          <w:tcPr>
            <w:tcW w:w="1176" w:type="pct"/>
            <w:vMerge/>
          </w:tcPr>
          <w:p w14:paraId="7D809554" w14:textId="77777777" w:rsidR="00FE6949" w:rsidRPr="000E16FE" w:rsidRDefault="00FE6949" w:rsidP="00361AA8">
            <w:pPr>
              <w:pStyle w:val="Tabloii"/>
              <w:rPr>
                <w:rFonts w:eastAsia="SimSun"/>
                <w:highlight w:val="yellow"/>
                <w:lang w:val="tr-TR"/>
              </w:rPr>
            </w:pPr>
          </w:p>
        </w:tc>
      </w:tr>
      <w:tr w:rsidR="0098015E" w:rsidRPr="000E16FE" w14:paraId="15836B7A" w14:textId="77777777" w:rsidTr="0098015E">
        <w:tc>
          <w:tcPr>
            <w:tcW w:w="171" w:type="pct"/>
            <w:shd w:val="clear" w:color="auto" w:fill="D9D9D9" w:themeFill="background1" w:themeFillShade="D9"/>
          </w:tcPr>
          <w:p w14:paraId="63EFD11B"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3EC85E3E" w14:textId="3D4AE263" w:rsidR="0098015E" w:rsidRPr="000E16FE" w:rsidRDefault="003A704F" w:rsidP="00361AA8">
            <w:pPr>
              <w:pStyle w:val="Tabloii"/>
              <w:rPr>
                <w:rFonts w:eastAsia="SimSun"/>
                <w:lang w:val="tr-TR"/>
              </w:rPr>
            </w:pPr>
            <w:r w:rsidRPr="000E16FE">
              <w:rPr>
                <w:rFonts w:eastAsia="Arial"/>
                <w:lang w:val="tr-TR"/>
              </w:rPr>
              <w:t>Tehlikeli Madde Yönetimi</w:t>
            </w:r>
          </w:p>
        </w:tc>
        <w:tc>
          <w:tcPr>
            <w:tcW w:w="1176" w:type="pct"/>
            <w:vMerge/>
            <w:shd w:val="clear" w:color="auto" w:fill="D9D9D9" w:themeFill="background1" w:themeFillShade="D9"/>
          </w:tcPr>
          <w:p w14:paraId="27D445B8" w14:textId="77777777" w:rsidR="0098015E" w:rsidRPr="000E16FE" w:rsidRDefault="0098015E" w:rsidP="00361AA8">
            <w:pPr>
              <w:pStyle w:val="Tabloii"/>
              <w:rPr>
                <w:rFonts w:eastAsia="SimSun"/>
                <w:lang w:val="tr-TR"/>
              </w:rPr>
            </w:pPr>
          </w:p>
        </w:tc>
      </w:tr>
      <w:tr w:rsidR="00FE6949" w:rsidRPr="000E16FE" w14:paraId="1C7BA1DB" w14:textId="77777777" w:rsidTr="00FF5792">
        <w:tc>
          <w:tcPr>
            <w:tcW w:w="171" w:type="pct"/>
          </w:tcPr>
          <w:p w14:paraId="6DBEF3AB" w14:textId="77777777" w:rsidR="00FE6949" w:rsidRPr="000E16FE" w:rsidRDefault="00FE6949" w:rsidP="00361AA8">
            <w:pPr>
              <w:pStyle w:val="Tabloii"/>
              <w:rPr>
                <w:rFonts w:eastAsia="Arial"/>
                <w:lang w:val="tr-TR"/>
              </w:rPr>
            </w:pPr>
          </w:p>
        </w:tc>
        <w:tc>
          <w:tcPr>
            <w:tcW w:w="1033" w:type="pct"/>
          </w:tcPr>
          <w:p w14:paraId="5196EAD8" w14:textId="5CA49A61" w:rsidR="00FE6949" w:rsidRPr="000E16FE" w:rsidRDefault="003A704F" w:rsidP="00361AA8">
            <w:pPr>
              <w:pStyle w:val="Tabloii"/>
              <w:rPr>
                <w:rFonts w:eastAsia="Arial"/>
                <w:lang w:val="tr-TR"/>
              </w:rPr>
            </w:pPr>
            <w:r w:rsidRPr="000E16FE">
              <w:rPr>
                <w:rFonts w:eastAsia="Arial"/>
                <w:lang w:val="tr-TR"/>
              </w:rPr>
              <w:t>İnşaat faaliyetleri sırasında tehlikeli atık oluşumu</w:t>
            </w:r>
          </w:p>
        </w:tc>
        <w:tc>
          <w:tcPr>
            <w:tcW w:w="601" w:type="pct"/>
          </w:tcPr>
          <w:p w14:paraId="54F320FA" w14:textId="77777777" w:rsidR="003A704F" w:rsidRPr="000E16FE" w:rsidRDefault="003A704F" w:rsidP="003A704F">
            <w:pPr>
              <w:pStyle w:val="Tabloii"/>
              <w:rPr>
                <w:rFonts w:eastAsia="SimSun"/>
                <w:lang w:val="tr-TR"/>
              </w:rPr>
            </w:pPr>
            <w:r w:rsidRPr="000E16FE">
              <w:rPr>
                <w:rFonts w:eastAsia="SimSun"/>
                <w:lang w:val="tr-TR"/>
              </w:rPr>
              <w:t>Çalışanlar,</w:t>
            </w:r>
          </w:p>
          <w:p w14:paraId="0E44F562" w14:textId="77777777" w:rsidR="003A704F" w:rsidRPr="000E16FE" w:rsidRDefault="003A704F" w:rsidP="003A704F">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p w14:paraId="42F8A4A5" w14:textId="06866CEC" w:rsidR="00FE6949" w:rsidRPr="000E16FE" w:rsidRDefault="003A704F" w:rsidP="003A704F">
            <w:pPr>
              <w:pStyle w:val="Tabloii"/>
              <w:rPr>
                <w:rFonts w:eastAsia="SimSun"/>
                <w:lang w:val="tr-TR"/>
              </w:rPr>
            </w:pPr>
            <w:r w:rsidRPr="000E16FE">
              <w:rPr>
                <w:rFonts w:eastAsia="SimSun"/>
                <w:lang w:val="tr-TR"/>
              </w:rPr>
              <w:t>Flora ve Fauna</w:t>
            </w:r>
          </w:p>
        </w:tc>
        <w:tc>
          <w:tcPr>
            <w:tcW w:w="1365" w:type="pct"/>
          </w:tcPr>
          <w:p w14:paraId="06E9AD49" w14:textId="77777777" w:rsidR="00016133" w:rsidRPr="000E16FE" w:rsidRDefault="00016133" w:rsidP="00016133">
            <w:pPr>
              <w:pStyle w:val="Tabloii"/>
              <w:rPr>
                <w:lang w:val="tr-TR"/>
              </w:rPr>
            </w:pPr>
            <w:r w:rsidRPr="000E16FE">
              <w:rPr>
                <w:lang w:val="tr-TR"/>
              </w:rPr>
              <w:t>Sahada bulunan tüm tehlikeli maddelerin türleri ve miktarları, tanımlanmalı, kaydedilmeli ve aşağıdaki bilgileri içeren bir tabloda özetlenmelidir:</w:t>
            </w:r>
          </w:p>
          <w:p w14:paraId="4DA98037" w14:textId="77777777" w:rsidR="00016133" w:rsidRPr="000E16FE" w:rsidRDefault="00016133" w:rsidP="009A0C23">
            <w:pPr>
              <w:pStyle w:val="Tabloii"/>
              <w:numPr>
                <w:ilvl w:val="0"/>
                <w:numId w:val="33"/>
              </w:numPr>
              <w:rPr>
                <w:lang w:val="tr-TR"/>
              </w:rPr>
            </w:pPr>
            <w:r w:rsidRPr="000E16FE">
              <w:rPr>
                <w:lang w:val="tr-TR"/>
              </w:rPr>
              <w:t>Tehlikeli maddenin adı ve açıklaması (ör. bileşimi)</w:t>
            </w:r>
          </w:p>
          <w:p w14:paraId="7AA8AEBF" w14:textId="77777777" w:rsidR="00016133" w:rsidRPr="000E16FE" w:rsidRDefault="00016133" w:rsidP="009A0C23">
            <w:pPr>
              <w:pStyle w:val="Tabloii"/>
              <w:numPr>
                <w:ilvl w:val="0"/>
                <w:numId w:val="33"/>
              </w:numPr>
              <w:rPr>
                <w:lang w:val="tr-TR"/>
              </w:rPr>
            </w:pPr>
            <w:r w:rsidRPr="000E16FE">
              <w:rPr>
                <w:lang w:val="tr-TR"/>
              </w:rPr>
              <w:t>Sınıflandırma (ör. kod, sınıf, bölüm)</w:t>
            </w:r>
          </w:p>
          <w:p w14:paraId="3444BD63" w14:textId="77777777" w:rsidR="00016133" w:rsidRPr="000E16FE" w:rsidRDefault="00016133" w:rsidP="009A0C23">
            <w:pPr>
              <w:pStyle w:val="Tabloii"/>
              <w:numPr>
                <w:ilvl w:val="0"/>
                <w:numId w:val="33"/>
              </w:numPr>
              <w:rPr>
                <w:lang w:val="tr-TR"/>
              </w:rPr>
            </w:pPr>
            <w:r w:rsidRPr="000E16FE">
              <w:rPr>
                <w:lang w:val="tr-TR"/>
              </w:rPr>
              <w:t>Düzenleyici raporlama eşikleri (ulusal veya uluslararası eşdeğer)</w:t>
            </w:r>
          </w:p>
          <w:p w14:paraId="4C225D4D" w14:textId="77777777" w:rsidR="00016133" w:rsidRPr="000E16FE" w:rsidRDefault="00016133" w:rsidP="009A0C23">
            <w:pPr>
              <w:pStyle w:val="Tabloii"/>
              <w:numPr>
                <w:ilvl w:val="0"/>
                <w:numId w:val="33"/>
              </w:numPr>
              <w:rPr>
                <w:lang w:val="tr-TR"/>
              </w:rPr>
            </w:pPr>
            <w:r w:rsidRPr="000E16FE">
              <w:rPr>
                <w:lang w:val="tr-TR"/>
              </w:rPr>
              <w:t>Kullanılan tehlikeli madde miktarının aylık olarak takibi</w:t>
            </w:r>
          </w:p>
          <w:p w14:paraId="5D6220BF" w14:textId="77777777" w:rsidR="00016133" w:rsidRPr="000E16FE" w:rsidRDefault="00016133" w:rsidP="00016133">
            <w:pPr>
              <w:pStyle w:val="Tabloii"/>
              <w:rPr>
                <w:lang w:val="tr-TR"/>
              </w:rPr>
            </w:pPr>
            <w:r w:rsidRPr="000E16FE">
              <w:rPr>
                <w:lang w:val="tr-TR"/>
              </w:rPr>
              <w:t xml:space="preserve">Tehlike özellikleri (ör. yanıcılık, </w:t>
            </w:r>
            <w:proofErr w:type="spellStart"/>
            <w:r w:rsidRPr="000E16FE">
              <w:rPr>
                <w:lang w:val="tr-TR"/>
              </w:rPr>
              <w:t>toksisite</w:t>
            </w:r>
            <w:proofErr w:type="spellEnd"/>
            <w:r w:rsidRPr="000E16FE">
              <w:rPr>
                <w:lang w:val="tr-TR"/>
              </w:rPr>
              <w:t>)</w:t>
            </w:r>
          </w:p>
          <w:p w14:paraId="188F2E0F" w14:textId="77777777" w:rsidR="00016133" w:rsidRPr="000E16FE" w:rsidRDefault="00016133" w:rsidP="00016133">
            <w:pPr>
              <w:pStyle w:val="Tabloii"/>
              <w:rPr>
                <w:lang w:val="tr-TR"/>
              </w:rPr>
            </w:pPr>
            <w:r w:rsidRPr="000E16FE">
              <w:rPr>
                <w:lang w:val="tr-TR"/>
              </w:rPr>
              <w:t>Kontrolsüz reaksiyonlar (yangın veya patlama) potansiyeli değerlendirilmelidir.</w:t>
            </w:r>
          </w:p>
          <w:p w14:paraId="47E6B3CA" w14:textId="77777777" w:rsidR="00016133" w:rsidRPr="000E16FE" w:rsidRDefault="00016133" w:rsidP="00016133">
            <w:pPr>
              <w:pStyle w:val="Tabloii"/>
              <w:rPr>
                <w:lang w:val="tr-TR"/>
              </w:rPr>
            </w:pPr>
            <w:r w:rsidRPr="000E16FE">
              <w:rPr>
                <w:lang w:val="tr-TR"/>
              </w:rPr>
              <w:t>Operatörler, tehlikeli maddelerin salınımını önleme konusunda ve acil durum tatbikatları dâhil eğitim almalıdır.</w:t>
            </w:r>
          </w:p>
          <w:p w14:paraId="788C2B04" w14:textId="77777777" w:rsidR="00016133" w:rsidRPr="000E16FE" w:rsidRDefault="00016133" w:rsidP="00016133">
            <w:pPr>
              <w:pStyle w:val="Tabloii"/>
              <w:rPr>
                <w:lang w:val="tr-TR"/>
              </w:rPr>
            </w:pPr>
            <w:r w:rsidRPr="000E16FE">
              <w:rPr>
                <w:lang w:val="tr-TR"/>
              </w:rPr>
              <w:t>Kimyasal acil durumlar için açık bir müdahale planı hazırlanmalı ve uygulanmalıdır; plan aşağıdaki unsurları içermelidir:</w:t>
            </w:r>
          </w:p>
          <w:p w14:paraId="345B221A" w14:textId="77777777" w:rsidR="00016133" w:rsidRPr="000E16FE" w:rsidRDefault="00016133" w:rsidP="009A0C23">
            <w:pPr>
              <w:pStyle w:val="Tabloii"/>
              <w:numPr>
                <w:ilvl w:val="0"/>
                <w:numId w:val="32"/>
              </w:numPr>
              <w:rPr>
                <w:lang w:val="tr-TR"/>
              </w:rPr>
            </w:pPr>
            <w:r w:rsidRPr="000E16FE">
              <w:rPr>
                <w:lang w:val="tr-TR"/>
              </w:rPr>
              <w:t>İç ve dış bildirim prosedürleri</w:t>
            </w:r>
          </w:p>
          <w:p w14:paraId="27381DC8" w14:textId="77777777" w:rsidR="00016133" w:rsidRPr="000E16FE" w:rsidRDefault="00016133" w:rsidP="009A0C23">
            <w:pPr>
              <w:pStyle w:val="Tabloii"/>
              <w:numPr>
                <w:ilvl w:val="0"/>
                <w:numId w:val="32"/>
              </w:numPr>
              <w:rPr>
                <w:lang w:val="tr-TR"/>
              </w:rPr>
            </w:pPr>
            <w:r w:rsidRPr="000E16FE">
              <w:rPr>
                <w:lang w:val="tr-TR"/>
              </w:rPr>
              <w:t>Personelin rol ve sorumlulukları</w:t>
            </w:r>
          </w:p>
          <w:p w14:paraId="2EDB4F6F" w14:textId="77777777" w:rsidR="00016133" w:rsidRPr="000E16FE" w:rsidRDefault="00016133" w:rsidP="009A0C23">
            <w:pPr>
              <w:pStyle w:val="Tabloii"/>
              <w:numPr>
                <w:ilvl w:val="0"/>
                <w:numId w:val="32"/>
              </w:numPr>
              <w:rPr>
                <w:lang w:val="tr-TR"/>
              </w:rPr>
            </w:pPr>
            <w:r w:rsidRPr="000E16FE">
              <w:rPr>
                <w:lang w:val="tr-TR"/>
              </w:rPr>
              <w:t>Salınımın şiddetini değerlendirme ve uygun aksiyonları belirleme karar süreci</w:t>
            </w:r>
          </w:p>
          <w:p w14:paraId="2E831DA2" w14:textId="77777777" w:rsidR="00016133" w:rsidRPr="000E16FE" w:rsidRDefault="00016133" w:rsidP="009A0C23">
            <w:pPr>
              <w:pStyle w:val="Tabloii"/>
              <w:numPr>
                <w:ilvl w:val="0"/>
                <w:numId w:val="32"/>
              </w:numPr>
              <w:rPr>
                <w:lang w:val="tr-TR"/>
              </w:rPr>
            </w:pPr>
            <w:r w:rsidRPr="000E16FE">
              <w:rPr>
                <w:lang w:val="tr-TR"/>
              </w:rPr>
              <w:t>Tahliye güzergâhları</w:t>
            </w:r>
          </w:p>
          <w:p w14:paraId="77148E30" w14:textId="77777777" w:rsidR="00016133" w:rsidRPr="000E16FE" w:rsidRDefault="00016133" w:rsidP="009A0C23">
            <w:pPr>
              <w:pStyle w:val="Tabloii"/>
              <w:numPr>
                <w:ilvl w:val="0"/>
                <w:numId w:val="32"/>
              </w:numPr>
              <w:rPr>
                <w:lang w:val="tr-TR"/>
              </w:rPr>
            </w:pPr>
            <w:r w:rsidRPr="000E16FE">
              <w:rPr>
                <w:lang w:val="tr-TR"/>
              </w:rPr>
              <w:t>Olay sonrası faaliyetler, temizleme, bertaraf, olay soruşturması, çalışanların tekrar alana giriş prosedürü ve müdahale ekipmanlarının yeniden düzenlenmesi</w:t>
            </w:r>
          </w:p>
          <w:p w14:paraId="6A9FCC6F" w14:textId="77777777" w:rsidR="00016133" w:rsidRPr="000E16FE" w:rsidRDefault="00016133" w:rsidP="009A0C23">
            <w:pPr>
              <w:pStyle w:val="Tabloii"/>
              <w:numPr>
                <w:ilvl w:val="0"/>
                <w:numId w:val="32"/>
              </w:numPr>
              <w:rPr>
                <w:lang w:val="tr-TR"/>
              </w:rPr>
            </w:pPr>
            <w:r w:rsidRPr="000E16FE">
              <w:rPr>
                <w:lang w:val="tr-TR"/>
              </w:rPr>
              <w:t>Çalışanlar, tehlikeli maddeleri tanıma ve güvenli şekilde müdahale etme konularında eğitim almalıdır; eğitim aşağıdaki alanları kapsamalıdır:</w:t>
            </w:r>
          </w:p>
          <w:p w14:paraId="0F72A80D" w14:textId="77777777" w:rsidR="00016133" w:rsidRPr="000E16FE" w:rsidRDefault="00016133" w:rsidP="009A0C23">
            <w:pPr>
              <w:pStyle w:val="Tabloii"/>
              <w:numPr>
                <w:ilvl w:val="0"/>
                <w:numId w:val="32"/>
              </w:numPr>
              <w:rPr>
                <w:lang w:val="tr-TR"/>
              </w:rPr>
            </w:pPr>
            <w:r w:rsidRPr="000E16FE">
              <w:rPr>
                <w:lang w:val="tr-TR"/>
              </w:rPr>
              <w:t>Tehlike tanımlama</w:t>
            </w:r>
          </w:p>
          <w:p w14:paraId="3CA5B983" w14:textId="77777777" w:rsidR="00016133" w:rsidRPr="000E16FE" w:rsidRDefault="00016133" w:rsidP="009A0C23">
            <w:pPr>
              <w:pStyle w:val="Tabloii"/>
              <w:numPr>
                <w:ilvl w:val="0"/>
                <w:numId w:val="32"/>
              </w:numPr>
              <w:rPr>
                <w:lang w:val="tr-TR"/>
              </w:rPr>
            </w:pPr>
            <w:r w:rsidRPr="000E16FE">
              <w:rPr>
                <w:lang w:val="tr-TR"/>
              </w:rPr>
              <w:t>Güvenli işletme ve taşıma prosedürleri</w:t>
            </w:r>
          </w:p>
          <w:p w14:paraId="3CCAB8AC" w14:textId="77777777" w:rsidR="00016133" w:rsidRPr="000E16FE" w:rsidRDefault="00016133" w:rsidP="009A0C23">
            <w:pPr>
              <w:pStyle w:val="Tabloii"/>
              <w:numPr>
                <w:ilvl w:val="0"/>
                <w:numId w:val="32"/>
              </w:numPr>
              <w:rPr>
                <w:lang w:val="tr-TR"/>
              </w:rPr>
            </w:pPr>
            <w:r w:rsidRPr="000E16FE">
              <w:rPr>
                <w:lang w:val="tr-TR"/>
              </w:rPr>
              <w:t>Acil durum protokolleri</w:t>
            </w:r>
          </w:p>
          <w:p w14:paraId="481B6F68" w14:textId="77777777" w:rsidR="00016133" w:rsidRPr="000E16FE" w:rsidRDefault="00016133" w:rsidP="009A0C23">
            <w:pPr>
              <w:pStyle w:val="Tabloii"/>
              <w:numPr>
                <w:ilvl w:val="0"/>
                <w:numId w:val="32"/>
              </w:numPr>
              <w:rPr>
                <w:lang w:val="tr-TR"/>
              </w:rPr>
            </w:pPr>
            <w:r w:rsidRPr="000E16FE">
              <w:rPr>
                <w:lang w:val="tr-TR"/>
              </w:rPr>
              <w:t>İşe özgü tehlikeler</w:t>
            </w:r>
          </w:p>
          <w:p w14:paraId="5F8DC936" w14:textId="77777777" w:rsidR="00016133" w:rsidRPr="000E16FE" w:rsidRDefault="00016133" w:rsidP="00016133">
            <w:pPr>
              <w:pStyle w:val="Tabloii"/>
              <w:rPr>
                <w:lang w:val="tr-TR"/>
              </w:rPr>
            </w:pPr>
            <w:r w:rsidRPr="000E16FE">
              <w:rPr>
                <w:lang w:val="tr-TR"/>
              </w:rPr>
              <w:t>İzin verilen bakım faaliyetleri (ör. sıcak çalışmalar, kapalı alan girişleri) net olarak tanımlanmalı ve sıkı şekilde uygulanmalıdır.</w:t>
            </w:r>
          </w:p>
          <w:p w14:paraId="5D6D140D" w14:textId="4BE085B0" w:rsidR="00016133" w:rsidRPr="000E16FE" w:rsidRDefault="00016133" w:rsidP="00016133">
            <w:pPr>
              <w:pStyle w:val="Tabloii"/>
              <w:rPr>
                <w:lang w:val="tr-TR"/>
              </w:rPr>
            </w:pPr>
            <w:r w:rsidRPr="000E16FE">
              <w:rPr>
                <w:lang w:val="tr-TR"/>
              </w:rPr>
              <w:t xml:space="preserve">Uygun Kişisel Koruyucu </w:t>
            </w:r>
            <w:r w:rsidR="00E43020" w:rsidRPr="000E16FE">
              <w:rPr>
                <w:lang w:val="tr-TR"/>
              </w:rPr>
              <w:t>Donanım</w:t>
            </w:r>
            <w:r w:rsidRPr="000E16FE">
              <w:rPr>
                <w:lang w:val="tr-TR"/>
              </w:rPr>
              <w:t xml:space="preserve"> (</w:t>
            </w:r>
            <w:r w:rsidR="00E43020" w:rsidRPr="000E16FE">
              <w:rPr>
                <w:lang w:val="tr-TR"/>
              </w:rPr>
              <w:t>KKD</w:t>
            </w:r>
            <w:r w:rsidRPr="000E16FE">
              <w:rPr>
                <w:lang w:val="tr-TR"/>
              </w:rPr>
              <w:t>), ayakkabı, maske, koruyucu giysi ve gözlük dâhil sağlanmalı; ayrıca acil göz yıkama ve duş istasyonları, havalandırma sistemleri ve hijyen tesisleri temin edilmelidir.</w:t>
            </w:r>
          </w:p>
          <w:p w14:paraId="3CA72518" w14:textId="77777777" w:rsidR="00016133" w:rsidRPr="000E16FE" w:rsidRDefault="00016133" w:rsidP="00016133">
            <w:pPr>
              <w:pStyle w:val="Tabloii"/>
              <w:rPr>
                <w:lang w:val="tr-TR"/>
              </w:rPr>
            </w:pPr>
            <w:r w:rsidRPr="000E16FE">
              <w:rPr>
                <w:lang w:val="tr-TR"/>
              </w:rPr>
              <w:t>Takip, kayıt tutma ve kaza/olay soruşturma raporları, tehlike önleme etkinliğini doğrulayan denetimler dâhil, en az beş yıl boyunca saklanmalıdır.</w:t>
            </w:r>
          </w:p>
          <w:p w14:paraId="7346D28C" w14:textId="77777777" w:rsidR="00016133" w:rsidRPr="000E16FE" w:rsidRDefault="00016133" w:rsidP="00016133">
            <w:pPr>
              <w:pStyle w:val="Tabloii"/>
              <w:rPr>
                <w:lang w:val="tr-TR"/>
              </w:rPr>
            </w:pPr>
            <w:r w:rsidRPr="000E16FE">
              <w:rPr>
                <w:lang w:val="tr-TR"/>
              </w:rPr>
              <w:t>Sahada güvenli bir Geçici Atık Depolama Alanı oluşturulmalıdır; tehlikeli atıklar en fazla 6 ay boyunca depolanmalı ve kapasite dolduğunda lisanslı bir bertaraf firmasına derhal gönderilmelidir.</w:t>
            </w:r>
          </w:p>
          <w:p w14:paraId="547C720F" w14:textId="7F0833F9" w:rsidR="00FE6949" w:rsidRPr="000E16FE" w:rsidRDefault="00016133" w:rsidP="00016133">
            <w:pPr>
              <w:pStyle w:val="Tabloii"/>
              <w:jc w:val="both"/>
              <w:rPr>
                <w:rFonts w:eastAsia="SimSun"/>
                <w:lang w:val="tr-TR"/>
              </w:rPr>
            </w:pPr>
            <w:r w:rsidRPr="000E16FE">
              <w:rPr>
                <w:lang w:val="tr-TR"/>
              </w:rPr>
              <w:t>Atık paneller, aynı depolama alanında toplanmalı ve lisanslı bir geri dönüşüm firmasına teslim edilmelidir.</w:t>
            </w:r>
          </w:p>
        </w:tc>
        <w:tc>
          <w:tcPr>
            <w:tcW w:w="654" w:type="pct"/>
          </w:tcPr>
          <w:p w14:paraId="7096E626" w14:textId="39DB7AC4" w:rsidR="00FE6949" w:rsidRPr="000E16FE" w:rsidRDefault="00016133" w:rsidP="00361AA8">
            <w:pPr>
              <w:pStyle w:val="Tabloii"/>
              <w:rPr>
                <w:lang w:val="tr-TR"/>
              </w:rPr>
            </w:pPr>
            <w:r w:rsidRPr="000E16FE">
              <w:rPr>
                <w:lang w:val="tr-TR"/>
              </w:rPr>
              <w:t>Acil Durum Hazırlık ve Müdahale Planı</w:t>
            </w:r>
          </w:p>
        </w:tc>
        <w:tc>
          <w:tcPr>
            <w:tcW w:w="1176" w:type="pct"/>
            <w:vMerge/>
          </w:tcPr>
          <w:p w14:paraId="68082B8D" w14:textId="77777777" w:rsidR="00FE6949" w:rsidRPr="000E16FE" w:rsidRDefault="00FE6949" w:rsidP="00361AA8">
            <w:pPr>
              <w:pStyle w:val="Tabloii"/>
              <w:rPr>
                <w:highlight w:val="yellow"/>
                <w:lang w:val="tr-TR"/>
              </w:rPr>
            </w:pPr>
          </w:p>
        </w:tc>
      </w:tr>
      <w:tr w:rsidR="0098015E" w:rsidRPr="000E16FE" w14:paraId="1BA58BE8" w14:textId="77777777" w:rsidTr="0098015E">
        <w:trPr>
          <w:trHeight w:val="162"/>
        </w:trPr>
        <w:tc>
          <w:tcPr>
            <w:tcW w:w="171" w:type="pct"/>
            <w:shd w:val="clear" w:color="auto" w:fill="D9D9D9" w:themeFill="background1" w:themeFillShade="D9"/>
          </w:tcPr>
          <w:p w14:paraId="4DFD1C09"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31589B15" w14:textId="0B8E28B8" w:rsidR="0098015E" w:rsidRPr="000E16FE" w:rsidRDefault="00016133" w:rsidP="00361AA8">
            <w:pPr>
              <w:pStyle w:val="Tabloii"/>
              <w:rPr>
                <w:rFonts w:eastAsia="SimSun"/>
                <w:lang w:val="tr-TR"/>
              </w:rPr>
            </w:pPr>
            <w:r w:rsidRPr="000E16FE">
              <w:rPr>
                <w:rFonts w:eastAsia="Arial"/>
                <w:lang w:val="tr-TR"/>
              </w:rPr>
              <w:t>Atık Yönetimi</w:t>
            </w:r>
          </w:p>
        </w:tc>
        <w:tc>
          <w:tcPr>
            <w:tcW w:w="1176" w:type="pct"/>
            <w:vMerge/>
            <w:shd w:val="clear" w:color="auto" w:fill="D9D9D9" w:themeFill="background1" w:themeFillShade="D9"/>
          </w:tcPr>
          <w:p w14:paraId="2F424032" w14:textId="77777777" w:rsidR="0098015E" w:rsidRPr="000E16FE" w:rsidRDefault="0098015E" w:rsidP="00361AA8">
            <w:pPr>
              <w:pStyle w:val="Tabloii"/>
              <w:rPr>
                <w:rFonts w:eastAsia="SimSun"/>
                <w:lang w:val="tr-TR"/>
              </w:rPr>
            </w:pPr>
          </w:p>
        </w:tc>
      </w:tr>
      <w:tr w:rsidR="00FE6949" w:rsidRPr="000E16FE" w14:paraId="2119C7A2" w14:textId="77777777" w:rsidTr="00FF5792">
        <w:tc>
          <w:tcPr>
            <w:tcW w:w="171" w:type="pct"/>
          </w:tcPr>
          <w:p w14:paraId="38F4F4EC" w14:textId="77777777" w:rsidR="00FE6949" w:rsidRPr="000E16FE" w:rsidRDefault="00FE6949" w:rsidP="00361AA8">
            <w:pPr>
              <w:pStyle w:val="Tabloii"/>
              <w:rPr>
                <w:rFonts w:eastAsia="Arial"/>
                <w:lang w:val="tr-TR"/>
              </w:rPr>
            </w:pPr>
          </w:p>
        </w:tc>
        <w:tc>
          <w:tcPr>
            <w:tcW w:w="1033" w:type="pct"/>
          </w:tcPr>
          <w:p w14:paraId="2864D552" w14:textId="01EEAB39" w:rsidR="00FE6949" w:rsidRPr="000E16FE" w:rsidRDefault="00016133" w:rsidP="00361AA8">
            <w:pPr>
              <w:pStyle w:val="Tabloii"/>
              <w:rPr>
                <w:rFonts w:eastAsia="Arial"/>
                <w:lang w:val="tr-TR"/>
              </w:rPr>
            </w:pPr>
            <w:r w:rsidRPr="000E16FE">
              <w:rPr>
                <w:rFonts w:eastAsia="Arial"/>
                <w:lang w:val="tr-TR"/>
              </w:rPr>
              <w:t>İnşaat faaliyetleri sırasında atık oluşumu</w:t>
            </w:r>
          </w:p>
        </w:tc>
        <w:tc>
          <w:tcPr>
            <w:tcW w:w="601" w:type="pct"/>
          </w:tcPr>
          <w:p w14:paraId="496B71B8" w14:textId="77777777" w:rsidR="00016133" w:rsidRPr="000E16FE" w:rsidRDefault="00016133" w:rsidP="00016133">
            <w:pPr>
              <w:pStyle w:val="Tabloii"/>
              <w:rPr>
                <w:rFonts w:eastAsia="SimSun"/>
                <w:lang w:val="tr-TR"/>
              </w:rPr>
            </w:pPr>
            <w:r w:rsidRPr="000E16FE">
              <w:rPr>
                <w:rFonts w:eastAsia="SimSun"/>
                <w:lang w:val="tr-TR"/>
              </w:rPr>
              <w:t>Çalışanlar,</w:t>
            </w:r>
          </w:p>
          <w:p w14:paraId="39F6781C" w14:textId="77777777" w:rsidR="00016133" w:rsidRPr="000E16FE" w:rsidRDefault="00016133" w:rsidP="00016133">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p w14:paraId="3F51FF98" w14:textId="3F6AA2F6" w:rsidR="00FE6949" w:rsidRPr="000E16FE" w:rsidRDefault="00016133" w:rsidP="00016133">
            <w:pPr>
              <w:pStyle w:val="Tabloii"/>
              <w:rPr>
                <w:rFonts w:eastAsia="SimSun"/>
                <w:lang w:val="tr-TR"/>
              </w:rPr>
            </w:pPr>
            <w:r w:rsidRPr="000E16FE">
              <w:rPr>
                <w:rFonts w:eastAsia="SimSun"/>
                <w:lang w:val="tr-TR"/>
              </w:rPr>
              <w:t>Flora ve Fauna</w:t>
            </w:r>
          </w:p>
        </w:tc>
        <w:tc>
          <w:tcPr>
            <w:tcW w:w="1365" w:type="pct"/>
          </w:tcPr>
          <w:p w14:paraId="34197513" w14:textId="0BAEA861" w:rsidR="00016133" w:rsidRPr="000E16FE" w:rsidRDefault="00016133" w:rsidP="00016133">
            <w:pPr>
              <w:pStyle w:val="Tabloii"/>
              <w:rPr>
                <w:rFonts w:eastAsia="SimSun"/>
                <w:lang w:val="tr-TR"/>
              </w:rPr>
            </w:pPr>
            <w:r w:rsidRPr="000E16FE">
              <w:rPr>
                <w:rFonts w:eastAsia="SimSun"/>
                <w:lang w:val="tr-TR"/>
              </w:rPr>
              <w:t>Atık yönetimi öncelikleri, faaliyetlerin başında, atık oluşumuna bağlı olası Çevresel, Sağlık ve Güvenlik (ÇSG) risk ve etkileri dikkate alınarak belirlenmelidir.</w:t>
            </w:r>
          </w:p>
          <w:p w14:paraId="4FAD2342" w14:textId="77777777" w:rsidR="00016133" w:rsidRPr="000E16FE" w:rsidRDefault="00016133" w:rsidP="00016133">
            <w:pPr>
              <w:pStyle w:val="Tabloii"/>
              <w:rPr>
                <w:rFonts w:eastAsia="SimSun"/>
                <w:lang w:val="tr-TR"/>
              </w:rPr>
            </w:pPr>
            <w:r w:rsidRPr="000E16FE">
              <w:rPr>
                <w:rFonts w:eastAsia="SimSun"/>
                <w:lang w:val="tr-TR"/>
              </w:rPr>
              <w:t>Atık yönetim hiyerarşisi, önleme, azaltma, yeniden kullanım, geri kazanım, geri dönüşüm, uzaklaştırma ve en sonunda güvenli bertaraf ilkeleri doğrultusunda uygulanmalıdır.</w:t>
            </w:r>
          </w:p>
          <w:p w14:paraId="402E6E26" w14:textId="77777777" w:rsidR="00016133" w:rsidRPr="000E16FE" w:rsidRDefault="00016133" w:rsidP="00016133">
            <w:pPr>
              <w:pStyle w:val="Tabloii"/>
              <w:rPr>
                <w:rFonts w:eastAsia="SimSun"/>
                <w:lang w:val="tr-TR"/>
              </w:rPr>
            </w:pPr>
            <w:r w:rsidRPr="000E16FE">
              <w:rPr>
                <w:rFonts w:eastAsia="SimSun"/>
                <w:lang w:val="tr-TR"/>
              </w:rPr>
              <w:t>Atık ayrımı ve geçici depolama alanları, Uluslararası İyi Endüstri Uygulamaları (GIIP) standartları ve ilgili ulusal mevzuata uygun olmalıdır.</w:t>
            </w:r>
          </w:p>
          <w:p w14:paraId="5044731B" w14:textId="77777777" w:rsidR="00016133" w:rsidRPr="000E16FE" w:rsidRDefault="00016133" w:rsidP="00016133">
            <w:pPr>
              <w:pStyle w:val="Tabloii"/>
              <w:rPr>
                <w:rFonts w:eastAsia="SimSun"/>
                <w:lang w:val="tr-TR"/>
              </w:rPr>
            </w:pPr>
            <w:r w:rsidRPr="000E16FE">
              <w:rPr>
                <w:rFonts w:eastAsia="SimSun"/>
                <w:lang w:val="tr-TR"/>
              </w:rPr>
              <w:t>Tüm atıklar, geçerli atık kodlarına uygun olarak sınıflandırılmalı ve etiketlenmelidir.</w:t>
            </w:r>
          </w:p>
          <w:p w14:paraId="6D00C1B3" w14:textId="77777777" w:rsidR="00016133" w:rsidRPr="000E16FE" w:rsidRDefault="00016133" w:rsidP="00016133">
            <w:pPr>
              <w:pStyle w:val="Tabloii"/>
              <w:rPr>
                <w:rFonts w:eastAsia="SimSun"/>
                <w:lang w:val="tr-TR"/>
              </w:rPr>
            </w:pPr>
            <w:r w:rsidRPr="000E16FE">
              <w:rPr>
                <w:rFonts w:eastAsia="SimSun"/>
                <w:lang w:val="tr-TR"/>
              </w:rPr>
              <w:t>Projeden kaynaklanan atık akışlarına ilişkin veri (tür, miktar, potansiyel yeniden kullanım veya bertaraf yöntemleri) sistematik olarak toplanmalı ve kayıt altına alınmalıdır.</w:t>
            </w:r>
          </w:p>
          <w:p w14:paraId="5113E9A3" w14:textId="77777777" w:rsidR="00016133" w:rsidRPr="000E16FE" w:rsidRDefault="00016133" w:rsidP="00016133">
            <w:pPr>
              <w:pStyle w:val="Tabloii"/>
              <w:rPr>
                <w:rFonts w:eastAsia="SimSun"/>
                <w:lang w:val="tr-TR"/>
              </w:rPr>
            </w:pPr>
            <w:r w:rsidRPr="000E16FE">
              <w:rPr>
                <w:rFonts w:eastAsia="SimSun"/>
                <w:lang w:val="tr-TR"/>
              </w:rPr>
              <w:t xml:space="preserve">Mümkün olduğunda, hammaddeler veya girdiler, daha az tehlikeli veya </w:t>
            </w:r>
            <w:proofErr w:type="spellStart"/>
            <w:r w:rsidRPr="000E16FE">
              <w:rPr>
                <w:rFonts w:eastAsia="SimSun"/>
                <w:lang w:val="tr-TR"/>
              </w:rPr>
              <w:t>toksik</w:t>
            </w:r>
            <w:proofErr w:type="spellEnd"/>
            <w:r w:rsidRPr="000E16FE">
              <w:rPr>
                <w:rFonts w:eastAsia="SimSun"/>
                <w:lang w:val="tr-TR"/>
              </w:rPr>
              <w:t xml:space="preserve"> alternatiflerle veya işleme sırasında daha az atık üreten malzemelerle değiştirilmelidir.</w:t>
            </w:r>
          </w:p>
          <w:p w14:paraId="03F6E491" w14:textId="77777777" w:rsidR="00016133" w:rsidRPr="000E16FE" w:rsidRDefault="00016133" w:rsidP="00016133">
            <w:pPr>
              <w:pStyle w:val="Tabloii"/>
              <w:rPr>
                <w:rFonts w:eastAsia="SimSun"/>
                <w:lang w:val="tr-TR"/>
              </w:rPr>
            </w:pPr>
            <w:r w:rsidRPr="000E16FE">
              <w:rPr>
                <w:rFonts w:eastAsia="SimSun"/>
                <w:lang w:val="tr-TR"/>
              </w:rPr>
              <w:t xml:space="preserve">İyi düzen ve işletme uygulamaları, envanter kontrolü dâhil olmak üzere, süreklilik, son kullanma tarihi geçmiş, standart dışı, </w:t>
            </w:r>
            <w:proofErr w:type="spellStart"/>
            <w:r w:rsidRPr="000E16FE">
              <w:rPr>
                <w:rFonts w:eastAsia="SimSun"/>
                <w:lang w:val="tr-TR"/>
              </w:rPr>
              <w:t>kontamine</w:t>
            </w:r>
            <w:proofErr w:type="spellEnd"/>
            <w:r w:rsidRPr="000E16FE">
              <w:rPr>
                <w:rFonts w:eastAsia="SimSun"/>
                <w:lang w:val="tr-TR"/>
              </w:rPr>
              <w:t>, hasarlı veya fazla malzemelerden kaynaklanan atıkları en aza indirmek için uygulanmalıdır.</w:t>
            </w:r>
          </w:p>
          <w:p w14:paraId="31AB33B1" w14:textId="77777777" w:rsidR="00016133" w:rsidRPr="000E16FE" w:rsidRDefault="00016133" w:rsidP="00016133">
            <w:pPr>
              <w:pStyle w:val="Tabloii"/>
              <w:rPr>
                <w:rFonts w:eastAsia="SimSun"/>
                <w:lang w:val="tr-TR"/>
              </w:rPr>
            </w:pPr>
            <w:r w:rsidRPr="000E16FE">
              <w:rPr>
                <w:rFonts w:eastAsia="SimSun"/>
                <w:lang w:val="tr-TR"/>
              </w:rPr>
              <w:t>Tehlikeli ve tehlikesiz atıkların sıkı ayrımı, tehlikeli atık oluşumunu minimize edecek şekilde uygulanmalıdır.</w:t>
            </w:r>
          </w:p>
          <w:p w14:paraId="0FEADCCE" w14:textId="77777777" w:rsidR="00016133" w:rsidRPr="000E16FE" w:rsidRDefault="00016133" w:rsidP="00016133">
            <w:pPr>
              <w:pStyle w:val="Tabloii"/>
              <w:rPr>
                <w:rFonts w:eastAsia="SimSun"/>
                <w:lang w:val="tr-TR"/>
              </w:rPr>
            </w:pPr>
            <w:r w:rsidRPr="000E16FE">
              <w:rPr>
                <w:rFonts w:eastAsia="SimSun"/>
                <w:lang w:val="tr-TR"/>
              </w:rPr>
              <w:t>Geri dönüştürülebilir ambalaj atıkları, “Sıfır Atık Yönetmeliği” (12.07.2019, No. 30829) kapsamında belirlenmiş konteynerlerde ayrı toplanmalı ve lisanslı geri dönüşüm şirketlerine teslim edilmelidir.</w:t>
            </w:r>
          </w:p>
          <w:p w14:paraId="40257399" w14:textId="77777777" w:rsidR="00016133" w:rsidRPr="000E16FE" w:rsidRDefault="00016133" w:rsidP="00016133">
            <w:pPr>
              <w:pStyle w:val="Tabloii"/>
              <w:rPr>
                <w:rFonts w:eastAsia="SimSun"/>
                <w:lang w:val="tr-TR"/>
              </w:rPr>
            </w:pPr>
            <w:r w:rsidRPr="000E16FE">
              <w:rPr>
                <w:rFonts w:eastAsia="SimSun"/>
                <w:lang w:val="tr-TR"/>
              </w:rPr>
              <w:t>Geri dönüştürülemeyen atıklar, Sarıkaya Belediyesi tarafından toplanmalı ve YOKAB Katı Atık Bertaraf Tesisine gönderilmelidir.</w:t>
            </w:r>
          </w:p>
          <w:p w14:paraId="77D0873A" w14:textId="77777777" w:rsidR="00016133" w:rsidRPr="000E16FE" w:rsidRDefault="00016133" w:rsidP="00016133">
            <w:pPr>
              <w:pStyle w:val="Tabloii"/>
              <w:rPr>
                <w:rFonts w:eastAsia="SimSun"/>
                <w:lang w:val="tr-TR"/>
              </w:rPr>
            </w:pPr>
            <w:r w:rsidRPr="000E16FE">
              <w:rPr>
                <w:rFonts w:eastAsia="SimSun"/>
                <w:lang w:val="tr-TR"/>
              </w:rPr>
              <w:t>Bakım ve onarım sırasında oluşan sistem ekipmanı atıkları (</w:t>
            </w:r>
            <w:proofErr w:type="spellStart"/>
            <w:r w:rsidRPr="000E16FE">
              <w:rPr>
                <w:rFonts w:eastAsia="SimSun"/>
                <w:lang w:val="tr-TR"/>
              </w:rPr>
              <w:t>örn</w:t>
            </w:r>
            <w:proofErr w:type="spellEnd"/>
            <w:r w:rsidRPr="000E16FE">
              <w:rPr>
                <w:rFonts w:eastAsia="SimSun"/>
                <w:lang w:val="tr-TR"/>
              </w:rPr>
              <w:t xml:space="preserve">. PV </w:t>
            </w:r>
            <w:proofErr w:type="spellStart"/>
            <w:r w:rsidRPr="000E16FE">
              <w:rPr>
                <w:rFonts w:eastAsia="SimSun"/>
                <w:lang w:val="tr-TR"/>
              </w:rPr>
              <w:t>monokristal</w:t>
            </w:r>
            <w:proofErr w:type="spellEnd"/>
            <w:r w:rsidRPr="000E16FE">
              <w:rPr>
                <w:rFonts w:eastAsia="SimSun"/>
                <w:lang w:val="tr-TR"/>
              </w:rPr>
              <w:t xml:space="preserve"> paneller, kablolar, elektronik bileşenler) sahada kapalı ve güvenli alanlarda depolanmalı ve lisanslı bertaraf veya geri dönüşüm şirketlerine teslim edilmelidir.</w:t>
            </w:r>
          </w:p>
          <w:p w14:paraId="01746CF6" w14:textId="15E0A353" w:rsidR="00FE6949" w:rsidRPr="000E16FE" w:rsidRDefault="00016133" w:rsidP="00016133">
            <w:pPr>
              <w:pStyle w:val="Tabloii"/>
              <w:jc w:val="both"/>
              <w:rPr>
                <w:rFonts w:eastAsia="SimSun"/>
                <w:lang w:val="tr-TR"/>
              </w:rPr>
            </w:pPr>
            <w:r w:rsidRPr="000E16FE">
              <w:rPr>
                <w:rFonts w:eastAsia="SimSun"/>
                <w:lang w:val="tr-TR"/>
              </w:rPr>
              <w:t>İnşaat sırasında açılan üst toprak, korunmalı ve alt proje alanında peyzaj çalışmaları için yeniden kullanılmalıdır.</w:t>
            </w:r>
          </w:p>
        </w:tc>
        <w:tc>
          <w:tcPr>
            <w:tcW w:w="654" w:type="pct"/>
          </w:tcPr>
          <w:p w14:paraId="6A84D742" w14:textId="78616DCD" w:rsidR="00FE6949" w:rsidRPr="000E16FE" w:rsidRDefault="00016133" w:rsidP="00361AA8">
            <w:pPr>
              <w:pStyle w:val="Tabloii"/>
              <w:rPr>
                <w:rFonts w:eastAsia="SimSun"/>
                <w:lang w:val="tr-TR"/>
              </w:rPr>
            </w:pPr>
            <w:r w:rsidRPr="000E16FE">
              <w:rPr>
                <w:rFonts w:eastAsia="SimSun"/>
                <w:lang w:val="tr-TR"/>
              </w:rPr>
              <w:t>ÇSYP</w:t>
            </w:r>
          </w:p>
          <w:p w14:paraId="0542F12A" w14:textId="77777777" w:rsidR="00FE6949" w:rsidRPr="000E16FE" w:rsidRDefault="00FE6949" w:rsidP="00361AA8">
            <w:pPr>
              <w:pStyle w:val="Tabloii"/>
              <w:rPr>
                <w:rFonts w:eastAsia="SimSun"/>
                <w:lang w:val="tr-TR"/>
              </w:rPr>
            </w:pPr>
          </w:p>
        </w:tc>
        <w:tc>
          <w:tcPr>
            <w:tcW w:w="1176" w:type="pct"/>
            <w:vMerge/>
          </w:tcPr>
          <w:p w14:paraId="742A9818" w14:textId="77777777" w:rsidR="00FE6949" w:rsidRPr="000E16FE" w:rsidRDefault="00FE6949" w:rsidP="00361AA8">
            <w:pPr>
              <w:pStyle w:val="Tabloii"/>
              <w:rPr>
                <w:rFonts w:eastAsia="SimSun"/>
                <w:lang w:val="tr-TR"/>
              </w:rPr>
            </w:pPr>
          </w:p>
        </w:tc>
      </w:tr>
      <w:tr w:rsidR="0098015E" w:rsidRPr="000E16FE" w14:paraId="7A922164" w14:textId="77777777" w:rsidTr="0098015E">
        <w:tc>
          <w:tcPr>
            <w:tcW w:w="171" w:type="pct"/>
            <w:shd w:val="clear" w:color="auto" w:fill="D9D9D9" w:themeFill="background1" w:themeFillShade="D9"/>
          </w:tcPr>
          <w:p w14:paraId="750C4F84"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35BFD21D" w14:textId="10C9B429" w:rsidR="0098015E" w:rsidRPr="000E16FE" w:rsidRDefault="00016133" w:rsidP="00361AA8">
            <w:pPr>
              <w:pStyle w:val="Tabloii"/>
              <w:rPr>
                <w:rFonts w:eastAsia="SimSun"/>
                <w:lang w:val="tr-TR"/>
              </w:rPr>
            </w:pPr>
            <w:r w:rsidRPr="000E16FE">
              <w:rPr>
                <w:rFonts w:eastAsia="Arial"/>
                <w:lang w:val="tr-TR"/>
              </w:rPr>
              <w:t>Gürültü</w:t>
            </w:r>
          </w:p>
        </w:tc>
        <w:tc>
          <w:tcPr>
            <w:tcW w:w="1176" w:type="pct"/>
            <w:vMerge/>
            <w:shd w:val="clear" w:color="auto" w:fill="D9D9D9" w:themeFill="background1" w:themeFillShade="D9"/>
          </w:tcPr>
          <w:p w14:paraId="1AEC6958" w14:textId="77777777" w:rsidR="0098015E" w:rsidRPr="000E16FE" w:rsidRDefault="0098015E" w:rsidP="00361AA8">
            <w:pPr>
              <w:pStyle w:val="Tabloii"/>
              <w:rPr>
                <w:rFonts w:eastAsia="SimSun"/>
                <w:lang w:val="tr-TR"/>
              </w:rPr>
            </w:pPr>
          </w:p>
        </w:tc>
      </w:tr>
      <w:tr w:rsidR="00FE6949" w:rsidRPr="000E16FE" w14:paraId="4874E380" w14:textId="77777777" w:rsidTr="00FF5792">
        <w:tc>
          <w:tcPr>
            <w:tcW w:w="171" w:type="pct"/>
          </w:tcPr>
          <w:p w14:paraId="53180405" w14:textId="77777777" w:rsidR="00FE6949" w:rsidRPr="000E16FE" w:rsidRDefault="00FE6949" w:rsidP="00361AA8">
            <w:pPr>
              <w:pStyle w:val="Tabloii"/>
              <w:rPr>
                <w:lang w:val="tr-TR"/>
              </w:rPr>
            </w:pPr>
          </w:p>
        </w:tc>
        <w:tc>
          <w:tcPr>
            <w:tcW w:w="1033" w:type="pct"/>
          </w:tcPr>
          <w:p w14:paraId="5B5F160C" w14:textId="21C0872E" w:rsidR="00FE6949" w:rsidRPr="000E16FE" w:rsidRDefault="00016133" w:rsidP="00361AA8">
            <w:pPr>
              <w:pStyle w:val="Tabloii"/>
              <w:rPr>
                <w:rFonts w:eastAsia="Arial"/>
                <w:lang w:val="tr-TR"/>
              </w:rPr>
            </w:pPr>
            <w:r w:rsidRPr="000E16FE">
              <w:rPr>
                <w:lang w:val="tr-TR"/>
              </w:rPr>
              <w:t>İnşaattan kaynaklanan gürültü oluşumu</w:t>
            </w:r>
          </w:p>
        </w:tc>
        <w:tc>
          <w:tcPr>
            <w:tcW w:w="601" w:type="pct"/>
          </w:tcPr>
          <w:p w14:paraId="271C591F" w14:textId="77777777" w:rsidR="00016133" w:rsidRPr="000E16FE" w:rsidRDefault="00016133" w:rsidP="00016133">
            <w:pPr>
              <w:pStyle w:val="Tabloii"/>
              <w:rPr>
                <w:rFonts w:eastAsia="SimSun"/>
                <w:lang w:val="tr-TR"/>
              </w:rPr>
            </w:pPr>
            <w:r w:rsidRPr="000E16FE">
              <w:rPr>
                <w:rFonts w:eastAsia="SimSun"/>
                <w:lang w:val="tr-TR"/>
              </w:rPr>
              <w:t>Fauna</w:t>
            </w:r>
          </w:p>
          <w:p w14:paraId="748ED697" w14:textId="02CDDA24" w:rsidR="00FE6949" w:rsidRPr="000E16FE" w:rsidRDefault="00016133" w:rsidP="00016133">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67C728F3" w14:textId="77777777" w:rsidR="00016133" w:rsidRPr="000E16FE" w:rsidRDefault="00016133" w:rsidP="00016133">
            <w:pPr>
              <w:pStyle w:val="Tabloii"/>
              <w:rPr>
                <w:lang w:val="tr-TR"/>
              </w:rPr>
            </w:pPr>
            <w:r w:rsidRPr="000E16FE">
              <w:rPr>
                <w:lang w:val="tr-TR"/>
              </w:rPr>
              <w:t>Olası gürültü etkileri, mümkün olan yerlerde daha düşük ses gücü seviyesine sahip inşaat ekipmanları seçilerek yönetilmelidir.</w:t>
            </w:r>
          </w:p>
          <w:p w14:paraId="5E7AEC1C" w14:textId="63E8CF3F" w:rsidR="00016133" w:rsidRPr="000E16FE" w:rsidRDefault="00016133" w:rsidP="00016133">
            <w:pPr>
              <w:pStyle w:val="Tabloii"/>
              <w:rPr>
                <w:lang w:val="tr-TR"/>
              </w:rPr>
            </w:pPr>
            <w:r w:rsidRPr="000E16FE">
              <w:rPr>
                <w:lang w:val="tr-TR"/>
              </w:rPr>
              <w:t>Tüm alt proje personeli, doğrudan çalışanlar ve müteahhitler dahil, Çevresel ve Sosyal Yönetim Planı (ÇSYP) uygulaması konusunda eğitim almalıdır.</w:t>
            </w:r>
          </w:p>
          <w:p w14:paraId="2CC0E336" w14:textId="65997242" w:rsidR="00016133" w:rsidRPr="000E16FE" w:rsidRDefault="00016133" w:rsidP="00016133">
            <w:pPr>
              <w:pStyle w:val="Tabloii"/>
              <w:rPr>
                <w:lang w:val="tr-TR"/>
              </w:rPr>
            </w:pPr>
            <w:r w:rsidRPr="000E16FE">
              <w:rPr>
                <w:lang w:val="tr-TR"/>
              </w:rPr>
              <w:t>Alt projeye özgü Paydaş Katılım Planı (PKP), gürültüyle ilgili şikâyetleri ele almak için uygulanmalı ve gerektiğinde zamanında düzeltici önlemler planlanıp hayata geçirilmelidir.</w:t>
            </w:r>
          </w:p>
          <w:p w14:paraId="7ED95DD0" w14:textId="7F86C470" w:rsidR="00016133" w:rsidRPr="000E16FE" w:rsidRDefault="00016133" w:rsidP="00016133">
            <w:pPr>
              <w:pStyle w:val="Tabloii"/>
              <w:rPr>
                <w:lang w:val="tr-TR"/>
              </w:rPr>
            </w:pPr>
            <w:r w:rsidRPr="000E16FE">
              <w:rPr>
                <w:lang w:val="tr-TR"/>
              </w:rPr>
              <w:t>İnşaat faaliyetleri öncesinde ve sırasında, Projeden Etkilenen Kişiler (</w:t>
            </w:r>
            <w:proofErr w:type="spellStart"/>
            <w:r w:rsidRPr="000E16FE">
              <w:rPr>
                <w:lang w:val="tr-TR"/>
              </w:rPr>
              <w:t>PEK’ler</w:t>
            </w:r>
            <w:proofErr w:type="spellEnd"/>
            <w:r w:rsidRPr="000E16FE">
              <w:rPr>
                <w:lang w:val="tr-TR"/>
              </w:rPr>
              <w:t>) ile danışmalar yapılarak, çalışmaların kapsamı, zamanlaması ve süresi hakkında bilgilendirme yapılmalı ve gürültü etkilerini azaltıcı önlemler görüşülmelidir.</w:t>
            </w:r>
          </w:p>
          <w:p w14:paraId="73F0F48A" w14:textId="77777777" w:rsidR="00016133" w:rsidRPr="000E16FE" w:rsidRDefault="00016133" w:rsidP="00016133">
            <w:pPr>
              <w:pStyle w:val="Tabloii"/>
              <w:rPr>
                <w:lang w:val="tr-TR"/>
              </w:rPr>
            </w:pPr>
            <w:r w:rsidRPr="000E16FE">
              <w:rPr>
                <w:lang w:val="tr-TR"/>
              </w:rPr>
              <w:t>İnşaat faaliyetleri, rahatsızlığı en aza indirmek için 07:00 – 19:00 saatleri arasında sınırlanmalıdır.</w:t>
            </w:r>
          </w:p>
          <w:p w14:paraId="7DE23542" w14:textId="77777777" w:rsidR="00016133" w:rsidRPr="000E16FE" w:rsidRDefault="00016133" w:rsidP="00016133">
            <w:pPr>
              <w:pStyle w:val="Tabloii"/>
              <w:rPr>
                <w:lang w:val="tr-TR"/>
              </w:rPr>
            </w:pPr>
            <w:r w:rsidRPr="000E16FE">
              <w:rPr>
                <w:lang w:val="tr-TR"/>
              </w:rPr>
              <w:t xml:space="preserve">Çalışanları gürültü </w:t>
            </w:r>
            <w:proofErr w:type="spellStart"/>
            <w:r w:rsidRPr="000E16FE">
              <w:rPr>
                <w:lang w:val="tr-TR"/>
              </w:rPr>
              <w:t>maruziyetinden</w:t>
            </w:r>
            <w:proofErr w:type="spellEnd"/>
            <w:r w:rsidRPr="000E16FE">
              <w:rPr>
                <w:lang w:val="tr-TR"/>
              </w:rPr>
              <w:t xml:space="preserve"> korumak için, gerektiğinde ses azaltıcı kulaklık veya kulak koruyucular sağlanmalıdır.</w:t>
            </w:r>
          </w:p>
          <w:p w14:paraId="6A22312A" w14:textId="77777777" w:rsidR="00016133" w:rsidRPr="000E16FE" w:rsidRDefault="00016133" w:rsidP="00016133">
            <w:pPr>
              <w:pStyle w:val="Tabloii"/>
              <w:rPr>
                <w:lang w:val="tr-TR"/>
              </w:rPr>
            </w:pPr>
            <w:proofErr w:type="spellStart"/>
            <w:r w:rsidRPr="000E16FE">
              <w:rPr>
                <w:lang w:val="tr-TR"/>
              </w:rPr>
              <w:t>Kayapınar</w:t>
            </w:r>
            <w:proofErr w:type="spellEnd"/>
            <w:r w:rsidRPr="000E16FE">
              <w:rPr>
                <w:lang w:val="tr-TR"/>
              </w:rPr>
              <w:t xml:space="preserve"> Mahallesi sakinleri, inşaat programı ve beklenen gürültülü faaliyetler hakkında önceden bilgilendirilmelidir.</w:t>
            </w:r>
          </w:p>
          <w:p w14:paraId="5C351852" w14:textId="3CC512C4" w:rsidR="00FE6949" w:rsidRPr="000E16FE" w:rsidRDefault="00016133" w:rsidP="00016133">
            <w:pPr>
              <w:pStyle w:val="Tabloii"/>
              <w:rPr>
                <w:rFonts w:eastAsia="SimSun"/>
                <w:lang w:val="tr-TR"/>
              </w:rPr>
            </w:pPr>
            <w:r w:rsidRPr="000E16FE">
              <w:rPr>
                <w:lang w:val="tr-TR"/>
              </w:rPr>
              <w:t>Aşınmış veya arızalı ekipman parçalarından kaynaklanan aşırı gürültüyü önlemek için, makinelerin düzenli ve zamanında bakımı, yağlanması yapılmalıdır.</w:t>
            </w:r>
          </w:p>
        </w:tc>
        <w:tc>
          <w:tcPr>
            <w:tcW w:w="654" w:type="pct"/>
          </w:tcPr>
          <w:p w14:paraId="7BF2DCE6" w14:textId="77777777" w:rsidR="00FE6949" w:rsidRPr="000E16FE" w:rsidRDefault="00FE6949" w:rsidP="00361AA8">
            <w:pPr>
              <w:pStyle w:val="Tabloii"/>
              <w:rPr>
                <w:rFonts w:eastAsia="SimSun"/>
                <w:lang w:val="tr-TR"/>
              </w:rPr>
            </w:pPr>
          </w:p>
        </w:tc>
        <w:tc>
          <w:tcPr>
            <w:tcW w:w="1176" w:type="pct"/>
            <w:vMerge/>
          </w:tcPr>
          <w:p w14:paraId="2F115EF7" w14:textId="77777777" w:rsidR="00FE6949" w:rsidRPr="000E16FE" w:rsidRDefault="00FE6949" w:rsidP="00361AA8">
            <w:pPr>
              <w:pStyle w:val="Tabloii"/>
              <w:rPr>
                <w:rFonts w:eastAsia="SimSun"/>
                <w:lang w:val="tr-TR"/>
              </w:rPr>
            </w:pPr>
          </w:p>
        </w:tc>
      </w:tr>
      <w:tr w:rsidR="00FE6949" w:rsidRPr="000E16FE" w14:paraId="32A3E4F7" w14:textId="77777777" w:rsidTr="00FF5792">
        <w:tc>
          <w:tcPr>
            <w:tcW w:w="171" w:type="pct"/>
            <w:shd w:val="clear" w:color="auto" w:fill="D9D9D9" w:themeFill="background1" w:themeFillShade="D9"/>
          </w:tcPr>
          <w:p w14:paraId="47488110" w14:textId="77777777" w:rsidR="00FE6949" w:rsidRPr="000E16FE" w:rsidRDefault="00FE6949" w:rsidP="00361AA8">
            <w:pPr>
              <w:pStyle w:val="Tabloii"/>
              <w:rPr>
                <w:rFonts w:eastAsia="Arial"/>
                <w:lang w:val="tr-TR"/>
              </w:rPr>
            </w:pPr>
          </w:p>
        </w:tc>
        <w:tc>
          <w:tcPr>
            <w:tcW w:w="3653" w:type="pct"/>
            <w:gridSpan w:val="4"/>
            <w:shd w:val="clear" w:color="auto" w:fill="D9D9D9" w:themeFill="background1" w:themeFillShade="D9"/>
          </w:tcPr>
          <w:p w14:paraId="438C1B4E" w14:textId="01A025BF" w:rsidR="00FE6949" w:rsidRPr="000E16FE" w:rsidRDefault="00016133" w:rsidP="00F807FD">
            <w:pPr>
              <w:pStyle w:val="Tabloii"/>
              <w:jc w:val="both"/>
              <w:rPr>
                <w:rFonts w:eastAsia="SimSun"/>
                <w:b/>
                <w:bCs/>
                <w:lang w:val="tr-TR"/>
              </w:rPr>
            </w:pPr>
            <w:r w:rsidRPr="000E16FE">
              <w:rPr>
                <w:rFonts w:eastAsia="Arial"/>
                <w:b/>
                <w:bCs/>
                <w:lang w:val="tr-TR"/>
              </w:rPr>
              <w:t>ÇSS4 - Toplum Sağlığı ve Güvenliği</w:t>
            </w:r>
          </w:p>
        </w:tc>
        <w:tc>
          <w:tcPr>
            <w:tcW w:w="1176" w:type="pct"/>
            <w:vMerge/>
            <w:shd w:val="clear" w:color="auto" w:fill="D9D9D9" w:themeFill="background1" w:themeFillShade="D9"/>
          </w:tcPr>
          <w:p w14:paraId="710046AA" w14:textId="77777777" w:rsidR="00FE6949" w:rsidRPr="000E16FE" w:rsidRDefault="00FE6949" w:rsidP="00361AA8">
            <w:pPr>
              <w:pStyle w:val="Tabloii"/>
              <w:rPr>
                <w:rFonts w:eastAsia="Arial"/>
                <w:lang w:val="tr-TR"/>
              </w:rPr>
            </w:pPr>
          </w:p>
        </w:tc>
      </w:tr>
      <w:tr w:rsidR="0098015E" w:rsidRPr="000E16FE" w14:paraId="3C5CD773" w14:textId="77777777" w:rsidTr="0098015E">
        <w:tc>
          <w:tcPr>
            <w:tcW w:w="171" w:type="pct"/>
            <w:shd w:val="clear" w:color="auto" w:fill="D9D9D9" w:themeFill="background1" w:themeFillShade="D9"/>
          </w:tcPr>
          <w:p w14:paraId="54939F49"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6242E300" w14:textId="50CE37EC" w:rsidR="0098015E" w:rsidRPr="000E16FE" w:rsidRDefault="00016133" w:rsidP="00361AA8">
            <w:pPr>
              <w:pStyle w:val="Tabloii"/>
              <w:rPr>
                <w:rFonts w:eastAsia="SimSun"/>
                <w:lang w:val="tr-TR"/>
              </w:rPr>
            </w:pPr>
            <w:r w:rsidRPr="000E16FE">
              <w:rPr>
                <w:rFonts w:eastAsia="SimSun"/>
                <w:lang w:val="tr-TR"/>
              </w:rPr>
              <w:t>Alt Proje Altyapısının Yapısal Güvenliği</w:t>
            </w:r>
          </w:p>
        </w:tc>
        <w:tc>
          <w:tcPr>
            <w:tcW w:w="1176" w:type="pct"/>
            <w:vMerge/>
            <w:shd w:val="clear" w:color="auto" w:fill="D9D9D9" w:themeFill="background1" w:themeFillShade="D9"/>
          </w:tcPr>
          <w:p w14:paraId="3B0B5230" w14:textId="77777777" w:rsidR="0098015E" w:rsidRPr="000E16FE" w:rsidRDefault="0098015E" w:rsidP="00361AA8">
            <w:pPr>
              <w:pStyle w:val="Tabloii"/>
              <w:rPr>
                <w:rFonts w:eastAsia="SimSun"/>
                <w:lang w:val="tr-TR"/>
              </w:rPr>
            </w:pPr>
          </w:p>
        </w:tc>
      </w:tr>
      <w:tr w:rsidR="00FE6949" w:rsidRPr="000E16FE" w14:paraId="47941A69" w14:textId="77777777" w:rsidTr="00FF5792">
        <w:tc>
          <w:tcPr>
            <w:tcW w:w="171" w:type="pct"/>
          </w:tcPr>
          <w:p w14:paraId="50C232B7" w14:textId="77777777" w:rsidR="00FE6949" w:rsidRPr="000E16FE" w:rsidRDefault="00FE6949" w:rsidP="00361AA8">
            <w:pPr>
              <w:pStyle w:val="Tabloii"/>
              <w:rPr>
                <w:rFonts w:eastAsia="Arial"/>
                <w:lang w:val="tr-TR"/>
              </w:rPr>
            </w:pPr>
          </w:p>
        </w:tc>
        <w:tc>
          <w:tcPr>
            <w:tcW w:w="1033" w:type="pct"/>
          </w:tcPr>
          <w:p w14:paraId="45206B73" w14:textId="15EC0D01" w:rsidR="00FE6949" w:rsidRPr="000E16FE" w:rsidRDefault="00016133" w:rsidP="00361AA8">
            <w:pPr>
              <w:pStyle w:val="Tabloii"/>
              <w:rPr>
                <w:rFonts w:eastAsia="Arial"/>
                <w:lang w:val="tr-TR"/>
              </w:rPr>
            </w:pPr>
            <w:r w:rsidRPr="000E16FE">
              <w:rPr>
                <w:rFonts w:eastAsia="Arial"/>
                <w:lang w:val="tr-TR"/>
              </w:rPr>
              <w:t>Düşme veya elektrik teması sonucu oluşan yaralanmalar</w:t>
            </w:r>
          </w:p>
        </w:tc>
        <w:tc>
          <w:tcPr>
            <w:tcW w:w="601" w:type="pct"/>
          </w:tcPr>
          <w:p w14:paraId="07C6F3DF" w14:textId="0CD58AA9" w:rsidR="00FE6949" w:rsidRPr="000E16FE" w:rsidRDefault="00016133"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71CDB087" w14:textId="77777777" w:rsidR="00016133" w:rsidRPr="000E16FE" w:rsidRDefault="00016133" w:rsidP="00016133">
            <w:pPr>
              <w:pStyle w:val="Tabloii"/>
              <w:rPr>
                <w:lang w:val="tr-TR"/>
              </w:rPr>
            </w:pPr>
            <w:r w:rsidRPr="000E16FE">
              <w:rPr>
                <w:lang w:val="tr-TR"/>
              </w:rPr>
              <w:t>Proje sahası etrafında, tampon şeritler, çitler ve güvenlik kapıları gibi fiziksel bariyerler kurulmalı, halkın tehlikelerden korunması ve alanın ayrılması sağlanmalıdır.</w:t>
            </w:r>
          </w:p>
          <w:p w14:paraId="7AFA155D" w14:textId="77777777" w:rsidR="00016133" w:rsidRPr="000E16FE" w:rsidRDefault="00016133" w:rsidP="00016133">
            <w:pPr>
              <w:pStyle w:val="Tabloii"/>
              <w:rPr>
                <w:lang w:val="tr-TR"/>
              </w:rPr>
            </w:pPr>
            <w:r w:rsidRPr="000E16FE">
              <w:rPr>
                <w:lang w:val="tr-TR"/>
              </w:rPr>
              <w:t>Bu önlemler, düşme, elektrik teması ve tehlikeli madde olayları veya süreç aksaklıklarından kaynaklanabilecek diğer ciddi risklerle ilişkili yaralanmaları önlemeye yardımcı olmalıdır.</w:t>
            </w:r>
          </w:p>
          <w:p w14:paraId="1CC52006" w14:textId="67128765" w:rsidR="00FE6949" w:rsidRPr="000E16FE" w:rsidRDefault="00016133" w:rsidP="00016133">
            <w:pPr>
              <w:pStyle w:val="Tabloii"/>
              <w:jc w:val="both"/>
              <w:rPr>
                <w:rFonts w:eastAsia="SimSun"/>
                <w:lang w:val="tr-TR"/>
              </w:rPr>
            </w:pPr>
            <w:r w:rsidRPr="000E16FE">
              <w:rPr>
                <w:lang w:val="tr-TR"/>
              </w:rPr>
              <w:t>Bariyerler ayrıca, yakın çevredeki sakinleri etkileyebilecek gürültü, koku ve diğer emisyonlar gibi rahatsız edici etkileri en aza indirmelidir.</w:t>
            </w:r>
          </w:p>
        </w:tc>
        <w:tc>
          <w:tcPr>
            <w:tcW w:w="654" w:type="pct"/>
          </w:tcPr>
          <w:p w14:paraId="76A80BDE" w14:textId="08606BBC" w:rsidR="00FE6949" w:rsidRPr="000E16FE" w:rsidRDefault="00016133" w:rsidP="00361AA8">
            <w:pPr>
              <w:pStyle w:val="Tabloii"/>
              <w:rPr>
                <w:rFonts w:eastAsia="SimSun"/>
                <w:lang w:val="tr-TR"/>
              </w:rPr>
            </w:pPr>
            <w:r w:rsidRPr="000E16FE">
              <w:rPr>
                <w:lang w:val="tr-TR"/>
              </w:rPr>
              <w:t>Acil Durum Hazırlık ve Müdahale Planı</w:t>
            </w:r>
          </w:p>
        </w:tc>
        <w:tc>
          <w:tcPr>
            <w:tcW w:w="1176" w:type="pct"/>
            <w:vMerge/>
          </w:tcPr>
          <w:p w14:paraId="27DC401B" w14:textId="77777777" w:rsidR="00FE6949" w:rsidRPr="000E16FE" w:rsidDel="009E1FB0" w:rsidRDefault="00FE6949" w:rsidP="00361AA8">
            <w:pPr>
              <w:pStyle w:val="Tabloii"/>
              <w:rPr>
                <w:rFonts w:eastAsia="SimSun"/>
                <w:lang w:val="tr-TR"/>
              </w:rPr>
            </w:pPr>
          </w:p>
        </w:tc>
      </w:tr>
      <w:tr w:rsidR="00FE6949" w:rsidRPr="000E16FE" w14:paraId="7BEE10C0" w14:textId="77777777" w:rsidTr="00FF5792">
        <w:tc>
          <w:tcPr>
            <w:tcW w:w="171" w:type="pct"/>
          </w:tcPr>
          <w:p w14:paraId="17C5F661" w14:textId="77777777" w:rsidR="00FE6949" w:rsidRPr="000E16FE" w:rsidRDefault="00FE6949" w:rsidP="00361AA8">
            <w:pPr>
              <w:pStyle w:val="Tabloii"/>
              <w:rPr>
                <w:lang w:val="tr-TR"/>
              </w:rPr>
            </w:pPr>
          </w:p>
        </w:tc>
        <w:tc>
          <w:tcPr>
            <w:tcW w:w="1033" w:type="pct"/>
          </w:tcPr>
          <w:p w14:paraId="20899E9D" w14:textId="4050D552" w:rsidR="00FE6949" w:rsidRPr="000E16FE" w:rsidRDefault="00016133" w:rsidP="00361AA8">
            <w:pPr>
              <w:pStyle w:val="Tabloii"/>
              <w:rPr>
                <w:rFonts w:eastAsia="Arial"/>
                <w:lang w:val="tr-TR"/>
              </w:rPr>
            </w:pPr>
            <w:r w:rsidRPr="000E16FE">
              <w:rPr>
                <w:lang w:val="tr-TR"/>
              </w:rPr>
              <w:t>Yangınlardan kaynaklanan yanıklar ve duman solunması</w:t>
            </w:r>
          </w:p>
        </w:tc>
        <w:tc>
          <w:tcPr>
            <w:tcW w:w="601" w:type="pct"/>
          </w:tcPr>
          <w:p w14:paraId="60EEA3DF" w14:textId="3F7FBC5D" w:rsidR="00FE6949" w:rsidRPr="000E16FE" w:rsidRDefault="00016133"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66A0D860" w14:textId="77777777" w:rsidR="00016133" w:rsidRPr="000E16FE" w:rsidRDefault="00016133" w:rsidP="00016133">
            <w:pPr>
              <w:pStyle w:val="Tabloii"/>
              <w:rPr>
                <w:lang w:val="tr-TR"/>
              </w:rPr>
            </w:pPr>
            <w:r w:rsidRPr="000E16FE">
              <w:rPr>
                <w:lang w:val="tr-TR"/>
              </w:rPr>
              <w:t>Alt proje sahaları çevresinde, tampon şeritler, çitler veya diğer bariyerler gibi fiziksel ayırma önlemleri kurulmalı, tehlikeli madde olayları, yangınlar ve süreç aksaklıklarıyla ilişkili risklerden halk korunmalıdır.</w:t>
            </w:r>
          </w:p>
          <w:p w14:paraId="4399C593" w14:textId="77777777" w:rsidR="00016133" w:rsidRPr="000E16FE" w:rsidRDefault="00016133" w:rsidP="00016133">
            <w:pPr>
              <w:pStyle w:val="Tabloii"/>
              <w:rPr>
                <w:lang w:val="tr-TR"/>
              </w:rPr>
            </w:pPr>
            <w:r w:rsidRPr="000E16FE">
              <w:rPr>
                <w:lang w:val="tr-TR"/>
              </w:rPr>
              <w:t>Alt projeye özgü bir tehlike analizi, riskleri belirlemek ve tehlikeli maddelerin güvenli depolanması ve kullanımı için yönetim önlemlerini tanımlamak amacıyla hazırlanmalıdır.</w:t>
            </w:r>
          </w:p>
          <w:p w14:paraId="5E862B8E" w14:textId="7D3D650D" w:rsidR="00FE6949" w:rsidRPr="000E16FE" w:rsidRDefault="00016133" w:rsidP="00016133">
            <w:pPr>
              <w:pStyle w:val="Tabloii"/>
              <w:jc w:val="both"/>
              <w:rPr>
                <w:rFonts w:eastAsia="SimSun"/>
                <w:lang w:val="tr-TR"/>
              </w:rPr>
            </w:pPr>
            <w:r w:rsidRPr="000E16FE">
              <w:rPr>
                <w:lang w:val="tr-TR"/>
              </w:rPr>
              <w:t>Yangın ve patlamaların saha dışı etkilerini yönetmek için, muhafaza stratejileri, halk uyarı sistemleri, tahliye prosedürleri, güvenlik bölgelerinin oluşturulması ve etkilenen topluluklara acil tıbbi hizmet sağlanması gibi önlemler uygulanmalıdır.</w:t>
            </w:r>
          </w:p>
        </w:tc>
        <w:tc>
          <w:tcPr>
            <w:tcW w:w="654" w:type="pct"/>
          </w:tcPr>
          <w:p w14:paraId="65A7776B" w14:textId="026FDD87" w:rsidR="00FE6949" w:rsidRPr="000E16FE" w:rsidRDefault="00016133" w:rsidP="00361AA8">
            <w:pPr>
              <w:pStyle w:val="Tabloii"/>
              <w:rPr>
                <w:rFonts w:eastAsia="SimSun"/>
                <w:lang w:val="tr-TR"/>
              </w:rPr>
            </w:pPr>
            <w:r w:rsidRPr="000E16FE">
              <w:rPr>
                <w:lang w:val="tr-TR"/>
              </w:rPr>
              <w:t>Acil Durum Hazırlık ve Müdahale Planı</w:t>
            </w:r>
          </w:p>
        </w:tc>
        <w:tc>
          <w:tcPr>
            <w:tcW w:w="1176" w:type="pct"/>
            <w:vMerge/>
          </w:tcPr>
          <w:p w14:paraId="649D2700" w14:textId="77777777" w:rsidR="00FE6949" w:rsidRPr="000E16FE" w:rsidDel="009E1FB0" w:rsidRDefault="00FE6949" w:rsidP="00361AA8">
            <w:pPr>
              <w:pStyle w:val="Tabloii"/>
              <w:rPr>
                <w:rFonts w:eastAsia="SimSun"/>
                <w:lang w:val="tr-TR"/>
              </w:rPr>
            </w:pPr>
          </w:p>
        </w:tc>
      </w:tr>
      <w:tr w:rsidR="0098015E" w:rsidRPr="000E16FE" w14:paraId="40386D17" w14:textId="77777777" w:rsidTr="0098015E">
        <w:tc>
          <w:tcPr>
            <w:tcW w:w="171" w:type="pct"/>
            <w:shd w:val="clear" w:color="auto" w:fill="D9D9D9" w:themeFill="background1" w:themeFillShade="D9"/>
          </w:tcPr>
          <w:p w14:paraId="77058936" w14:textId="77777777" w:rsidR="0098015E" w:rsidRPr="000E16FE" w:rsidRDefault="0098015E" w:rsidP="00361AA8">
            <w:pPr>
              <w:pStyle w:val="Tabloii"/>
              <w:rPr>
                <w:rFonts w:eastAsia="Arial"/>
                <w:color w:val="002060"/>
                <w:lang w:val="tr-TR"/>
              </w:rPr>
            </w:pPr>
          </w:p>
        </w:tc>
        <w:tc>
          <w:tcPr>
            <w:tcW w:w="3653" w:type="pct"/>
            <w:gridSpan w:val="4"/>
            <w:shd w:val="clear" w:color="auto" w:fill="D9D9D9" w:themeFill="background1" w:themeFillShade="D9"/>
          </w:tcPr>
          <w:p w14:paraId="2E7C9C44" w14:textId="32AF458D" w:rsidR="0098015E" w:rsidRPr="000E16FE" w:rsidRDefault="00016133" w:rsidP="00361AA8">
            <w:pPr>
              <w:pStyle w:val="Tabloii"/>
              <w:rPr>
                <w:rFonts w:eastAsia="SimSun"/>
                <w:lang w:val="tr-TR"/>
              </w:rPr>
            </w:pPr>
            <w:r w:rsidRPr="000E16FE">
              <w:rPr>
                <w:rFonts w:eastAsia="Arial"/>
                <w:lang w:val="tr-TR"/>
              </w:rPr>
              <w:t>Trafik Güvenliği</w:t>
            </w:r>
          </w:p>
        </w:tc>
        <w:tc>
          <w:tcPr>
            <w:tcW w:w="1176" w:type="pct"/>
            <w:vMerge/>
            <w:shd w:val="clear" w:color="auto" w:fill="D9D9D9" w:themeFill="background1" w:themeFillShade="D9"/>
          </w:tcPr>
          <w:p w14:paraId="7D83B15E" w14:textId="77777777" w:rsidR="0098015E" w:rsidRPr="000E16FE" w:rsidRDefault="0098015E" w:rsidP="00361AA8">
            <w:pPr>
              <w:pStyle w:val="Tabloii"/>
              <w:rPr>
                <w:rFonts w:eastAsia="SimSun"/>
                <w:lang w:val="tr-TR"/>
              </w:rPr>
            </w:pPr>
          </w:p>
        </w:tc>
      </w:tr>
      <w:tr w:rsidR="00FE6949" w:rsidRPr="000E16FE" w14:paraId="35A24CEC" w14:textId="77777777" w:rsidTr="00FF5792">
        <w:tc>
          <w:tcPr>
            <w:tcW w:w="171" w:type="pct"/>
          </w:tcPr>
          <w:p w14:paraId="4FBDF4A1" w14:textId="77777777" w:rsidR="00FE6949" w:rsidRPr="000E16FE" w:rsidRDefault="00FE6949" w:rsidP="00361AA8">
            <w:pPr>
              <w:pStyle w:val="Tabloii"/>
              <w:rPr>
                <w:rFonts w:eastAsia="Arial"/>
                <w:lang w:val="tr-TR"/>
              </w:rPr>
            </w:pPr>
          </w:p>
        </w:tc>
        <w:tc>
          <w:tcPr>
            <w:tcW w:w="1033" w:type="pct"/>
          </w:tcPr>
          <w:p w14:paraId="455EA632" w14:textId="3F71002F" w:rsidR="00FE6949" w:rsidRPr="000E16FE" w:rsidRDefault="00016133" w:rsidP="00361AA8">
            <w:pPr>
              <w:pStyle w:val="Tabloii"/>
              <w:rPr>
                <w:rFonts w:eastAsia="Arial"/>
                <w:lang w:val="tr-TR"/>
              </w:rPr>
            </w:pPr>
            <w:r w:rsidRPr="000E16FE">
              <w:rPr>
                <w:rFonts w:eastAsia="Arial"/>
                <w:lang w:val="tr-TR"/>
              </w:rPr>
              <w:t>Yol güvenliği</w:t>
            </w:r>
          </w:p>
        </w:tc>
        <w:tc>
          <w:tcPr>
            <w:tcW w:w="601" w:type="pct"/>
          </w:tcPr>
          <w:p w14:paraId="66FC9D68" w14:textId="77777777" w:rsidR="00016133" w:rsidRPr="000E16FE" w:rsidRDefault="00016133" w:rsidP="00016133">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p w14:paraId="6640D887" w14:textId="042F7FD1" w:rsidR="00FE6949" w:rsidRPr="000E16FE" w:rsidRDefault="00016133" w:rsidP="00016133">
            <w:pPr>
              <w:pStyle w:val="Tabloii"/>
              <w:rPr>
                <w:rFonts w:eastAsia="SimSun"/>
                <w:lang w:val="tr-TR"/>
              </w:rPr>
            </w:pPr>
            <w:r w:rsidRPr="000E16FE">
              <w:rPr>
                <w:rFonts w:eastAsia="SimSun"/>
                <w:lang w:val="tr-TR"/>
              </w:rPr>
              <w:t>Yol Kullanıcıları</w:t>
            </w:r>
          </w:p>
        </w:tc>
        <w:tc>
          <w:tcPr>
            <w:tcW w:w="1365" w:type="pct"/>
          </w:tcPr>
          <w:p w14:paraId="1D42A380" w14:textId="77777777" w:rsidR="00016133" w:rsidRPr="000E16FE" w:rsidRDefault="00016133" w:rsidP="00016133">
            <w:pPr>
              <w:pStyle w:val="Tabloii"/>
              <w:rPr>
                <w:lang w:val="tr-TR"/>
              </w:rPr>
            </w:pPr>
            <w:r w:rsidRPr="000E16FE">
              <w:rPr>
                <w:lang w:val="tr-TR"/>
              </w:rPr>
              <w:t>Tehlikeli güzergâhlar ve yoğun trafik saatleri, kaza riskini en aza indirmek için mümkün olduğunda kaçınılmalıdır.</w:t>
            </w:r>
          </w:p>
          <w:p w14:paraId="208736A6" w14:textId="77777777" w:rsidR="00016133" w:rsidRPr="000E16FE" w:rsidRDefault="00016133" w:rsidP="00016133">
            <w:pPr>
              <w:pStyle w:val="Tabloii"/>
              <w:rPr>
                <w:lang w:val="tr-TR"/>
              </w:rPr>
            </w:pPr>
            <w:r w:rsidRPr="000E16FE">
              <w:rPr>
                <w:lang w:val="tr-TR"/>
              </w:rPr>
              <w:t>Kamyonlar, hız kontrol cihazları (regülatörler) ile donatılmalı ve sürücü davranışı uzaktan izlenerek güvenli sürüş uygulamaları sağlanmalıdır.</w:t>
            </w:r>
          </w:p>
          <w:p w14:paraId="7E484D47" w14:textId="77777777" w:rsidR="00016133" w:rsidRPr="000E16FE" w:rsidRDefault="00016133" w:rsidP="00016133">
            <w:pPr>
              <w:pStyle w:val="Tabloii"/>
              <w:rPr>
                <w:lang w:val="tr-TR"/>
              </w:rPr>
            </w:pPr>
            <w:r w:rsidRPr="000E16FE">
              <w:rPr>
                <w:lang w:val="tr-TR"/>
              </w:rPr>
              <w:t>Yerleşim alanlarından geçen güzergâhlar, alternatif yollar mevcutsa kullanılmamalıdır. Alternatif yoksa, kapsamlı trafik yönetim önlemleri uygulanmalıdır.</w:t>
            </w:r>
          </w:p>
          <w:p w14:paraId="36C987DE" w14:textId="77777777" w:rsidR="00016133" w:rsidRPr="000E16FE" w:rsidRDefault="00016133" w:rsidP="00016133">
            <w:pPr>
              <w:pStyle w:val="Tabloii"/>
              <w:rPr>
                <w:lang w:val="tr-TR"/>
              </w:rPr>
            </w:pPr>
            <w:r w:rsidRPr="000E16FE">
              <w:rPr>
                <w:lang w:val="tr-TR"/>
              </w:rPr>
              <w:t>Yerel topluluklar ve yetkililer, erişim güzergâhları ve trafik programları hakkında önceden bilgilendirilmelidir.</w:t>
            </w:r>
          </w:p>
          <w:p w14:paraId="6C6E18DA" w14:textId="77777777" w:rsidR="00016133" w:rsidRPr="000E16FE" w:rsidRDefault="00016133" w:rsidP="00016133">
            <w:pPr>
              <w:pStyle w:val="Tabloii"/>
              <w:rPr>
                <w:lang w:val="tr-TR"/>
              </w:rPr>
            </w:pPr>
            <w:r w:rsidRPr="000E16FE">
              <w:rPr>
                <w:lang w:val="tr-TR"/>
              </w:rPr>
              <w:t>Trafik planlaması, yerel yolların yoğun saatlerinden kaçınacak şekilde yapılmalı ve mümkünse gün ışığının erken saatleri öncelikli olmalıdır.</w:t>
            </w:r>
          </w:p>
          <w:p w14:paraId="56BC4ECB" w14:textId="77777777" w:rsidR="00016133" w:rsidRPr="000E16FE" w:rsidRDefault="00016133" w:rsidP="00016133">
            <w:pPr>
              <w:pStyle w:val="Tabloii"/>
              <w:rPr>
                <w:lang w:val="tr-TR"/>
              </w:rPr>
            </w:pPr>
            <w:r w:rsidRPr="000E16FE">
              <w:rPr>
                <w:lang w:val="tr-TR"/>
              </w:rPr>
              <w:t>Trafik akışı, alt proje sahalarının giriş ve çıkışlarında onaylanmış dolaşım planlarına uygun olmalı ve yeterli güvenlik önlemleri ile uyarı işaretleri ile desteklenmelidir.</w:t>
            </w:r>
          </w:p>
          <w:p w14:paraId="3548CD06" w14:textId="1127954B" w:rsidR="00FE6949" w:rsidRPr="000E16FE" w:rsidRDefault="00016133" w:rsidP="00016133">
            <w:pPr>
              <w:pStyle w:val="Tabloii"/>
              <w:jc w:val="both"/>
              <w:rPr>
                <w:rFonts w:eastAsia="SimSun"/>
                <w:lang w:val="tr-TR"/>
              </w:rPr>
            </w:pPr>
            <w:r w:rsidRPr="000E16FE">
              <w:rPr>
                <w:lang w:val="tr-TR"/>
              </w:rPr>
              <w:t>İnşaat faaliyetlerinden kaynaklanan yol hasarları, müteahhit tarafından derhal onarılmalıdır.</w:t>
            </w:r>
          </w:p>
        </w:tc>
        <w:tc>
          <w:tcPr>
            <w:tcW w:w="654" w:type="pct"/>
          </w:tcPr>
          <w:p w14:paraId="313BC8CC" w14:textId="77777777" w:rsidR="00016133" w:rsidRPr="000E16FE" w:rsidRDefault="00016133" w:rsidP="00016133">
            <w:pPr>
              <w:pStyle w:val="Tabloii"/>
              <w:rPr>
                <w:rFonts w:eastAsia="SimSun"/>
                <w:lang w:val="tr-TR"/>
              </w:rPr>
            </w:pPr>
            <w:r w:rsidRPr="000E16FE">
              <w:rPr>
                <w:rFonts w:eastAsia="SimSun"/>
                <w:lang w:val="tr-TR"/>
              </w:rPr>
              <w:t>Trafik Yönetim Planı</w:t>
            </w:r>
          </w:p>
          <w:p w14:paraId="7E4B51CF" w14:textId="5D92FC6B" w:rsidR="00FE6949" w:rsidRPr="000E16FE" w:rsidRDefault="00016133" w:rsidP="00016133">
            <w:pPr>
              <w:pStyle w:val="Tabloii"/>
              <w:rPr>
                <w:rFonts w:eastAsia="SimSun"/>
                <w:lang w:val="tr-TR"/>
              </w:rPr>
            </w:pPr>
            <w:r w:rsidRPr="000E16FE">
              <w:rPr>
                <w:rFonts w:eastAsia="SimSun"/>
                <w:lang w:val="tr-TR"/>
              </w:rPr>
              <w:t>Paydaş Katılım Planı</w:t>
            </w:r>
          </w:p>
        </w:tc>
        <w:tc>
          <w:tcPr>
            <w:tcW w:w="1176" w:type="pct"/>
            <w:vMerge/>
          </w:tcPr>
          <w:p w14:paraId="2A8E716E" w14:textId="77777777" w:rsidR="00FE6949" w:rsidRPr="000E16FE" w:rsidRDefault="00FE6949" w:rsidP="00361AA8">
            <w:pPr>
              <w:pStyle w:val="Tabloii"/>
              <w:rPr>
                <w:rFonts w:eastAsia="SimSun"/>
                <w:lang w:val="tr-TR"/>
              </w:rPr>
            </w:pPr>
          </w:p>
        </w:tc>
      </w:tr>
      <w:tr w:rsidR="00FE6949" w:rsidRPr="000E16FE" w14:paraId="6B4A9881" w14:textId="77777777" w:rsidTr="00FF5792">
        <w:tc>
          <w:tcPr>
            <w:tcW w:w="171" w:type="pct"/>
          </w:tcPr>
          <w:p w14:paraId="2E6DC9E9" w14:textId="77777777" w:rsidR="00FE6949" w:rsidRPr="000E16FE" w:rsidRDefault="00FE6949" w:rsidP="00361AA8">
            <w:pPr>
              <w:pStyle w:val="Tabloii"/>
              <w:rPr>
                <w:rFonts w:eastAsia="Arial"/>
                <w:lang w:val="tr-TR"/>
              </w:rPr>
            </w:pPr>
          </w:p>
        </w:tc>
        <w:tc>
          <w:tcPr>
            <w:tcW w:w="1033" w:type="pct"/>
          </w:tcPr>
          <w:p w14:paraId="44E7B0C2" w14:textId="70DE5FE9" w:rsidR="00FE6949" w:rsidRPr="000E16FE" w:rsidRDefault="00016133" w:rsidP="00361AA8">
            <w:pPr>
              <w:pStyle w:val="Tabloii"/>
              <w:rPr>
                <w:rFonts w:eastAsia="Arial"/>
                <w:lang w:val="tr-TR"/>
              </w:rPr>
            </w:pPr>
            <w:r w:rsidRPr="000E16FE">
              <w:rPr>
                <w:rFonts w:eastAsia="Arial"/>
                <w:lang w:val="tr-TR"/>
              </w:rPr>
              <w:t>Trafikte artış</w:t>
            </w:r>
          </w:p>
        </w:tc>
        <w:tc>
          <w:tcPr>
            <w:tcW w:w="601" w:type="pct"/>
          </w:tcPr>
          <w:p w14:paraId="3594AC76" w14:textId="77777777" w:rsidR="00016133" w:rsidRPr="000E16FE" w:rsidRDefault="00016133" w:rsidP="00016133">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p w14:paraId="64F1A81B" w14:textId="23A90036" w:rsidR="00FE6949" w:rsidRPr="000E16FE" w:rsidRDefault="00016133" w:rsidP="00016133">
            <w:pPr>
              <w:pStyle w:val="Tabloii"/>
              <w:rPr>
                <w:rFonts w:eastAsia="SimSun"/>
                <w:lang w:val="tr-TR"/>
              </w:rPr>
            </w:pPr>
            <w:r w:rsidRPr="000E16FE">
              <w:rPr>
                <w:rFonts w:eastAsia="SimSun"/>
                <w:lang w:val="tr-TR"/>
              </w:rPr>
              <w:t>Yol Kullanıcıları</w:t>
            </w:r>
          </w:p>
        </w:tc>
        <w:tc>
          <w:tcPr>
            <w:tcW w:w="1365" w:type="pct"/>
          </w:tcPr>
          <w:p w14:paraId="7AD83CD2" w14:textId="77777777" w:rsidR="00016133" w:rsidRPr="000E16FE" w:rsidRDefault="00016133" w:rsidP="00016133">
            <w:pPr>
              <w:pStyle w:val="Tabloii"/>
              <w:rPr>
                <w:lang w:val="tr-TR"/>
              </w:rPr>
            </w:pPr>
            <w:r w:rsidRPr="000E16FE">
              <w:rPr>
                <w:lang w:val="tr-TR"/>
              </w:rPr>
              <w:t>Tehlikeli güzergâhlar ve yoğun trafik saatleri, kaza riskini en aza indirmek için mümkün olduğunda kaçınılmalıdır.</w:t>
            </w:r>
          </w:p>
          <w:p w14:paraId="54A23F3F" w14:textId="77777777" w:rsidR="00016133" w:rsidRPr="000E16FE" w:rsidRDefault="00016133" w:rsidP="00016133">
            <w:pPr>
              <w:pStyle w:val="Tabloii"/>
              <w:rPr>
                <w:lang w:val="tr-TR"/>
              </w:rPr>
            </w:pPr>
            <w:r w:rsidRPr="000E16FE">
              <w:rPr>
                <w:lang w:val="tr-TR"/>
              </w:rPr>
              <w:t>Kamyonlar, hız kontrol cihazları (regülatörler) ile donatılmalı ve sürücü davranışı uzaktan izlenerek güvenli sürüş uygulamaları sağlanmalıdır.</w:t>
            </w:r>
          </w:p>
          <w:p w14:paraId="6F613092" w14:textId="77777777" w:rsidR="00016133" w:rsidRPr="000E16FE" w:rsidRDefault="00016133" w:rsidP="00016133">
            <w:pPr>
              <w:pStyle w:val="Tabloii"/>
              <w:rPr>
                <w:lang w:val="tr-TR"/>
              </w:rPr>
            </w:pPr>
            <w:r w:rsidRPr="000E16FE">
              <w:rPr>
                <w:lang w:val="tr-TR"/>
              </w:rPr>
              <w:t>Yerleşim alanlarından geçen güzergâhlar, alternatif yollar mevcutsa kullanılmamalıdır. Alternatif yoksa, kapsamlı trafik yönetim önlemleri uygulanmalıdır.</w:t>
            </w:r>
          </w:p>
          <w:p w14:paraId="7E914553" w14:textId="77777777" w:rsidR="00016133" w:rsidRPr="000E16FE" w:rsidRDefault="00016133" w:rsidP="00016133">
            <w:pPr>
              <w:pStyle w:val="Tabloii"/>
              <w:rPr>
                <w:lang w:val="tr-TR"/>
              </w:rPr>
            </w:pPr>
            <w:r w:rsidRPr="000E16FE">
              <w:rPr>
                <w:lang w:val="tr-TR"/>
              </w:rPr>
              <w:t>Yerel topluluklar ve yetkililer, erişim güzergâhları ve trafik programları hakkında önceden bilgilendirilmelidir.</w:t>
            </w:r>
          </w:p>
          <w:p w14:paraId="261D7DC3" w14:textId="77777777" w:rsidR="00016133" w:rsidRPr="000E16FE" w:rsidRDefault="00016133" w:rsidP="00016133">
            <w:pPr>
              <w:pStyle w:val="Tabloii"/>
              <w:rPr>
                <w:lang w:val="tr-TR"/>
              </w:rPr>
            </w:pPr>
            <w:r w:rsidRPr="000E16FE">
              <w:rPr>
                <w:lang w:val="tr-TR"/>
              </w:rPr>
              <w:t>Trafik planlaması, yerel yolların yoğun saatlerinden kaçınacak şekilde yapılmalı ve mümkünse gün ışığının erken saatleri öncelikli olmalıdır.</w:t>
            </w:r>
          </w:p>
          <w:p w14:paraId="546E5803" w14:textId="77777777" w:rsidR="00016133" w:rsidRPr="000E16FE" w:rsidRDefault="00016133" w:rsidP="00016133">
            <w:pPr>
              <w:pStyle w:val="Tabloii"/>
              <w:rPr>
                <w:lang w:val="tr-TR"/>
              </w:rPr>
            </w:pPr>
            <w:r w:rsidRPr="000E16FE">
              <w:rPr>
                <w:lang w:val="tr-TR"/>
              </w:rPr>
              <w:t>Trafik akışı, alt proje sahalarının giriş ve çıkışlarında onaylanmış dolaşım planlarına uygun olmalı ve yeterli güvenlik önlemleri ile uyarı işaretleri ile desteklenmelidir.</w:t>
            </w:r>
          </w:p>
          <w:p w14:paraId="09322B3B" w14:textId="28335172" w:rsidR="00FE6949" w:rsidRPr="000E16FE" w:rsidRDefault="00016133" w:rsidP="00016133">
            <w:pPr>
              <w:pStyle w:val="Tabloii"/>
              <w:jc w:val="both"/>
              <w:rPr>
                <w:rFonts w:eastAsia="SimSun"/>
                <w:lang w:val="tr-TR"/>
              </w:rPr>
            </w:pPr>
            <w:r w:rsidRPr="000E16FE">
              <w:rPr>
                <w:lang w:val="tr-TR"/>
              </w:rPr>
              <w:t>İnşaat faaliyetlerinden kaynaklanan yol hasarları, müteahhit tarafından derhal onarılmalıdır.</w:t>
            </w:r>
          </w:p>
        </w:tc>
        <w:tc>
          <w:tcPr>
            <w:tcW w:w="654" w:type="pct"/>
          </w:tcPr>
          <w:p w14:paraId="370ED2D7" w14:textId="77777777" w:rsidR="00016133" w:rsidRPr="000E16FE" w:rsidRDefault="00016133" w:rsidP="00016133">
            <w:pPr>
              <w:pStyle w:val="Tabloii"/>
              <w:rPr>
                <w:rFonts w:eastAsia="SimSun"/>
                <w:lang w:val="tr-TR"/>
              </w:rPr>
            </w:pPr>
            <w:r w:rsidRPr="000E16FE">
              <w:rPr>
                <w:rFonts w:eastAsia="SimSun"/>
                <w:lang w:val="tr-TR"/>
              </w:rPr>
              <w:t>Trafik Yönetim Planı</w:t>
            </w:r>
          </w:p>
          <w:p w14:paraId="7D95CACF" w14:textId="4EBB574C" w:rsidR="00FE6949" w:rsidRPr="000E16FE" w:rsidRDefault="00016133" w:rsidP="00016133">
            <w:pPr>
              <w:pStyle w:val="Tabloii"/>
              <w:rPr>
                <w:rFonts w:eastAsia="SimSun"/>
                <w:lang w:val="tr-TR"/>
              </w:rPr>
            </w:pPr>
            <w:r w:rsidRPr="000E16FE">
              <w:rPr>
                <w:rFonts w:eastAsia="SimSun"/>
                <w:lang w:val="tr-TR"/>
              </w:rPr>
              <w:t>Paydaş Katılım Planı</w:t>
            </w:r>
          </w:p>
        </w:tc>
        <w:tc>
          <w:tcPr>
            <w:tcW w:w="1176" w:type="pct"/>
            <w:vMerge/>
          </w:tcPr>
          <w:p w14:paraId="769272CA" w14:textId="77777777" w:rsidR="00FE6949" w:rsidRPr="000E16FE" w:rsidRDefault="00FE6949" w:rsidP="00361AA8">
            <w:pPr>
              <w:pStyle w:val="Tabloii"/>
              <w:rPr>
                <w:rFonts w:eastAsia="SimSun"/>
                <w:lang w:val="tr-TR"/>
              </w:rPr>
            </w:pPr>
          </w:p>
        </w:tc>
      </w:tr>
      <w:tr w:rsidR="00FE6949" w:rsidRPr="000E16FE" w14:paraId="5D515FCB" w14:textId="77777777" w:rsidTr="00FF5792">
        <w:tc>
          <w:tcPr>
            <w:tcW w:w="171" w:type="pct"/>
          </w:tcPr>
          <w:p w14:paraId="27C98713" w14:textId="77777777" w:rsidR="00FE6949" w:rsidRPr="000E16FE" w:rsidRDefault="00FE6949" w:rsidP="00361AA8">
            <w:pPr>
              <w:pStyle w:val="Tabloii"/>
              <w:rPr>
                <w:rFonts w:eastAsia="Arial"/>
                <w:lang w:val="tr-TR"/>
              </w:rPr>
            </w:pPr>
          </w:p>
        </w:tc>
        <w:tc>
          <w:tcPr>
            <w:tcW w:w="1033" w:type="pct"/>
          </w:tcPr>
          <w:p w14:paraId="794FA144" w14:textId="10842AAF" w:rsidR="00FE6949" w:rsidRPr="000E16FE" w:rsidRDefault="000D6486" w:rsidP="00361AA8">
            <w:pPr>
              <w:pStyle w:val="Tabloii"/>
              <w:rPr>
                <w:rFonts w:eastAsia="Arial"/>
                <w:lang w:val="tr-TR"/>
              </w:rPr>
            </w:pPr>
            <w:r w:rsidRPr="000E16FE">
              <w:rPr>
                <w:rFonts w:eastAsia="Arial"/>
                <w:lang w:val="tr-TR"/>
              </w:rPr>
              <w:t>Cinsiyete Dayalı Şiddet (CDŞ), Cinsel Sömürü, İstismar/Cinsel Taciz (CSİ/CT) ile ilgili riskler</w:t>
            </w:r>
          </w:p>
        </w:tc>
        <w:tc>
          <w:tcPr>
            <w:tcW w:w="601" w:type="pct"/>
          </w:tcPr>
          <w:p w14:paraId="0AC29EC1" w14:textId="32F3344A" w:rsidR="00FE6949" w:rsidRPr="000E16FE" w:rsidRDefault="000D6486"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4EEB111A" w14:textId="525B0221" w:rsidR="000D6486" w:rsidRPr="000E16FE" w:rsidRDefault="000D6486" w:rsidP="000D6486">
            <w:pPr>
              <w:pStyle w:val="Tabloii"/>
              <w:rPr>
                <w:lang w:val="tr-TR"/>
              </w:rPr>
            </w:pPr>
            <w:r w:rsidRPr="000E16FE">
              <w:rPr>
                <w:lang w:val="tr-TR"/>
              </w:rPr>
              <w:t>Tüm çalışanlar, toplumsal cinsiyete dayalı şiddet (CDŞ), cinsel sömürü, istismar ve taciz (</w:t>
            </w:r>
            <w:r w:rsidRPr="000E16FE">
              <w:rPr>
                <w:rFonts w:eastAsia="Arial"/>
                <w:lang w:val="tr-TR"/>
              </w:rPr>
              <w:t>CSİ/CT</w:t>
            </w:r>
            <w:r w:rsidRPr="000E16FE">
              <w:rPr>
                <w:lang w:val="tr-TR"/>
              </w:rPr>
              <w:t>) risklerini önlemek amacıyla etik davranış ve halka uygun iletişim konularında eğitim almalıdır.</w:t>
            </w:r>
          </w:p>
          <w:p w14:paraId="2AFBEB63" w14:textId="55C76BC9" w:rsidR="000D6486" w:rsidRPr="000E16FE" w:rsidRDefault="000D6486" w:rsidP="000D6486">
            <w:pPr>
              <w:pStyle w:val="Tabloii"/>
              <w:rPr>
                <w:lang w:val="tr-TR"/>
              </w:rPr>
            </w:pPr>
            <w:r w:rsidRPr="000E16FE">
              <w:rPr>
                <w:lang w:val="tr-TR"/>
              </w:rPr>
              <w:t>Saha içinde düzenli farkındalık oturumları gerçekleştirilerek, CDŞ ve ilgili sosyal risklerin anlaşılması ve önlenmesi teşvik edilmelidir.</w:t>
            </w:r>
          </w:p>
          <w:p w14:paraId="6DBDDFC0" w14:textId="48975637" w:rsidR="00FE6949" w:rsidRPr="000E16FE" w:rsidRDefault="000D6486" w:rsidP="000D6486">
            <w:pPr>
              <w:pStyle w:val="Tabloii"/>
              <w:jc w:val="both"/>
              <w:rPr>
                <w:lang w:val="tr-TR"/>
              </w:rPr>
            </w:pPr>
            <w:r w:rsidRPr="000E16FE">
              <w:rPr>
                <w:lang w:val="tr-TR"/>
              </w:rPr>
              <w:t xml:space="preserve">Topluluk için bir şikâyet mekanizması kurulmalı ve duyurulmalı; böylece CDŞ, </w:t>
            </w:r>
            <w:r w:rsidRPr="000E16FE">
              <w:rPr>
                <w:rFonts w:eastAsia="Arial"/>
                <w:lang w:val="tr-TR"/>
              </w:rPr>
              <w:t>CSİ</w:t>
            </w:r>
            <w:r w:rsidRPr="000E16FE">
              <w:rPr>
                <w:lang w:val="tr-TR"/>
              </w:rPr>
              <w:t xml:space="preserve"> veya </w:t>
            </w:r>
            <w:r w:rsidRPr="000E16FE">
              <w:rPr>
                <w:rFonts w:eastAsia="Arial"/>
                <w:lang w:val="tr-TR"/>
              </w:rPr>
              <w:t>CT</w:t>
            </w:r>
            <w:r w:rsidRPr="000E16FE">
              <w:rPr>
                <w:lang w:val="tr-TR"/>
              </w:rPr>
              <w:t xml:space="preserve"> ile ilgili şikâyetler gizlilik ve güvenlik sağlanarak, zamanında ve güvenli bir şekilde iletilip ele alınabilmelidir.</w:t>
            </w:r>
          </w:p>
        </w:tc>
        <w:tc>
          <w:tcPr>
            <w:tcW w:w="654" w:type="pct"/>
          </w:tcPr>
          <w:p w14:paraId="0FE98E1A" w14:textId="77777777" w:rsidR="000D6486" w:rsidRPr="000E16FE" w:rsidRDefault="000D6486" w:rsidP="000D6486">
            <w:pPr>
              <w:pStyle w:val="Tabloii"/>
              <w:rPr>
                <w:rFonts w:cs="Arial"/>
                <w:szCs w:val="18"/>
                <w:lang w:val="tr-TR"/>
              </w:rPr>
            </w:pPr>
            <w:r w:rsidRPr="000E16FE">
              <w:rPr>
                <w:rFonts w:cs="Arial"/>
                <w:szCs w:val="18"/>
                <w:lang w:val="tr-TR"/>
              </w:rPr>
              <w:t>Şikayet Mekanizması</w:t>
            </w:r>
          </w:p>
          <w:p w14:paraId="62310E65" w14:textId="0DFD3644" w:rsidR="00FE6949" w:rsidRPr="000E16FE" w:rsidRDefault="000D6486" w:rsidP="000D6486">
            <w:pPr>
              <w:pStyle w:val="Tabloii"/>
              <w:rPr>
                <w:rFonts w:eastAsia="SimSun"/>
                <w:lang w:val="tr-TR"/>
              </w:rPr>
            </w:pPr>
            <w:r w:rsidRPr="000E16FE">
              <w:rPr>
                <w:rFonts w:cs="Arial"/>
                <w:szCs w:val="18"/>
                <w:lang w:val="tr-TR"/>
              </w:rPr>
              <w:t>Davranış Kuralları</w:t>
            </w:r>
          </w:p>
        </w:tc>
        <w:tc>
          <w:tcPr>
            <w:tcW w:w="1176" w:type="pct"/>
            <w:vMerge/>
          </w:tcPr>
          <w:p w14:paraId="0F0210F6" w14:textId="77777777" w:rsidR="00FE6949" w:rsidRPr="000E16FE" w:rsidRDefault="00FE6949" w:rsidP="00361AA8">
            <w:pPr>
              <w:pStyle w:val="Tabloii"/>
              <w:rPr>
                <w:rFonts w:ascii="Times New Roman" w:hAnsi="Times New Roman"/>
                <w:lang w:val="tr-TR"/>
              </w:rPr>
            </w:pPr>
          </w:p>
        </w:tc>
      </w:tr>
      <w:tr w:rsidR="00FE6949" w:rsidRPr="000E16FE" w14:paraId="1E03B432" w14:textId="77777777" w:rsidTr="00FF5792">
        <w:tc>
          <w:tcPr>
            <w:tcW w:w="171" w:type="pct"/>
          </w:tcPr>
          <w:p w14:paraId="15D4D1F4" w14:textId="77777777" w:rsidR="00FE6949" w:rsidRPr="000E16FE" w:rsidRDefault="00FE6949" w:rsidP="00361AA8">
            <w:pPr>
              <w:pStyle w:val="Tabloii"/>
              <w:rPr>
                <w:rFonts w:eastAsia="Arial"/>
                <w:lang w:val="tr-TR"/>
              </w:rPr>
            </w:pPr>
          </w:p>
        </w:tc>
        <w:tc>
          <w:tcPr>
            <w:tcW w:w="1033" w:type="pct"/>
          </w:tcPr>
          <w:p w14:paraId="20874400" w14:textId="64CB282C" w:rsidR="00FE6949" w:rsidRPr="000E16FE" w:rsidRDefault="000D6486" w:rsidP="00361AA8">
            <w:pPr>
              <w:pStyle w:val="Tabloii"/>
              <w:rPr>
                <w:rFonts w:eastAsia="Arial"/>
                <w:lang w:val="tr-TR"/>
              </w:rPr>
            </w:pPr>
            <w:r w:rsidRPr="000E16FE">
              <w:rPr>
                <w:rFonts w:eastAsia="Arial"/>
                <w:lang w:val="tr-TR"/>
              </w:rPr>
              <w:t>Güvenlik personeli arasında farkındalık ve bilgi eksikliğinden kaynaklanan riskler</w:t>
            </w:r>
          </w:p>
        </w:tc>
        <w:tc>
          <w:tcPr>
            <w:tcW w:w="601" w:type="pct"/>
          </w:tcPr>
          <w:p w14:paraId="77EF7FDF" w14:textId="1ED1CFDA" w:rsidR="00FE6949" w:rsidRPr="000E16FE" w:rsidRDefault="000D6486"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59DD9EE8" w14:textId="77777777" w:rsidR="000D6486" w:rsidRPr="000E16FE" w:rsidRDefault="000D6486" w:rsidP="000D6486">
            <w:pPr>
              <w:pStyle w:val="Tabloii"/>
              <w:rPr>
                <w:lang w:val="tr-TR"/>
              </w:rPr>
            </w:pPr>
            <w:r w:rsidRPr="000E16FE">
              <w:rPr>
                <w:lang w:val="tr-TR"/>
              </w:rPr>
              <w:t>Tüm güvenlik personeli, yanlış anlaşılmaları veya uygunsuz davranışları önlemek amacıyla halka karşı uygun ve saygılı iletişim konusunda eğitim almalıdır.</w:t>
            </w:r>
          </w:p>
          <w:p w14:paraId="1C8A8991" w14:textId="6CF7C8B7" w:rsidR="00FE6949" w:rsidRPr="000E16FE" w:rsidRDefault="000D6486" w:rsidP="000D6486">
            <w:pPr>
              <w:pStyle w:val="Tabloii"/>
              <w:jc w:val="both"/>
              <w:rPr>
                <w:lang w:val="tr-TR"/>
              </w:rPr>
            </w:pPr>
            <w:r w:rsidRPr="000E16FE">
              <w:rPr>
                <w:lang w:val="tr-TR"/>
              </w:rPr>
              <w:t>Güvenlik personeli, rollerinde ilgili riskleri ve davranış gerekliliklerini anlamalarını sağlamak amacıyla Toplu</w:t>
            </w:r>
            <w:r w:rsidR="00DA29A5" w:rsidRPr="000E16FE">
              <w:rPr>
                <w:lang w:val="tr-TR"/>
              </w:rPr>
              <w:t>m</w:t>
            </w:r>
            <w:r w:rsidRPr="000E16FE">
              <w:rPr>
                <w:lang w:val="tr-TR"/>
              </w:rPr>
              <w:t xml:space="preserve"> Sağlığı ve Güvenliği ile Cinsel Sömürü, İstismar ve Cinsel Taciz (CSİ/CT) konularında eğitim almalıdır.</w:t>
            </w:r>
          </w:p>
        </w:tc>
        <w:tc>
          <w:tcPr>
            <w:tcW w:w="654" w:type="pct"/>
          </w:tcPr>
          <w:p w14:paraId="6F997326" w14:textId="77777777" w:rsidR="000D6486" w:rsidRPr="000E16FE" w:rsidRDefault="000D6486" w:rsidP="000D6486">
            <w:pPr>
              <w:pStyle w:val="Tabloii"/>
              <w:rPr>
                <w:rFonts w:eastAsia="SimSun"/>
                <w:lang w:val="tr-TR"/>
              </w:rPr>
            </w:pPr>
            <w:r w:rsidRPr="000E16FE">
              <w:rPr>
                <w:rFonts w:eastAsia="SimSun"/>
                <w:lang w:val="tr-TR"/>
              </w:rPr>
              <w:t>Davranış Kuralları</w:t>
            </w:r>
          </w:p>
          <w:p w14:paraId="7AC1C61A" w14:textId="32CFD79B" w:rsidR="00FE6949" w:rsidRPr="000E16FE" w:rsidRDefault="000D6486" w:rsidP="000D6486">
            <w:pPr>
              <w:pStyle w:val="Tabloii"/>
              <w:rPr>
                <w:rFonts w:eastAsia="SimSun"/>
                <w:lang w:val="tr-TR"/>
              </w:rPr>
            </w:pPr>
            <w:r w:rsidRPr="000E16FE">
              <w:rPr>
                <w:rFonts w:eastAsia="SimSun"/>
                <w:lang w:val="tr-TR"/>
              </w:rPr>
              <w:t>PKP</w:t>
            </w:r>
          </w:p>
        </w:tc>
        <w:tc>
          <w:tcPr>
            <w:tcW w:w="1176" w:type="pct"/>
            <w:vMerge/>
          </w:tcPr>
          <w:p w14:paraId="76D9D66B" w14:textId="77777777" w:rsidR="00FE6949" w:rsidRPr="000E16FE" w:rsidRDefault="00FE6949" w:rsidP="00361AA8">
            <w:pPr>
              <w:pStyle w:val="Tabloii"/>
              <w:rPr>
                <w:rFonts w:eastAsia="SimSun"/>
                <w:lang w:val="tr-TR"/>
              </w:rPr>
            </w:pPr>
          </w:p>
        </w:tc>
      </w:tr>
      <w:tr w:rsidR="00FE6949" w:rsidRPr="000E16FE" w14:paraId="17BF298F" w14:textId="77777777" w:rsidTr="00FF5792">
        <w:tc>
          <w:tcPr>
            <w:tcW w:w="171" w:type="pct"/>
          </w:tcPr>
          <w:p w14:paraId="0F24963E" w14:textId="77777777" w:rsidR="00FE6949" w:rsidRPr="000E16FE" w:rsidRDefault="00FE6949" w:rsidP="00361AA8">
            <w:pPr>
              <w:pStyle w:val="Tabloii"/>
              <w:rPr>
                <w:rFonts w:eastAsia="Arial"/>
                <w:lang w:val="tr-TR"/>
              </w:rPr>
            </w:pPr>
          </w:p>
        </w:tc>
        <w:tc>
          <w:tcPr>
            <w:tcW w:w="1033" w:type="pct"/>
          </w:tcPr>
          <w:p w14:paraId="09A48538" w14:textId="1CC2727A" w:rsidR="00FE6949" w:rsidRPr="000E16FE" w:rsidRDefault="000D6486" w:rsidP="00361AA8">
            <w:pPr>
              <w:pStyle w:val="Tabloii"/>
              <w:rPr>
                <w:rFonts w:eastAsia="Arial"/>
                <w:lang w:val="tr-TR"/>
              </w:rPr>
            </w:pPr>
            <w:r w:rsidRPr="000E16FE">
              <w:rPr>
                <w:rFonts w:eastAsia="Arial"/>
                <w:lang w:val="tr-TR"/>
              </w:rPr>
              <w:t>Hassas ve dezavantajlı bireyler üzerindeki etkiler</w:t>
            </w:r>
          </w:p>
        </w:tc>
        <w:tc>
          <w:tcPr>
            <w:tcW w:w="601" w:type="pct"/>
          </w:tcPr>
          <w:p w14:paraId="575AC96D" w14:textId="6CBD7251" w:rsidR="00FE6949" w:rsidRPr="000E16FE" w:rsidRDefault="000D6486" w:rsidP="00361AA8">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297FB9DC" w14:textId="77777777" w:rsidR="000D6486" w:rsidRPr="000E16FE" w:rsidRDefault="000D6486" w:rsidP="000D6486">
            <w:pPr>
              <w:pStyle w:val="Tabloii"/>
              <w:rPr>
                <w:lang w:val="tr-TR"/>
              </w:rPr>
            </w:pPr>
            <w:r w:rsidRPr="000E16FE">
              <w:rPr>
                <w:lang w:val="tr-TR"/>
              </w:rPr>
              <w:t>Alt projenin dezavantajlı gruplar için önemli bir riski olmasa da, kapsayıcılığı sağlamak amacıyla ek paydaş katılım önlemleri uygulanmalıdır.</w:t>
            </w:r>
          </w:p>
          <w:p w14:paraId="2409F96D" w14:textId="727315EC" w:rsidR="000D6486" w:rsidRPr="000E16FE" w:rsidRDefault="000D6486" w:rsidP="000D6486">
            <w:pPr>
              <w:pStyle w:val="Tabloii"/>
              <w:rPr>
                <w:lang w:val="tr-TR"/>
              </w:rPr>
            </w:pPr>
            <w:r w:rsidRPr="000E16FE">
              <w:rPr>
                <w:lang w:val="tr-TR"/>
              </w:rPr>
              <w:t>Proje özelindeki Paydaş Katılım Planı (</w:t>
            </w:r>
            <w:r w:rsidR="00B25255" w:rsidRPr="000E16FE">
              <w:rPr>
                <w:lang w:val="tr-TR"/>
              </w:rPr>
              <w:t>PKP</w:t>
            </w:r>
            <w:r w:rsidRPr="000E16FE">
              <w:rPr>
                <w:lang w:val="tr-TR"/>
              </w:rPr>
              <w:t>) doğrultusunda, katılımı kolaylaştırmak amacıyla ulaşım desteği de dâhil destek sağlanmalıdır.</w:t>
            </w:r>
          </w:p>
          <w:p w14:paraId="2DB28F88" w14:textId="77777777" w:rsidR="000D6486" w:rsidRPr="000E16FE" w:rsidRDefault="000D6486" w:rsidP="000D6486">
            <w:pPr>
              <w:pStyle w:val="Tabloii"/>
              <w:rPr>
                <w:lang w:val="tr-TR"/>
              </w:rPr>
            </w:pPr>
            <w:r w:rsidRPr="000E16FE">
              <w:rPr>
                <w:lang w:val="tr-TR"/>
              </w:rPr>
              <w:t>Etkilenen topluluktaki dezavantajlı grupların, proje faydalarına ve istihdam olanaklarına eşit erişimini sağlamak için özel önlemler alınmalıdır; bu önlemler şunları içermelidir:</w:t>
            </w:r>
          </w:p>
          <w:p w14:paraId="36393271" w14:textId="77777777" w:rsidR="000D6486" w:rsidRPr="000E16FE" w:rsidRDefault="000D6486" w:rsidP="009A0C23">
            <w:pPr>
              <w:pStyle w:val="Tabloii"/>
              <w:numPr>
                <w:ilvl w:val="0"/>
                <w:numId w:val="34"/>
              </w:numPr>
              <w:rPr>
                <w:lang w:val="tr-TR"/>
              </w:rPr>
            </w:pPr>
            <w:r w:rsidRPr="000E16FE">
              <w:rPr>
                <w:lang w:val="tr-TR"/>
              </w:rPr>
              <w:t>Topluluk toplantıları düzenlenmeli ve dezavantajlı gruplarla çalışan yerel organizasyonlarla iş birliği yapılmalıdır.</w:t>
            </w:r>
          </w:p>
          <w:p w14:paraId="4B50F151" w14:textId="77777777" w:rsidR="000D6486" w:rsidRPr="000E16FE" w:rsidRDefault="000D6486" w:rsidP="009A0C23">
            <w:pPr>
              <w:pStyle w:val="Tabloii"/>
              <w:numPr>
                <w:ilvl w:val="0"/>
                <w:numId w:val="34"/>
              </w:numPr>
              <w:rPr>
                <w:lang w:val="tr-TR"/>
              </w:rPr>
            </w:pPr>
            <w:r w:rsidRPr="000E16FE">
              <w:rPr>
                <w:lang w:val="tr-TR"/>
              </w:rPr>
              <w:t>İşitme engelli bireyler için işaret dili tercümanları sağlanmalıdır.</w:t>
            </w:r>
          </w:p>
          <w:p w14:paraId="7B468936" w14:textId="77777777" w:rsidR="000D6486" w:rsidRPr="000E16FE" w:rsidRDefault="000D6486" w:rsidP="009A0C23">
            <w:pPr>
              <w:pStyle w:val="Tabloii"/>
              <w:numPr>
                <w:ilvl w:val="0"/>
                <w:numId w:val="34"/>
              </w:numPr>
              <w:rPr>
                <w:lang w:val="tr-TR"/>
              </w:rPr>
            </w:pPr>
            <w:r w:rsidRPr="000E16FE">
              <w:rPr>
                <w:lang w:val="tr-TR"/>
              </w:rPr>
              <w:t>Bilgilendirme materyalleri, büyük puntolu veya Braille gibi erişilebilir formatlarda dağıtılmalıdır.</w:t>
            </w:r>
          </w:p>
          <w:p w14:paraId="5C0AE62F" w14:textId="77777777" w:rsidR="000D6486" w:rsidRPr="000E16FE" w:rsidRDefault="000D6486" w:rsidP="009A0C23">
            <w:pPr>
              <w:pStyle w:val="Tabloii"/>
              <w:numPr>
                <w:ilvl w:val="0"/>
                <w:numId w:val="34"/>
              </w:numPr>
              <w:rPr>
                <w:lang w:val="tr-TR"/>
              </w:rPr>
            </w:pPr>
            <w:r w:rsidRPr="000E16FE">
              <w:rPr>
                <w:lang w:val="tr-TR"/>
              </w:rPr>
              <w:t>Mekanların fiziksel erişilebilirliği, tekerlekli sandalye kullanıcıları için sağlanmalıdır.</w:t>
            </w:r>
          </w:p>
          <w:p w14:paraId="5CC90515" w14:textId="292D85CC" w:rsidR="00FE6949" w:rsidRPr="000E16FE" w:rsidRDefault="000D6486" w:rsidP="009A0C23">
            <w:pPr>
              <w:pStyle w:val="Tabloii"/>
              <w:numPr>
                <w:ilvl w:val="0"/>
                <w:numId w:val="34"/>
              </w:numPr>
              <w:jc w:val="both"/>
              <w:rPr>
                <w:lang w:val="tr-TR"/>
              </w:rPr>
            </w:pPr>
            <w:r w:rsidRPr="000E16FE">
              <w:rPr>
                <w:lang w:val="tr-TR"/>
              </w:rPr>
              <w:t>Toplantılara katılamayan bireyler için, çevrimiçi erişim olanakları sunulmalıdır.</w:t>
            </w:r>
          </w:p>
        </w:tc>
        <w:tc>
          <w:tcPr>
            <w:tcW w:w="654" w:type="pct"/>
          </w:tcPr>
          <w:p w14:paraId="5990D5EE" w14:textId="77777777" w:rsidR="0088729F" w:rsidRPr="000E16FE" w:rsidRDefault="0088729F" w:rsidP="0088729F">
            <w:pPr>
              <w:pStyle w:val="Tabloii"/>
              <w:rPr>
                <w:rFonts w:eastAsia="SimSun"/>
                <w:lang w:val="tr-TR"/>
              </w:rPr>
            </w:pPr>
            <w:r w:rsidRPr="000E16FE">
              <w:rPr>
                <w:rFonts w:eastAsia="SimSun"/>
                <w:lang w:val="tr-TR"/>
              </w:rPr>
              <w:t>Şikayet Mekanizması</w:t>
            </w:r>
          </w:p>
          <w:p w14:paraId="509B773E" w14:textId="58B151ED" w:rsidR="00FE6949" w:rsidRPr="000E16FE" w:rsidRDefault="0088729F" w:rsidP="0088729F">
            <w:pPr>
              <w:pStyle w:val="Tabloii"/>
              <w:rPr>
                <w:rFonts w:eastAsia="SimSun"/>
                <w:lang w:val="tr-TR"/>
              </w:rPr>
            </w:pPr>
            <w:r w:rsidRPr="000E16FE">
              <w:rPr>
                <w:rFonts w:eastAsia="SimSun"/>
                <w:lang w:val="tr-TR"/>
              </w:rPr>
              <w:t>PKP</w:t>
            </w:r>
          </w:p>
        </w:tc>
        <w:tc>
          <w:tcPr>
            <w:tcW w:w="1176" w:type="pct"/>
            <w:vMerge/>
          </w:tcPr>
          <w:p w14:paraId="773A6EF2" w14:textId="77777777" w:rsidR="00FE6949" w:rsidRPr="000E16FE" w:rsidRDefault="00FE6949" w:rsidP="00361AA8">
            <w:pPr>
              <w:pStyle w:val="Tabloii"/>
              <w:rPr>
                <w:rFonts w:eastAsia="SimSun"/>
                <w:lang w:val="tr-TR"/>
              </w:rPr>
            </w:pPr>
          </w:p>
        </w:tc>
      </w:tr>
      <w:tr w:rsidR="00D53529" w:rsidRPr="000E16FE" w14:paraId="4052963D" w14:textId="77777777" w:rsidTr="0017637B">
        <w:tc>
          <w:tcPr>
            <w:tcW w:w="3824" w:type="pct"/>
            <w:gridSpan w:val="5"/>
            <w:shd w:val="clear" w:color="auto" w:fill="D0CECE" w:themeFill="background2" w:themeFillShade="E6"/>
          </w:tcPr>
          <w:p w14:paraId="5E5E8C02" w14:textId="0D47BAC0" w:rsidR="00D53529" w:rsidRPr="000E16FE" w:rsidRDefault="0088729F" w:rsidP="00361AA8">
            <w:pPr>
              <w:pStyle w:val="Tabloii"/>
              <w:rPr>
                <w:rFonts w:eastAsia="SimSun"/>
                <w:lang w:val="tr-TR"/>
              </w:rPr>
            </w:pPr>
            <w:r w:rsidRPr="000E16FE">
              <w:rPr>
                <w:rFonts w:cs="Arial"/>
                <w:b/>
                <w:szCs w:val="18"/>
                <w:lang w:val="tr-TR"/>
              </w:rPr>
              <w:t>ÇSS</w:t>
            </w:r>
            <w:r w:rsidR="0017637B" w:rsidRPr="000E16FE">
              <w:rPr>
                <w:rFonts w:cs="Arial"/>
                <w:b/>
                <w:szCs w:val="18"/>
                <w:lang w:val="tr-TR"/>
              </w:rPr>
              <w:t xml:space="preserve"> 5</w:t>
            </w:r>
            <w:r w:rsidRPr="000E16FE">
              <w:rPr>
                <w:rFonts w:cs="Arial"/>
                <w:b/>
                <w:szCs w:val="18"/>
                <w:lang w:val="tr-TR"/>
              </w:rPr>
              <w:t>- Arazi Edinimi, Arazi Kullanımına İlişkin Kısıtlamalar ve Zorunlu Yeniden Yerleşim</w:t>
            </w:r>
          </w:p>
        </w:tc>
        <w:tc>
          <w:tcPr>
            <w:tcW w:w="1176" w:type="pct"/>
            <w:vMerge/>
          </w:tcPr>
          <w:p w14:paraId="6C2E1E70" w14:textId="77777777" w:rsidR="00D53529" w:rsidRPr="000E16FE" w:rsidRDefault="00D53529" w:rsidP="00361AA8">
            <w:pPr>
              <w:pStyle w:val="Tabloii"/>
              <w:rPr>
                <w:rFonts w:eastAsia="SimSun"/>
                <w:lang w:val="tr-TR"/>
              </w:rPr>
            </w:pPr>
          </w:p>
        </w:tc>
      </w:tr>
      <w:tr w:rsidR="00D53529" w:rsidRPr="000E16FE" w14:paraId="14741F00" w14:textId="77777777" w:rsidTr="00FF5792">
        <w:tc>
          <w:tcPr>
            <w:tcW w:w="171" w:type="pct"/>
          </w:tcPr>
          <w:p w14:paraId="19B526B8" w14:textId="77777777" w:rsidR="00D53529" w:rsidRPr="000E16FE" w:rsidRDefault="00D53529" w:rsidP="00D53529">
            <w:pPr>
              <w:pStyle w:val="Tabloii"/>
              <w:rPr>
                <w:rFonts w:eastAsia="Arial"/>
                <w:lang w:val="tr-TR"/>
              </w:rPr>
            </w:pPr>
          </w:p>
        </w:tc>
        <w:tc>
          <w:tcPr>
            <w:tcW w:w="1033" w:type="pct"/>
          </w:tcPr>
          <w:p w14:paraId="559B282D" w14:textId="1478E6DD" w:rsidR="00D53529" w:rsidRPr="000E16FE" w:rsidRDefault="0088729F" w:rsidP="00D53529">
            <w:pPr>
              <w:pStyle w:val="Tabloii"/>
              <w:rPr>
                <w:rFonts w:eastAsia="Arial"/>
                <w:lang w:val="tr-TR"/>
              </w:rPr>
            </w:pPr>
            <w:r w:rsidRPr="000E16FE">
              <w:rPr>
                <w:rFonts w:cs="Arial"/>
                <w:szCs w:val="18"/>
                <w:lang w:val="tr-TR"/>
              </w:rPr>
              <w:t>Alanı ve Çevresini Otlatma, Tarım veya Arıcılık Amaçlı Kullanan Yerel Topluluklar Üzerindeki Etkiler</w:t>
            </w:r>
          </w:p>
        </w:tc>
        <w:tc>
          <w:tcPr>
            <w:tcW w:w="601" w:type="pct"/>
          </w:tcPr>
          <w:p w14:paraId="3C611D31" w14:textId="654E00EC" w:rsidR="00D53529" w:rsidRPr="000E16FE" w:rsidRDefault="0088729F" w:rsidP="00D53529">
            <w:pPr>
              <w:pStyle w:val="Tabloii"/>
              <w:rPr>
                <w:rFonts w:eastAsia="SimSun"/>
                <w:lang w:val="tr-TR"/>
              </w:rPr>
            </w:pPr>
            <w:r w:rsidRPr="000E16FE">
              <w:rPr>
                <w:rFonts w:cs="Arial"/>
                <w:szCs w:val="18"/>
                <w:lang w:val="tr-TR"/>
              </w:rPr>
              <w:t>Topluluklar</w:t>
            </w:r>
          </w:p>
        </w:tc>
        <w:tc>
          <w:tcPr>
            <w:tcW w:w="1365" w:type="pct"/>
          </w:tcPr>
          <w:p w14:paraId="18ADD02A" w14:textId="77777777" w:rsidR="0088729F" w:rsidRPr="000E16FE" w:rsidRDefault="0088729F" w:rsidP="0088729F">
            <w:pPr>
              <w:pStyle w:val="Tabloii"/>
              <w:ind w:left="30"/>
              <w:rPr>
                <w:lang w:val="tr-TR"/>
              </w:rPr>
            </w:pPr>
            <w:r w:rsidRPr="000E16FE">
              <w:rPr>
                <w:lang w:val="tr-TR"/>
              </w:rPr>
              <w:t>İnşaat faaliyetlerinin, yerel topluluğun sosyal ve ekonomik yaşamını kısıtlamaması veya engellememesi sağlanmalıdır.</w:t>
            </w:r>
          </w:p>
          <w:p w14:paraId="5F178930" w14:textId="77777777" w:rsidR="0088729F" w:rsidRPr="000E16FE" w:rsidRDefault="0088729F" w:rsidP="0088729F">
            <w:pPr>
              <w:pStyle w:val="Tabloii"/>
              <w:ind w:left="30"/>
              <w:rPr>
                <w:lang w:val="tr-TR"/>
              </w:rPr>
            </w:pPr>
            <w:r w:rsidRPr="000E16FE">
              <w:rPr>
                <w:lang w:val="tr-TR"/>
              </w:rPr>
              <w:t>Alt proje saha sınırları, tarımsal taşmaların olduğu bitişik parselden ayrılmalı ve bu alan proje sahası dışında tutulmalıdır.</w:t>
            </w:r>
          </w:p>
          <w:p w14:paraId="24F6DD8A" w14:textId="77777777" w:rsidR="0088729F" w:rsidRPr="000E16FE" w:rsidRDefault="0088729F" w:rsidP="0088729F">
            <w:pPr>
              <w:pStyle w:val="Tabloii"/>
              <w:ind w:left="30"/>
              <w:rPr>
                <w:lang w:val="tr-TR"/>
              </w:rPr>
            </w:pPr>
            <w:r w:rsidRPr="000E16FE">
              <w:rPr>
                <w:lang w:val="tr-TR"/>
              </w:rPr>
              <w:t>Proje uygulaması sırasında, komşu parsellerde mevcut tarımsal faaliyetlere müdahale edilmemeli ve herhangi bir arazi kullanım kısıtlaması yaratılmamalıdır.</w:t>
            </w:r>
          </w:p>
          <w:p w14:paraId="2D9DCE93" w14:textId="77777777" w:rsidR="0088729F" w:rsidRPr="000E16FE" w:rsidRDefault="0088729F" w:rsidP="0088729F">
            <w:pPr>
              <w:pStyle w:val="Tabloii"/>
              <w:ind w:left="30"/>
              <w:rPr>
                <w:lang w:val="tr-TR"/>
              </w:rPr>
            </w:pPr>
            <w:r w:rsidRPr="000E16FE">
              <w:rPr>
                <w:lang w:val="tr-TR"/>
              </w:rPr>
              <w:t>Gerektiğinde, proje saha sınırları açık şekilde işaretlenmeli, çiftçilerle iletişim kurulmalı ve şikâyetlerin hızlı çözümü için projenin şikâyet mekanizması kullanılmalıdır.</w:t>
            </w:r>
          </w:p>
          <w:p w14:paraId="74A9A848" w14:textId="1A0AB645" w:rsidR="00D53529" w:rsidRPr="000E16FE" w:rsidRDefault="0088729F" w:rsidP="0088729F">
            <w:pPr>
              <w:pStyle w:val="Tabloii"/>
              <w:ind w:left="30"/>
              <w:rPr>
                <w:lang w:val="tr-TR"/>
              </w:rPr>
            </w:pPr>
            <w:r w:rsidRPr="000E16FE">
              <w:rPr>
                <w:lang w:val="tr-TR"/>
              </w:rPr>
              <w:t>Bu şekilde, bitişik parsellerdeki tarımsal faaliyetlerden kaynaklanabilecek hak veya geçim kayıpları önlenmelidir.</w:t>
            </w:r>
          </w:p>
        </w:tc>
        <w:tc>
          <w:tcPr>
            <w:tcW w:w="654" w:type="pct"/>
          </w:tcPr>
          <w:p w14:paraId="38270F9F" w14:textId="77777777" w:rsidR="0088729F" w:rsidRPr="000E16FE" w:rsidRDefault="0088729F" w:rsidP="0088729F">
            <w:pPr>
              <w:pStyle w:val="Tabloii"/>
              <w:rPr>
                <w:rFonts w:eastAsia="SimSun"/>
                <w:lang w:val="tr-TR"/>
              </w:rPr>
            </w:pPr>
            <w:r w:rsidRPr="000E16FE">
              <w:rPr>
                <w:rFonts w:eastAsia="SimSun"/>
                <w:lang w:val="tr-TR"/>
              </w:rPr>
              <w:t>Şikayet Mekanizması</w:t>
            </w:r>
          </w:p>
          <w:p w14:paraId="2BA9B6F0" w14:textId="21512E77" w:rsidR="00D53529" w:rsidRPr="000E16FE" w:rsidRDefault="0088729F" w:rsidP="0088729F">
            <w:pPr>
              <w:pStyle w:val="Tabloii"/>
              <w:rPr>
                <w:rFonts w:eastAsia="SimSun"/>
                <w:lang w:val="tr-TR"/>
              </w:rPr>
            </w:pPr>
            <w:r w:rsidRPr="000E16FE">
              <w:rPr>
                <w:rFonts w:eastAsia="SimSun"/>
                <w:lang w:val="tr-TR"/>
              </w:rPr>
              <w:t>PKP</w:t>
            </w:r>
          </w:p>
        </w:tc>
        <w:tc>
          <w:tcPr>
            <w:tcW w:w="1176" w:type="pct"/>
            <w:vMerge/>
          </w:tcPr>
          <w:p w14:paraId="28DBD481" w14:textId="77777777" w:rsidR="00D53529" w:rsidRPr="000E16FE" w:rsidRDefault="00D53529" w:rsidP="00D53529">
            <w:pPr>
              <w:pStyle w:val="Tabloii"/>
              <w:rPr>
                <w:rFonts w:eastAsia="SimSun"/>
                <w:lang w:val="tr-TR"/>
              </w:rPr>
            </w:pPr>
          </w:p>
        </w:tc>
      </w:tr>
      <w:tr w:rsidR="00D53529" w:rsidRPr="000E16FE" w14:paraId="6453870C" w14:textId="77777777" w:rsidTr="00FF5792">
        <w:tc>
          <w:tcPr>
            <w:tcW w:w="171" w:type="pct"/>
            <w:shd w:val="clear" w:color="auto" w:fill="D9D9D9" w:themeFill="background1" w:themeFillShade="D9"/>
          </w:tcPr>
          <w:p w14:paraId="1BAA1F4E" w14:textId="77777777" w:rsidR="00D53529" w:rsidRPr="000E16FE" w:rsidRDefault="00D53529" w:rsidP="00D53529">
            <w:pPr>
              <w:pStyle w:val="Tabloii"/>
              <w:rPr>
                <w:rFonts w:eastAsia="Arial"/>
                <w:b/>
                <w:bCs/>
                <w:lang w:val="tr-TR"/>
              </w:rPr>
            </w:pPr>
          </w:p>
        </w:tc>
        <w:tc>
          <w:tcPr>
            <w:tcW w:w="3653" w:type="pct"/>
            <w:gridSpan w:val="4"/>
            <w:shd w:val="clear" w:color="auto" w:fill="D9D9D9" w:themeFill="background1" w:themeFillShade="D9"/>
          </w:tcPr>
          <w:p w14:paraId="687FAA55" w14:textId="6573C2D2" w:rsidR="00D53529" w:rsidRPr="000E16FE" w:rsidRDefault="00B25255" w:rsidP="00D53529">
            <w:pPr>
              <w:pStyle w:val="Tabloii"/>
              <w:jc w:val="both"/>
              <w:rPr>
                <w:rFonts w:eastAsia="SimSun"/>
                <w:b/>
                <w:bCs/>
                <w:lang w:val="tr-TR"/>
              </w:rPr>
            </w:pPr>
            <w:r w:rsidRPr="000E16FE">
              <w:rPr>
                <w:rFonts w:eastAsia="Arial"/>
                <w:b/>
                <w:bCs/>
                <w:lang w:val="tr-TR"/>
              </w:rPr>
              <w:t>Ç</w:t>
            </w:r>
            <w:r w:rsidR="0088729F" w:rsidRPr="000E16FE">
              <w:rPr>
                <w:rFonts w:eastAsia="Arial"/>
                <w:b/>
                <w:bCs/>
                <w:lang w:val="tr-TR"/>
              </w:rPr>
              <w:t xml:space="preserve">SS6 - </w:t>
            </w:r>
            <w:proofErr w:type="spellStart"/>
            <w:r w:rsidR="0088729F" w:rsidRPr="000E16FE">
              <w:rPr>
                <w:rFonts w:eastAsia="Arial"/>
                <w:b/>
                <w:bCs/>
                <w:lang w:val="tr-TR"/>
              </w:rPr>
              <w:t>Biyoçeşitliliğin</w:t>
            </w:r>
            <w:proofErr w:type="spellEnd"/>
            <w:r w:rsidR="0088729F" w:rsidRPr="000E16FE">
              <w:rPr>
                <w:rFonts w:eastAsia="Arial"/>
                <w:b/>
                <w:bCs/>
                <w:lang w:val="tr-TR"/>
              </w:rPr>
              <w:t xml:space="preserve"> Korunması ve Canlı Doğal Kaynakların Sürdürülebilir Yönetimi</w:t>
            </w:r>
          </w:p>
        </w:tc>
        <w:tc>
          <w:tcPr>
            <w:tcW w:w="1176" w:type="pct"/>
            <w:vMerge/>
            <w:shd w:val="clear" w:color="auto" w:fill="auto"/>
          </w:tcPr>
          <w:p w14:paraId="04B66529" w14:textId="77777777" w:rsidR="00D53529" w:rsidRPr="000E16FE" w:rsidRDefault="00D53529" w:rsidP="00D53529">
            <w:pPr>
              <w:pStyle w:val="Tabloii"/>
              <w:rPr>
                <w:rFonts w:eastAsia="Arial"/>
                <w:lang w:val="tr-TR"/>
              </w:rPr>
            </w:pPr>
          </w:p>
        </w:tc>
      </w:tr>
      <w:tr w:rsidR="00D53529" w:rsidRPr="000E16FE" w14:paraId="47168DEC" w14:textId="77777777" w:rsidTr="00FF5792">
        <w:tc>
          <w:tcPr>
            <w:tcW w:w="171" w:type="pct"/>
          </w:tcPr>
          <w:p w14:paraId="7370B731" w14:textId="77777777" w:rsidR="00D53529" w:rsidRPr="000E16FE" w:rsidRDefault="00D53529" w:rsidP="00D53529">
            <w:pPr>
              <w:pStyle w:val="Tabloii"/>
              <w:rPr>
                <w:rFonts w:eastAsia="Arial"/>
                <w:lang w:val="tr-TR"/>
              </w:rPr>
            </w:pPr>
          </w:p>
        </w:tc>
        <w:tc>
          <w:tcPr>
            <w:tcW w:w="1033" w:type="pct"/>
          </w:tcPr>
          <w:p w14:paraId="4630B8DA" w14:textId="7E61734A" w:rsidR="00D53529" w:rsidRPr="000E16FE" w:rsidRDefault="0088729F" w:rsidP="00D53529">
            <w:pPr>
              <w:pStyle w:val="Tabloii"/>
              <w:rPr>
                <w:rFonts w:eastAsia="Arial"/>
                <w:lang w:val="tr-TR"/>
              </w:rPr>
            </w:pPr>
            <w:r w:rsidRPr="000E16FE">
              <w:rPr>
                <w:rFonts w:eastAsia="Arial"/>
                <w:lang w:val="tr-TR"/>
              </w:rPr>
              <w:t>Flora ve fauna türlerinde bozulma</w:t>
            </w:r>
          </w:p>
        </w:tc>
        <w:tc>
          <w:tcPr>
            <w:tcW w:w="601" w:type="pct"/>
          </w:tcPr>
          <w:p w14:paraId="56306C52" w14:textId="0A8F6BD9" w:rsidR="00D53529" w:rsidRPr="000E16FE" w:rsidRDefault="00D53529" w:rsidP="00D53529">
            <w:pPr>
              <w:pStyle w:val="Tabloii"/>
              <w:rPr>
                <w:rFonts w:eastAsia="SimSun"/>
                <w:lang w:val="tr-TR"/>
              </w:rPr>
            </w:pPr>
            <w:r w:rsidRPr="000E16FE">
              <w:rPr>
                <w:rFonts w:eastAsia="SimSun"/>
                <w:lang w:val="tr-TR"/>
              </w:rPr>
              <w:t xml:space="preserve">Flora </w:t>
            </w:r>
            <w:r w:rsidR="0088729F" w:rsidRPr="000E16FE">
              <w:rPr>
                <w:rFonts w:eastAsia="SimSun"/>
                <w:lang w:val="tr-TR"/>
              </w:rPr>
              <w:t>ve</w:t>
            </w:r>
            <w:r w:rsidRPr="000E16FE">
              <w:rPr>
                <w:rFonts w:eastAsia="SimSun"/>
                <w:lang w:val="tr-TR"/>
              </w:rPr>
              <w:t xml:space="preserve"> Fauna</w:t>
            </w:r>
          </w:p>
        </w:tc>
        <w:tc>
          <w:tcPr>
            <w:tcW w:w="1365" w:type="pct"/>
          </w:tcPr>
          <w:p w14:paraId="1BA20C1D" w14:textId="77777777" w:rsidR="0088729F" w:rsidRPr="000E16FE" w:rsidRDefault="0088729F" w:rsidP="0088729F">
            <w:pPr>
              <w:pStyle w:val="Tabloii"/>
              <w:rPr>
                <w:lang w:val="tr-TR"/>
              </w:rPr>
            </w:pPr>
            <w:r w:rsidRPr="000E16FE">
              <w:rPr>
                <w:lang w:val="tr-TR"/>
              </w:rPr>
              <w:t xml:space="preserve">Alt proje alanında hassas flora ve fauna türlerinin varlığı ve dağılımını belirlemek amacıyla, inşaat öncesi </w:t>
            </w:r>
            <w:proofErr w:type="spellStart"/>
            <w:r w:rsidRPr="000E16FE">
              <w:rPr>
                <w:lang w:val="tr-TR"/>
              </w:rPr>
              <w:t>biyoçeşitlilik</w:t>
            </w:r>
            <w:proofErr w:type="spellEnd"/>
            <w:r w:rsidRPr="000E16FE">
              <w:rPr>
                <w:lang w:val="tr-TR"/>
              </w:rPr>
              <w:t xml:space="preserve"> çalışmaları yapılmalıdır. Özellikle yuvalama ve yuva kazma alanlarına özel dikkat gösterilmelidir.</w:t>
            </w:r>
          </w:p>
          <w:p w14:paraId="32B770B4" w14:textId="77777777" w:rsidR="0088729F" w:rsidRPr="000E16FE" w:rsidRDefault="0088729F" w:rsidP="0088729F">
            <w:pPr>
              <w:pStyle w:val="Tabloii"/>
              <w:rPr>
                <w:lang w:val="tr-TR"/>
              </w:rPr>
            </w:pPr>
            <w:r w:rsidRPr="000E16FE">
              <w:rPr>
                <w:lang w:val="tr-TR"/>
              </w:rPr>
              <w:t>Belirlenen kritik habitatlar (</w:t>
            </w:r>
            <w:proofErr w:type="spellStart"/>
            <w:r w:rsidRPr="000E16FE">
              <w:rPr>
                <w:lang w:val="tr-TR"/>
              </w:rPr>
              <w:t>örn</w:t>
            </w:r>
            <w:proofErr w:type="spellEnd"/>
            <w:r w:rsidRPr="000E16FE">
              <w:rPr>
                <w:lang w:val="tr-TR"/>
              </w:rPr>
              <w:t>. yuvalama, üreme veya kazma alanları) net bir şekilde işaretlenmeli ve korunmalıdır. İnşaat sırasında bu habitatlara zarar verilmesi veya tahrip edilmesi kesinlikle önlenmelidir.</w:t>
            </w:r>
          </w:p>
          <w:p w14:paraId="426B7DC3" w14:textId="77777777" w:rsidR="0088729F" w:rsidRPr="000E16FE" w:rsidRDefault="0088729F" w:rsidP="0088729F">
            <w:pPr>
              <w:pStyle w:val="Tabloii"/>
              <w:rPr>
                <w:lang w:val="tr-TR"/>
              </w:rPr>
            </w:pPr>
            <w:r w:rsidRPr="000E16FE">
              <w:rPr>
                <w:lang w:val="tr-TR"/>
              </w:rPr>
              <w:t>Bitki örtüsü temizliği, detaylı ön temizlik değerlendirmeleri yapılarak ve gereksiz kesimler önlenerek minimize edilmelidir.</w:t>
            </w:r>
          </w:p>
          <w:p w14:paraId="30C4698C" w14:textId="77777777" w:rsidR="0088729F" w:rsidRPr="000E16FE" w:rsidRDefault="0088729F" w:rsidP="0088729F">
            <w:pPr>
              <w:pStyle w:val="Tabloii"/>
              <w:rPr>
                <w:lang w:val="tr-TR"/>
              </w:rPr>
            </w:pPr>
            <w:r w:rsidRPr="000E16FE">
              <w:rPr>
                <w:lang w:val="tr-TR"/>
              </w:rPr>
              <w:t>Tohum dispersiyonu veya bitki büyümesinin aktif olduğu alanlarda, inşaat faaliyetleri azaltılmalı; patika dışı yaya hareketleri, araç yıkama veya belirlenmiş inşaat alanı dışındaki diğer faaliyetler sınırlanmalıdır.</w:t>
            </w:r>
          </w:p>
          <w:p w14:paraId="7A11F32D" w14:textId="77777777" w:rsidR="0088729F" w:rsidRPr="000E16FE" w:rsidRDefault="0088729F" w:rsidP="0088729F">
            <w:pPr>
              <w:pStyle w:val="Tabloii"/>
              <w:rPr>
                <w:lang w:val="tr-TR"/>
              </w:rPr>
            </w:pPr>
            <w:r w:rsidRPr="000E16FE">
              <w:rPr>
                <w:lang w:val="tr-TR"/>
              </w:rPr>
              <w:t>Bilinen ekolojik öneme sahip alanların çevresine, kazara tahribatı önlemek için bariyerler ve uyarı levhaları konulmalıdır.</w:t>
            </w:r>
          </w:p>
          <w:p w14:paraId="1DAB04F4" w14:textId="77777777" w:rsidR="0088729F" w:rsidRPr="000E16FE" w:rsidRDefault="0088729F" w:rsidP="0088729F">
            <w:pPr>
              <w:pStyle w:val="Tabloii"/>
              <w:rPr>
                <w:lang w:val="tr-TR"/>
              </w:rPr>
            </w:pPr>
            <w:r w:rsidRPr="000E16FE">
              <w:rPr>
                <w:lang w:val="tr-TR"/>
              </w:rPr>
              <w:t>Proje alanının etrafına, vahşi yaşamın girişini önlemek ve fauna yaralanması veya yer değiştirmesi riskini azaltmak için tel çit inşa edilmelidir.</w:t>
            </w:r>
          </w:p>
          <w:p w14:paraId="44E9C501" w14:textId="77777777" w:rsidR="0088729F" w:rsidRPr="000E16FE" w:rsidRDefault="0088729F" w:rsidP="0088729F">
            <w:pPr>
              <w:pStyle w:val="Tabloii"/>
              <w:rPr>
                <w:lang w:val="tr-TR"/>
              </w:rPr>
            </w:pPr>
            <w:r w:rsidRPr="000E16FE">
              <w:rPr>
                <w:lang w:val="tr-TR"/>
              </w:rPr>
              <w:t>Saha erişimi sıkı şekilde kontrol edilmeli; inşaat alanları ve erişim yolları çevredeki doğal alanlardan fiziksel olarak ayrılmalı, levhalar ve çitlerle işaretlenmeli, personel ve araç erişimi sadece belirlenmiş güzergâhlarda sağlanmalıdır.</w:t>
            </w:r>
          </w:p>
          <w:p w14:paraId="55430B0E" w14:textId="57379253" w:rsidR="00D53529" w:rsidRPr="000E16FE" w:rsidRDefault="0088729F" w:rsidP="0088729F">
            <w:pPr>
              <w:pStyle w:val="Tabloii"/>
              <w:jc w:val="both"/>
              <w:rPr>
                <w:rFonts w:eastAsia="SimSun"/>
                <w:lang w:val="tr-TR"/>
              </w:rPr>
            </w:pPr>
            <w:r w:rsidRPr="000E16FE">
              <w:rPr>
                <w:lang w:val="tr-TR"/>
              </w:rPr>
              <w:t>Habitat tahribatını önlemek amacıyla, tüm araçlar mevcut erişim yollarında hareket etmeli ve rahatsız edilmemiş alanlardaki yaya hareketi en aza indirilmelidir.</w:t>
            </w:r>
          </w:p>
        </w:tc>
        <w:tc>
          <w:tcPr>
            <w:tcW w:w="654" w:type="pct"/>
          </w:tcPr>
          <w:p w14:paraId="080BEBC9" w14:textId="0DC57DBF" w:rsidR="00D53529" w:rsidRPr="000E16FE" w:rsidRDefault="00D53529" w:rsidP="00D53529">
            <w:pPr>
              <w:pStyle w:val="Tabloii"/>
              <w:rPr>
                <w:rFonts w:eastAsia="SimSun"/>
                <w:lang w:val="tr-TR"/>
              </w:rPr>
            </w:pPr>
          </w:p>
        </w:tc>
        <w:tc>
          <w:tcPr>
            <w:tcW w:w="1176" w:type="pct"/>
            <w:vMerge/>
            <w:shd w:val="clear" w:color="auto" w:fill="auto"/>
          </w:tcPr>
          <w:p w14:paraId="4C612D60" w14:textId="77777777" w:rsidR="00D53529" w:rsidRPr="000E16FE" w:rsidRDefault="00D53529" w:rsidP="00D53529">
            <w:pPr>
              <w:pStyle w:val="Tabloii"/>
              <w:rPr>
                <w:rFonts w:eastAsia="SimSun"/>
                <w:lang w:val="tr-TR"/>
              </w:rPr>
            </w:pPr>
          </w:p>
        </w:tc>
      </w:tr>
      <w:tr w:rsidR="00D53529" w:rsidRPr="000E16FE" w14:paraId="4909ABB9" w14:textId="77777777" w:rsidTr="00FF5792">
        <w:tc>
          <w:tcPr>
            <w:tcW w:w="171" w:type="pct"/>
            <w:shd w:val="clear" w:color="auto" w:fill="D9D9D9" w:themeFill="background1" w:themeFillShade="D9"/>
          </w:tcPr>
          <w:p w14:paraId="474F6C9A" w14:textId="77777777" w:rsidR="00D53529" w:rsidRPr="000E16FE" w:rsidRDefault="00D53529" w:rsidP="00D53529">
            <w:pPr>
              <w:pStyle w:val="Tabloii"/>
              <w:rPr>
                <w:rFonts w:eastAsia="Arial"/>
                <w:lang w:val="tr-TR"/>
              </w:rPr>
            </w:pPr>
          </w:p>
        </w:tc>
        <w:tc>
          <w:tcPr>
            <w:tcW w:w="3653" w:type="pct"/>
            <w:gridSpan w:val="4"/>
            <w:shd w:val="clear" w:color="auto" w:fill="D9D9D9" w:themeFill="background1" w:themeFillShade="D9"/>
          </w:tcPr>
          <w:p w14:paraId="4D062FEE" w14:textId="20973166" w:rsidR="00D53529" w:rsidRPr="000E16FE" w:rsidRDefault="0088729F" w:rsidP="00D53529">
            <w:pPr>
              <w:pStyle w:val="Tabloii"/>
              <w:jc w:val="both"/>
              <w:rPr>
                <w:rFonts w:eastAsia="SimSun"/>
                <w:b/>
                <w:bCs/>
                <w:lang w:val="tr-TR"/>
              </w:rPr>
            </w:pPr>
            <w:r w:rsidRPr="000E16FE">
              <w:rPr>
                <w:rFonts w:eastAsia="Arial"/>
                <w:b/>
                <w:bCs/>
                <w:lang w:val="tr-TR"/>
              </w:rPr>
              <w:t>ÇSS 8 Kültürel Miras</w:t>
            </w:r>
          </w:p>
        </w:tc>
        <w:tc>
          <w:tcPr>
            <w:tcW w:w="1176" w:type="pct"/>
            <w:vMerge/>
            <w:shd w:val="clear" w:color="auto" w:fill="auto"/>
          </w:tcPr>
          <w:p w14:paraId="01698B17" w14:textId="77777777" w:rsidR="00D53529" w:rsidRPr="000E16FE" w:rsidRDefault="00D53529" w:rsidP="00D53529">
            <w:pPr>
              <w:pStyle w:val="Tabloii"/>
              <w:rPr>
                <w:rFonts w:eastAsia="Arial"/>
                <w:lang w:val="tr-TR"/>
              </w:rPr>
            </w:pPr>
          </w:p>
        </w:tc>
      </w:tr>
      <w:tr w:rsidR="00D53529" w:rsidRPr="000E16FE" w14:paraId="72F51DA6" w14:textId="77777777" w:rsidTr="00FF5792">
        <w:tc>
          <w:tcPr>
            <w:tcW w:w="171" w:type="pct"/>
          </w:tcPr>
          <w:p w14:paraId="130DC528" w14:textId="77777777" w:rsidR="00D53529" w:rsidRPr="000E16FE" w:rsidRDefault="00D53529" w:rsidP="00D53529">
            <w:pPr>
              <w:pStyle w:val="Tabloii"/>
              <w:rPr>
                <w:rFonts w:eastAsia="Arial"/>
                <w:lang w:val="tr-TR"/>
              </w:rPr>
            </w:pPr>
          </w:p>
        </w:tc>
        <w:tc>
          <w:tcPr>
            <w:tcW w:w="1033" w:type="pct"/>
          </w:tcPr>
          <w:p w14:paraId="390A67C5" w14:textId="77777777" w:rsidR="0088729F" w:rsidRPr="000E16FE" w:rsidRDefault="0088729F" w:rsidP="0088729F">
            <w:pPr>
              <w:pStyle w:val="Tabloii"/>
              <w:rPr>
                <w:rFonts w:eastAsia="Arial"/>
                <w:lang w:val="tr-TR"/>
              </w:rPr>
            </w:pPr>
            <w:r w:rsidRPr="000E16FE">
              <w:rPr>
                <w:rFonts w:eastAsia="Arial"/>
                <w:lang w:val="tr-TR"/>
              </w:rPr>
              <w:t>Üst toprak sıyırma işlemlerinde kültürel mirasla karşılaşılması</w:t>
            </w:r>
          </w:p>
          <w:p w14:paraId="54D77AA1" w14:textId="5F3BBBDE" w:rsidR="00D53529" w:rsidRPr="000E16FE" w:rsidRDefault="0088729F" w:rsidP="0088729F">
            <w:pPr>
              <w:pStyle w:val="Tabloii"/>
              <w:rPr>
                <w:rFonts w:eastAsia="Arial"/>
                <w:lang w:val="tr-TR"/>
              </w:rPr>
            </w:pPr>
            <w:r w:rsidRPr="000E16FE">
              <w:rPr>
                <w:rFonts w:eastAsia="Arial"/>
                <w:lang w:val="tr-TR"/>
              </w:rPr>
              <w:t>Kültürel mirasa zarar verilmesi veya kasıtlı olarak zarar verilmesi</w:t>
            </w:r>
          </w:p>
        </w:tc>
        <w:tc>
          <w:tcPr>
            <w:tcW w:w="601" w:type="pct"/>
          </w:tcPr>
          <w:p w14:paraId="698842CF" w14:textId="3DBC5408" w:rsidR="00D53529" w:rsidRPr="000E16FE" w:rsidRDefault="0088729F" w:rsidP="00D53529">
            <w:pPr>
              <w:pStyle w:val="Tabloii"/>
              <w:rPr>
                <w:rFonts w:eastAsia="SimSun"/>
                <w:lang w:val="tr-TR"/>
              </w:rPr>
            </w:pPr>
            <w:r w:rsidRPr="000E16FE">
              <w:rPr>
                <w:rFonts w:eastAsia="SimSun"/>
                <w:lang w:val="tr-TR"/>
              </w:rPr>
              <w:t>Kayseri Kültür Varlıklarını Koruma Bölge Kurulu Müdürlüğü</w:t>
            </w:r>
          </w:p>
        </w:tc>
        <w:tc>
          <w:tcPr>
            <w:tcW w:w="1365" w:type="pct"/>
          </w:tcPr>
          <w:p w14:paraId="298A5246" w14:textId="41111819" w:rsidR="0088729F" w:rsidRPr="000E16FE" w:rsidRDefault="0088729F" w:rsidP="0088729F">
            <w:pPr>
              <w:pStyle w:val="Tabloii"/>
              <w:rPr>
                <w:lang w:val="tr-TR"/>
              </w:rPr>
            </w:pPr>
            <w:r w:rsidRPr="000E16FE">
              <w:rPr>
                <w:lang w:val="tr-TR"/>
              </w:rPr>
              <w:t xml:space="preserve">Kazı veya üst toprak alımı sırasında </w:t>
            </w:r>
            <w:r w:rsidR="00B25255" w:rsidRPr="000E16FE">
              <w:rPr>
                <w:lang w:val="tr-TR"/>
              </w:rPr>
              <w:t xml:space="preserve">rastlantısal </w:t>
            </w:r>
            <w:r w:rsidRPr="000E16FE">
              <w:rPr>
                <w:lang w:val="tr-TR"/>
              </w:rPr>
              <w:t>buluntular (arkeolojik eserler, yapılar vb.) ortaya çıkarsa, tüm inşaat faaliyetleri derhal durdurulmalıdır.</w:t>
            </w:r>
          </w:p>
          <w:p w14:paraId="3A831CC6" w14:textId="77777777" w:rsidR="0088729F" w:rsidRPr="000E16FE" w:rsidRDefault="0088729F" w:rsidP="0088729F">
            <w:pPr>
              <w:pStyle w:val="Tabloii"/>
              <w:rPr>
                <w:lang w:val="tr-TR"/>
              </w:rPr>
            </w:pPr>
            <w:r w:rsidRPr="000E16FE">
              <w:rPr>
                <w:lang w:val="tr-TR"/>
              </w:rPr>
              <w:t>Buluntu, gecikmeksizin Kayseri Kültür Varlıklarını Koruma Bölge Kurulu Müdürlüğü ve ilgili Müze Müdürlüğü’ne bildirilmelidir.</w:t>
            </w:r>
          </w:p>
          <w:p w14:paraId="52F3AD7F" w14:textId="40BBB786" w:rsidR="0088729F" w:rsidRPr="000E16FE" w:rsidRDefault="0088729F" w:rsidP="0088729F">
            <w:pPr>
              <w:pStyle w:val="Tabloii"/>
              <w:rPr>
                <w:lang w:val="tr-TR"/>
              </w:rPr>
            </w:pPr>
            <w:r w:rsidRPr="000E16FE">
              <w:rPr>
                <w:lang w:val="tr-TR"/>
              </w:rPr>
              <w:t>“Rastlantısal Buluntu Prosedürü” (</w:t>
            </w:r>
            <w:r w:rsidR="00E43020" w:rsidRPr="000E16FE">
              <w:rPr>
                <w:lang w:val="tr-TR"/>
              </w:rPr>
              <w:fldChar w:fldCharType="begin"/>
            </w:r>
            <w:r w:rsidR="00E43020" w:rsidRPr="000E16FE">
              <w:rPr>
                <w:lang w:val="tr-TR"/>
              </w:rPr>
              <w:instrText xml:space="preserve"> REF _Ref212253619 \r \h </w:instrText>
            </w:r>
            <w:r w:rsidR="00E43020" w:rsidRPr="000E16FE">
              <w:rPr>
                <w:lang w:val="tr-TR"/>
              </w:rPr>
            </w:r>
            <w:r w:rsidR="00E43020" w:rsidRPr="000E16FE">
              <w:rPr>
                <w:lang w:val="tr-TR"/>
              </w:rPr>
              <w:fldChar w:fldCharType="separate"/>
            </w:r>
            <w:r w:rsidR="00E43020" w:rsidRPr="000E16FE">
              <w:rPr>
                <w:lang w:val="tr-TR"/>
              </w:rPr>
              <w:t>Ek-G</w:t>
            </w:r>
            <w:r w:rsidR="00E43020" w:rsidRPr="000E16FE">
              <w:rPr>
                <w:lang w:val="tr-TR"/>
              </w:rPr>
              <w:fldChar w:fldCharType="end"/>
            </w:r>
            <w:r w:rsidRPr="000E16FE">
              <w:rPr>
                <w:lang w:val="tr-TR"/>
              </w:rPr>
              <w:t>)’</w:t>
            </w:r>
            <w:proofErr w:type="spellStart"/>
            <w:r w:rsidRPr="000E16FE">
              <w:rPr>
                <w:lang w:val="tr-TR"/>
              </w:rPr>
              <w:t>nde</w:t>
            </w:r>
            <w:proofErr w:type="spellEnd"/>
            <w:r w:rsidRPr="000E16FE">
              <w:rPr>
                <w:lang w:val="tr-TR"/>
              </w:rPr>
              <w:t xml:space="preserve"> belirtilen adımlar kesinlikle uygulanmalıdır.</w:t>
            </w:r>
          </w:p>
          <w:p w14:paraId="6953CB9C" w14:textId="77777777" w:rsidR="0088729F" w:rsidRPr="000E16FE" w:rsidRDefault="0088729F" w:rsidP="0088729F">
            <w:pPr>
              <w:pStyle w:val="Tabloii"/>
              <w:rPr>
                <w:lang w:val="tr-TR"/>
              </w:rPr>
            </w:pPr>
            <w:r w:rsidRPr="000E16FE">
              <w:rPr>
                <w:lang w:val="tr-TR"/>
              </w:rPr>
              <w:t xml:space="preserve">Sarıkaya Belediyesi, kültürel buluntular ve alınan tüm önlemler hakkında </w:t>
            </w:r>
            <w:proofErr w:type="spellStart"/>
            <w:r w:rsidRPr="000E16FE">
              <w:rPr>
                <w:lang w:val="tr-TR"/>
              </w:rPr>
              <w:t>İLBANK’a</w:t>
            </w:r>
            <w:proofErr w:type="spellEnd"/>
            <w:r w:rsidRPr="000E16FE">
              <w:rPr>
                <w:lang w:val="tr-TR"/>
              </w:rPr>
              <w:t xml:space="preserve"> bilgi vermelidir.</w:t>
            </w:r>
          </w:p>
          <w:p w14:paraId="44F995B7" w14:textId="43141F98" w:rsidR="0088729F" w:rsidRPr="000E16FE" w:rsidRDefault="0088729F" w:rsidP="0088729F">
            <w:pPr>
              <w:pStyle w:val="Tabloii"/>
              <w:rPr>
                <w:lang w:val="tr-TR"/>
              </w:rPr>
            </w:pPr>
            <w:r w:rsidRPr="000E16FE">
              <w:rPr>
                <w:lang w:val="tr-TR"/>
              </w:rPr>
              <w:t>İlgili resmi mercilerden talimat alınmadan, etkilenen alanda hiçbir faaliyet yeniden başlatılmamalıdır.</w:t>
            </w:r>
          </w:p>
          <w:p w14:paraId="33EFF6B7" w14:textId="14BDE3A2" w:rsidR="00D53529" w:rsidRPr="000E16FE" w:rsidRDefault="00D53529" w:rsidP="00D53529">
            <w:pPr>
              <w:pStyle w:val="Tabloii"/>
              <w:jc w:val="both"/>
              <w:rPr>
                <w:lang w:val="tr-TR"/>
              </w:rPr>
            </w:pPr>
          </w:p>
        </w:tc>
        <w:tc>
          <w:tcPr>
            <w:tcW w:w="654" w:type="pct"/>
          </w:tcPr>
          <w:p w14:paraId="17D88F7E" w14:textId="73EA2F54" w:rsidR="00D53529" w:rsidRPr="000E16FE" w:rsidRDefault="0088729F" w:rsidP="00D53529">
            <w:pPr>
              <w:pStyle w:val="Tabloii"/>
              <w:rPr>
                <w:rFonts w:eastAsia="SimSun"/>
                <w:lang w:val="tr-TR"/>
              </w:rPr>
            </w:pPr>
            <w:r w:rsidRPr="000E16FE">
              <w:rPr>
                <w:lang w:val="tr-TR"/>
              </w:rPr>
              <w:t>Rastlantısal Buluntu Prosedürü</w:t>
            </w:r>
          </w:p>
        </w:tc>
        <w:tc>
          <w:tcPr>
            <w:tcW w:w="1176" w:type="pct"/>
            <w:vMerge/>
            <w:shd w:val="clear" w:color="auto" w:fill="auto"/>
          </w:tcPr>
          <w:p w14:paraId="6A059369" w14:textId="77777777" w:rsidR="00D53529" w:rsidRPr="000E16FE" w:rsidRDefault="00D53529" w:rsidP="00D53529">
            <w:pPr>
              <w:pStyle w:val="Tabloii"/>
              <w:rPr>
                <w:lang w:val="tr-TR"/>
              </w:rPr>
            </w:pPr>
          </w:p>
        </w:tc>
      </w:tr>
      <w:tr w:rsidR="00D53529" w:rsidRPr="000E16FE" w14:paraId="701BDD3E" w14:textId="77777777" w:rsidTr="00FF5792">
        <w:tc>
          <w:tcPr>
            <w:tcW w:w="171" w:type="pct"/>
            <w:shd w:val="clear" w:color="auto" w:fill="D9D9D9" w:themeFill="background1" w:themeFillShade="D9"/>
          </w:tcPr>
          <w:p w14:paraId="407F68D5" w14:textId="77777777" w:rsidR="00D53529" w:rsidRPr="000E16FE" w:rsidRDefault="00D53529" w:rsidP="00D53529">
            <w:pPr>
              <w:pStyle w:val="Tabloii"/>
              <w:rPr>
                <w:rFonts w:eastAsia="Arial"/>
                <w:lang w:val="tr-TR"/>
              </w:rPr>
            </w:pPr>
          </w:p>
        </w:tc>
        <w:tc>
          <w:tcPr>
            <w:tcW w:w="3653" w:type="pct"/>
            <w:gridSpan w:val="4"/>
            <w:shd w:val="clear" w:color="auto" w:fill="D9D9D9" w:themeFill="background1" w:themeFillShade="D9"/>
          </w:tcPr>
          <w:p w14:paraId="72E59336" w14:textId="5C508587" w:rsidR="00D53529" w:rsidRPr="000E16FE" w:rsidRDefault="0088729F" w:rsidP="00D53529">
            <w:pPr>
              <w:pStyle w:val="Tabloii"/>
              <w:jc w:val="both"/>
              <w:rPr>
                <w:rFonts w:eastAsia="SimSun"/>
                <w:b/>
                <w:bCs/>
                <w:lang w:val="tr-TR"/>
              </w:rPr>
            </w:pPr>
            <w:r w:rsidRPr="000E16FE">
              <w:rPr>
                <w:rFonts w:eastAsia="Arial"/>
                <w:b/>
                <w:bCs/>
                <w:lang w:val="tr-TR"/>
              </w:rPr>
              <w:t>ÇSS10 - Paydaş Katılımı ve Bilgi Açıklaması</w:t>
            </w:r>
          </w:p>
        </w:tc>
        <w:tc>
          <w:tcPr>
            <w:tcW w:w="1176" w:type="pct"/>
            <w:vMerge/>
            <w:shd w:val="clear" w:color="auto" w:fill="auto"/>
          </w:tcPr>
          <w:p w14:paraId="6C4D64AB" w14:textId="77777777" w:rsidR="00D53529" w:rsidRPr="000E16FE" w:rsidRDefault="00D53529" w:rsidP="00D53529">
            <w:pPr>
              <w:pStyle w:val="Tabloii"/>
              <w:rPr>
                <w:rFonts w:eastAsia="Arial"/>
                <w:lang w:val="tr-TR"/>
              </w:rPr>
            </w:pPr>
          </w:p>
        </w:tc>
      </w:tr>
      <w:tr w:rsidR="00D53529" w:rsidRPr="000E16FE" w14:paraId="1EE99778" w14:textId="77777777" w:rsidTr="00FF5792">
        <w:tc>
          <w:tcPr>
            <w:tcW w:w="171" w:type="pct"/>
          </w:tcPr>
          <w:p w14:paraId="78038DBA" w14:textId="77777777" w:rsidR="00D53529" w:rsidRPr="000E16FE" w:rsidRDefault="00D53529" w:rsidP="00D53529">
            <w:pPr>
              <w:pStyle w:val="Tabloii"/>
              <w:rPr>
                <w:rFonts w:eastAsia="Arial"/>
                <w:lang w:val="tr-TR"/>
              </w:rPr>
            </w:pPr>
          </w:p>
        </w:tc>
        <w:tc>
          <w:tcPr>
            <w:tcW w:w="1033" w:type="pct"/>
          </w:tcPr>
          <w:p w14:paraId="3B6122AA" w14:textId="38FC2494" w:rsidR="00D53529" w:rsidRPr="000E16FE" w:rsidRDefault="0088729F" w:rsidP="00D53529">
            <w:pPr>
              <w:pStyle w:val="Tabloii"/>
              <w:rPr>
                <w:rFonts w:eastAsia="Arial"/>
                <w:lang w:val="tr-TR"/>
              </w:rPr>
            </w:pPr>
            <w:r w:rsidRPr="000E16FE">
              <w:rPr>
                <w:rFonts w:eastAsia="Arial"/>
                <w:lang w:val="tr-TR"/>
              </w:rPr>
              <w:t>Paydaşlarla açık iletişim eksikliğinden kaynaklanan iletişim sorunları</w:t>
            </w:r>
          </w:p>
        </w:tc>
        <w:tc>
          <w:tcPr>
            <w:tcW w:w="601" w:type="pct"/>
          </w:tcPr>
          <w:p w14:paraId="187BA49C" w14:textId="7A2F775A" w:rsidR="00D53529" w:rsidRPr="000E16FE" w:rsidRDefault="0088729F" w:rsidP="00D53529">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416A7334" w14:textId="77777777" w:rsidR="0088729F" w:rsidRPr="000E16FE" w:rsidRDefault="0088729F" w:rsidP="0088729F">
            <w:pPr>
              <w:pStyle w:val="Tabloii"/>
              <w:rPr>
                <w:lang w:val="tr-TR"/>
              </w:rPr>
            </w:pPr>
            <w:r w:rsidRPr="000E16FE">
              <w:rPr>
                <w:lang w:val="tr-TR"/>
              </w:rPr>
              <w:t>Yerel topluluklarla etkili paydaş katılımı ve anlamlı iki yönlü iletişim sağlamak için yeterli süre ayrılmalıdır.</w:t>
            </w:r>
          </w:p>
          <w:p w14:paraId="2BD27699" w14:textId="77777777" w:rsidR="0088729F" w:rsidRPr="000E16FE" w:rsidRDefault="0088729F" w:rsidP="0088729F">
            <w:pPr>
              <w:pStyle w:val="Tabloii"/>
              <w:rPr>
                <w:lang w:val="tr-TR"/>
              </w:rPr>
            </w:pPr>
            <w:r w:rsidRPr="000E16FE">
              <w:rPr>
                <w:lang w:val="tr-TR"/>
              </w:rPr>
              <w:t>Alt projenin olası risk ve etkileri konusunda danışmalar yapılmalı; toplulukların endişelerini ifade etme, görüş sunma ve karar süreçlerini etkileme fırsatları yaratılmalıdır.</w:t>
            </w:r>
          </w:p>
          <w:p w14:paraId="441C83DA" w14:textId="394522E5" w:rsidR="0088729F" w:rsidRPr="000E16FE" w:rsidRDefault="0088729F" w:rsidP="0088729F">
            <w:pPr>
              <w:pStyle w:val="Tabloii"/>
              <w:rPr>
                <w:lang w:val="tr-TR"/>
              </w:rPr>
            </w:pPr>
            <w:r w:rsidRPr="000E16FE">
              <w:rPr>
                <w:lang w:val="tr-TR"/>
              </w:rPr>
              <w:t>Etkilenen topluluklardan gelen endişe, şikâyet veya geri bildirimleri toplamak ve zamanında, adil ve şeffaf çözüm sağlamak için bir Şikâyet Mekanizması (ŞM) kurulmalıdır.</w:t>
            </w:r>
          </w:p>
          <w:p w14:paraId="14FB2BD9" w14:textId="77777777" w:rsidR="0088729F" w:rsidRPr="000E16FE" w:rsidRDefault="0088729F" w:rsidP="0088729F">
            <w:pPr>
              <w:pStyle w:val="Tabloii"/>
              <w:rPr>
                <w:lang w:val="tr-TR"/>
              </w:rPr>
            </w:pPr>
            <w:r w:rsidRPr="000E16FE">
              <w:rPr>
                <w:lang w:val="tr-TR"/>
              </w:rPr>
              <w:t>Alt projenin tüm aşamalarında şeffaf kamuya açıklama sağlanmalı; resmi web siteleri, ilan panoları, telekomünikasyon araçları ve halk toplantıları gibi çeşitli kanallar kullanılmalıdır.</w:t>
            </w:r>
          </w:p>
          <w:p w14:paraId="02CDDBA8" w14:textId="77777777" w:rsidR="0088729F" w:rsidRPr="000E16FE" w:rsidRDefault="0088729F" w:rsidP="0088729F">
            <w:pPr>
              <w:pStyle w:val="Tabloii"/>
              <w:rPr>
                <w:lang w:val="tr-TR"/>
              </w:rPr>
            </w:pPr>
            <w:r w:rsidRPr="000E16FE">
              <w:rPr>
                <w:lang w:val="tr-TR"/>
              </w:rPr>
              <w:t>Topluluk geri bildirimlerini toplamak ve algıları değerlendirmek için yapılandırılmış halk anketleri tasarlanmalı ve uygulanmalıdır.</w:t>
            </w:r>
          </w:p>
          <w:p w14:paraId="2E707BDF" w14:textId="77777777" w:rsidR="0088729F" w:rsidRPr="000E16FE" w:rsidRDefault="0088729F" w:rsidP="0088729F">
            <w:pPr>
              <w:pStyle w:val="Tabloii"/>
              <w:rPr>
                <w:lang w:val="tr-TR"/>
              </w:rPr>
            </w:pPr>
            <w:r w:rsidRPr="000E16FE">
              <w:rPr>
                <w:lang w:val="tr-TR"/>
              </w:rPr>
              <w:t>Alt projenin uygulanması ve güncellemeleri hakkında, hem yerel yetkililer hem de sakinlerle düzenli danışmalar yapılmalıdır.</w:t>
            </w:r>
          </w:p>
          <w:p w14:paraId="24CE9330" w14:textId="224F21A9" w:rsidR="00D53529" w:rsidRPr="000E16FE" w:rsidRDefault="0088729F" w:rsidP="0088729F">
            <w:pPr>
              <w:pStyle w:val="Tabloii"/>
              <w:jc w:val="both"/>
              <w:rPr>
                <w:rFonts w:eastAsia="SimSun"/>
                <w:lang w:val="tr-TR"/>
              </w:rPr>
            </w:pPr>
            <w:r w:rsidRPr="000E16FE">
              <w:rPr>
                <w:lang w:val="tr-TR"/>
              </w:rPr>
              <w:t>Paydaş Katılım Planı (PKP), alt proje yaşam döngüsü boyunca uygulanmalı ve güncellenmeli, tüm topluluk ilişkileri ve iletişim faaliyetlerini yönlendirmelidir.</w:t>
            </w:r>
          </w:p>
        </w:tc>
        <w:tc>
          <w:tcPr>
            <w:tcW w:w="654" w:type="pct"/>
          </w:tcPr>
          <w:p w14:paraId="38255132" w14:textId="77777777" w:rsidR="0088729F" w:rsidRPr="000E16FE" w:rsidRDefault="0088729F" w:rsidP="0088729F">
            <w:pPr>
              <w:pStyle w:val="Tabloii"/>
              <w:rPr>
                <w:rFonts w:eastAsia="SimSun"/>
                <w:lang w:val="tr-TR"/>
              </w:rPr>
            </w:pPr>
            <w:r w:rsidRPr="000E16FE">
              <w:rPr>
                <w:rFonts w:eastAsia="SimSun"/>
                <w:lang w:val="tr-TR"/>
              </w:rPr>
              <w:t>Paydaş Katılım Planı</w:t>
            </w:r>
          </w:p>
          <w:p w14:paraId="7BE01755" w14:textId="0AA8C6CE" w:rsidR="00D53529" w:rsidRPr="000E16FE" w:rsidRDefault="0088729F" w:rsidP="0088729F">
            <w:pPr>
              <w:pStyle w:val="Tabloii"/>
              <w:rPr>
                <w:rFonts w:eastAsia="SimSun"/>
                <w:lang w:val="tr-TR"/>
              </w:rPr>
            </w:pPr>
            <w:r w:rsidRPr="000E16FE">
              <w:rPr>
                <w:rFonts w:eastAsia="SimSun"/>
                <w:lang w:val="tr-TR"/>
              </w:rPr>
              <w:t>Şikayet Mekanizması</w:t>
            </w:r>
          </w:p>
        </w:tc>
        <w:tc>
          <w:tcPr>
            <w:tcW w:w="1176" w:type="pct"/>
            <w:vMerge/>
            <w:shd w:val="clear" w:color="auto" w:fill="auto"/>
          </w:tcPr>
          <w:p w14:paraId="5EEC00DA" w14:textId="77777777" w:rsidR="00D53529" w:rsidRPr="000E16FE" w:rsidRDefault="00D53529" w:rsidP="00D53529">
            <w:pPr>
              <w:pStyle w:val="Tabloii"/>
              <w:rPr>
                <w:rFonts w:eastAsia="SimSun"/>
                <w:lang w:val="tr-TR"/>
              </w:rPr>
            </w:pPr>
          </w:p>
        </w:tc>
      </w:tr>
      <w:tr w:rsidR="0088729F" w:rsidRPr="000E16FE" w14:paraId="0AC22C19" w14:textId="77777777" w:rsidTr="00FF5792">
        <w:tc>
          <w:tcPr>
            <w:tcW w:w="171" w:type="pct"/>
          </w:tcPr>
          <w:p w14:paraId="02649C22" w14:textId="77777777" w:rsidR="0088729F" w:rsidRPr="000E16FE" w:rsidRDefault="0088729F" w:rsidP="0088729F">
            <w:pPr>
              <w:pStyle w:val="Tabloii"/>
              <w:rPr>
                <w:rFonts w:eastAsia="Arial"/>
                <w:lang w:val="tr-TR"/>
              </w:rPr>
            </w:pPr>
          </w:p>
        </w:tc>
        <w:tc>
          <w:tcPr>
            <w:tcW w:w="1033" w:type="pct"/>
          </w:tcPr>
          <w:p w14:paraId="68C6670B" w14:textId="0D122D1E" w:rsidR="0088729F" w:rsidRPr="000E16FE" w:rsidRDefault="0088729F" w:rsidP="0088729F">
            <w:pPr>
              <w:pStyle w:val="Tabloii"/>
              <w:rPr>
                <w:rFonts w:eastAsia="Arial"/>
                <w:lang w:val="tr-TR"/>
              </w:rPr>
            </w:pPr>
            <w:r w:rsidRPr="000E16FE">
              <w:rPr>
                <w:rFonts w:eastAsia="Arial"/>
                <w:lang w:val="tr-TR"/>
              </w:rPr>
              <w:t>Şikayet Mekanizmasının İşlev Bozukluğu</w:t>
            </w:r>
          </w:p>
        </w:tc>
        <w:tc>
          <w:tcPr>
            <w:tcW w:w="601" w:type="pct"/>
          </w:tcPr>
          <w:p w14:paraId="2DAF95D3" w14:textId="3FA2EA98" w:rsidR="0088729F" w:rsidRPr="000E16FE" w:rsidRDefault="0017637B" w:rsidP="0088729F">
            <w:pPr>
              <w:pStyle w:val="Tabloii"/>
              <w:rPr>
                <w:rFonts w:eastAsia="SimSun"/>
                <w:lang w:val="tr-TR"/>
              </w:rPr>
            </w:pPr>
            <w:proofErr w:type="spellStart"/>
            <w:r w:rsidRPr="000E16FE">
              <w:rPr>
                <w:rFonts w:eastAsia="SimSun"/>
                <w:lang w:val="tr-TR"/>
              </w:rPr>
              <w:t>Kayapınar</w:t>
            </w:r>
            <w:proofErr w:type="spellEnd"/>
            <w:r w:rsidRPr="000E16FE">
              <w:rPr>
                <w:rFonts w:eastAsia="SimSun"/>
                <w:lang w:val="tr-TR"/>
              </w:rPr>
              <w:t xml:space="preserve"> Mahallesi sakinleri</w:t>
            </w:r>
          </w:p>
        </w:tc>
        <w:tc>
          <w:tcPr>
            <w:tcW w:w="1365" w:type="pct"/>
          </w:tcPr>
          <w:p w14:paraId="01D10016" w14:textId="77777777" w:rsidR="0017637B" w:rsidRPr="000E16FE" w:rsidRDefault="0017637B" w:rsidP="0017637B">
            <w:pPr>
              <w:pStyle w:val="Tabloii"/>
              <w:rPr>
                <w:szCs w:val="18"/>
                <w:lang w:val="tr-TR"/>
              </w:rPr>
            </w:pPr>
            <w:r w:rsidRPr="000E16FE">
              <w:rPr>
                <w:szCs w:val="18"/>
                <w:lang w:val="tr-TR"/>
              </w:rPr>
              <w:t>Etkilenebilecek kişilerin alt proje ile ilgili endişe veya şikâyetlerini iletebilmeleri için, etkili ve erişilebilir bir Şikâyet Mekanizması (ŞM) kurulmalıdır.</w:t>
            </w:r>
          </w:p>
          <w:p w14:paraId="49FCFFB1" w14:textId="77777777" w:rsidR="0017637B" w:rsidRPr="000E16FE" w:rsidRDefault="0017637B" w:rsidP="0017637B">
            <w:pPr>
              <w:pStyle w:val="Tabloii"/>
              <w:rPr>
                <w:szCs w:val="18"/>
                <w:lang w:val="tr-TR"/>
              </w:rPr>
            </w:pPr>
            <w:proofErr w:type="spellStart"/>
            <w:r w:rsidRPr="000E16FE">
              <w:rPr>
                <w:szCs w:val="18"/>
                <w:lang w:val="tr-TR"/>
              </w:rPr>
              <w:t>ŞM’nin</w:t>
            </w:r>
            <w:proofErr w:type="spellEnd"/>
            <w:r w:rsidRPr="000E16FE">
              <w:rPr>
                <w:szCs w:val="18"/>
                <w:lang w:val="tr-TR"/>
              </w:rPr>
              <w:t xml:space="preserve"> amacı ve işleyişi hakkında yeterli kamu bilgilendirmesi yapılmalı; şikâyetlerin nasıl, nerede ve kime iletileceği açıkça duyurulmalıdır.</w:t>
            </w:r>
          </w:p>
          <w:p w14:paraId="09EA0FE2" w14:textId="77777777" w:rsidR="0017637B" w:rsidRPr="000E16FE" w:rsidRDefault="0017637B" w:rsidP="0017637B">
            <w:pPr>
              <w:pStyle w:val="Tabloii"/>
              <w:rPr>
                <w:szCs w:val="18"/>
                <w:lang w:val="tr-TR"/>
              </w:rPr>
            </w:pPr>
            <w:r w:rsidRPr="000E16FE">
              <w:rPr>
                <w:szCs w:val="18"/>
                <w:lang w:val="tr-TR"/>
              </w:rPr>
              <w:t>Şikâyet Mekanizması İrtibat Personeli (ŞMİK), şikâyetleri etkili şekilde almak, kaydetmek, değerlendirmek ve çözmek üzere eğitilmeli ve her iki tarafın da memnuniyetini sağlamak için gerekli yetkinliğe sahip olmalıdır.</w:t>
            </w:r>
          </w:p>
          <w:p w14:paraId="73700EC4" w14:textId="77777777" w:rsidR="0017637B" w:rsidRPr="000E16FE" w:rsidRDefault="0017637B" w:rsidP="0017637B">
            <w:pPr>
              <w:pStyle w:val="Tabloii"/>
              <w:rPr>
                <w:szCs w:val="18"/>
                <w:lang w:val="tr-TR"/>
              </w:rPr>
            </w:pPr>
            <w:r w:rsidRPr="000E16FE">
              <w:rPr>
                <w:szCs w:val="18"/>
                <w:lang w:val="tr-TR"/>
              </w:rPr>
              <w:t xml:space="preserve">Gizlilik sağlanmalı, özellikle Toplumsal Cinsiyete Dayalı Şiddet (CDŞ) ve Cinsel Sömürü/İstismar ve Taciz (CSİ/CT) gibi hassas durumlarda, tüm şikâyetler anonim olarak kaydedilmeli ve Şikâyet Kayıt </w:t>
            </w:r>
            <w:proofErr w:type="spellStart"/>
            <w:r w:rsidRPr="000E16FE">
              <w:rPr>
                <w:szCs w:val="18"/>
                <w:lang w:val="tr-TR"/>
              </w:rPr>
              <w:t>Veritabanı</w:t>
            </w:r>
            <w:proofErr w:type="spellEnd"/>
            <w:r w:rsidRPr="000E16FE">
              <w:rPr>
                <w:szCs w:val="18"/>
                <w:lang w:val="tr-TR"/>
              </w:rPr>
              <w:t xml:space="preserve"> içinde güvenli ve gizli şekilde işlenmelidir.</w:t>
            </w:r>
          </w:p>
          <w:p w14:paraId="1A6F1FA2" w14:textId="2CF361DA" w:rsidR="0088729F" w:rsidRPr="000E16FE" w:rsidRDefault="0017637B" w:rsidP="0017637B">
            <w:pPr>
              <w:pStyle w:val="Tabloii"/>
              <w:jc w:val="both"/>
              <w:rPr>
                <w:szCs w:val="18"/>
                <w:lang w:val="tr-TR"/>
              </w:rPr>
            </w:pPr>
            <w:proofErr w:type="spellStart"/>
            <w:r w:rsidRPr="000E16FE">
              <w:rPr>
                <w:szCs w:val="18"/>
                <w:lang w:val="tr-TR"/>
              </w:rPr>
              <w:t>ŞM’nin</w:t>
            </w:r>
            <w:proofErr w:type="spellEnd"/>
            <w:r w:rsidRPr="000E16FE">
              <w:rPr>
                <w:szCs w:val="18"/>
                <w:lang w:val="tr-TR"/>
              </w:rPr>
              <w:t xml:space="preserve"> etkinliği düzenli olarak izlenmeli ve değerlendirilmelidir; bu kapsamda işlem süreleri, sağlanan çözümler ve paydaş memnuniyeti gözden geçirilmelidir.</w:t>
            </w:r>
          </w:p>
        </w:tc>
        <w:tc>
          <w:tcPr>
            <w:tcW w:w="654" w:type="pct"/>
          </w:tcPr>
          <w:p w14:paraId="4DF08219" w14:textId="77777777" w:rsidR="0088729F" w:rsidRPr="000E16FE" w:rsidRDefault="0017637B" w:rsidP="0088729F">
            <w:pPr>
              <w:pStyle w:val="Tabloii"/>
              <w:rPr>
                <w:rFonts w:eastAsia="SimSun"/>
                <w:lang w:val="tr-TR"/>
              </w:rPr>
            </w:pPr>
            <w:r w:rsidRPr="000E16FE">
              <w:rPr>
                <w:rFonts w:eastAsia="SimSun"/>
                <w:lang w:val="tr-TR"/>
              </w:rPr>
              <w:t>Paydaş Katılım Planı</w:t>
            </w:r>
          </w:p>
          <w:p w14:paraId="341D5B4D" w14:textId="23C7BFFE" w:rsidR="00AD49C9" w:rsidRPr="000E16FE" w:rsidRDefault="00AD49C9" w:rsidP="0088729F">
            <w:pPr>
              <w:pStyle w:val="Tabloii"/>
              <w:rPr>
                <w:rFonts w:eastAsia="SimSun"/>
                <w:lang w:val="tr-TR"/>
              </w:rPr>
            </w:pPr>
            <w:r w:rsidRPr="000E16FE">
              <w:rPr>
                <w:rFonts w:eastAsia="SimSun"/>
                <w:lang w:val="tr-TR"/>
              </w:rPr>
              <w:t xml:space="preserve">Şikayet </w:t>
            </w:r>
            <w:proofErr w:type="spellStart"/>
            <w:r w:rsidRPr="000E16FE">
              <w:rPr>
                <w:rFonts w:eastAsia="SimSun"/>
                <w:lang w:val="tr-TR"/>
              </w:rPr>
              <w:t>Mekanizmasu</w:t>
            </w:r>
            <w:proofErr w:type="spellEnd"/>
          </w:p>
        </w:tc>
        <w:tc>
          <w:tcPr>
            <w:tcW w:w="1176" w:type="pct"/>
            <w:vMerge/>
            <w:shd w:val="clear" w:color="auto" w:fill="auto"/>
          </w:tcPr>
          <w:p w14:paraId="65445D75" w14:textId="77777777" w:rsidR="0088729F" w:rsidRPr="000E16FE" w:rsidRDefault="0088729F" w:rsidP="0088729F">
            <w:pPr>
              <w:pStyle w:val="Tabloii"/>
              <w:rPr>
                <w:rFonts w:eastAsia="SimSun"/>
                <w:lang w:val="tr-TR"/>
              </w:rPr>
            </w:pPr>
          </w:p>
        </w:tc>
      </w:tr>
    </w:tbl>
    <w:p w14:paraId="56225F59" w14:textId="0D1661FC" w:rsidR="00FE6949" w:rsidRPr="000E16FE" w:rsidRDefault="0017637B" w:rsidP="00FE6949">
      <w:pPr>
        <w:pStyle w:val="Balk2"/>
        <w:rPr>
          <w:lang w:val="tr-TR"/>
        </w:rPr>
      </w:pPr>
      <w:bookmarkStart w:id="109" w:name="_Ref212252990"/>
      <w:bookmarkStart w:id="110" w:name="_Toc219152969"/>
      <w:bookmarkEnd w:id="108"/>
      <w:r w:rsidRPr="000E16FE">
        <w:rPr>
          <w:lang w:val="tr-TR"/>
        </w:rPr>
        <w:t>İşletme Aşaması ÇSYP Matrisi</w:t>
      </w:r>
      <w:bookmarkEnd w:id="109"/>
      <w:bookmarkEnd w:id="110"/>
    </w:p>
    <w:tbl>
      <w:tblPr>
        <w:tblStyle w:val="TabloKlavuzu"/>
        <w:tblW w:w="5000" w:type="pct"/>
        <w:tblLook w:val="04A0" w:firstRow="1" w:lastRow="0" w:firstColumn="1" w:lastColumn="0" w:noHBand="0" w:noVBand="1"/>
      </w:tblPr>
      <w:tblGrid>
        <w:gridCol w:w="479"/>
        <w:gridCol w:w="1915"/>
        <w:gridCol w:w="2071"/>
        <w:gridCol w:w="4213"/>
        <w:gridCol w:w="2077"/>
        <w:gridCol w:w="3241"/>
      </w:tblGrid>
      <w:tr w:rsidR="0017637B" w:rsidRPr="000E16FE" w14:paraId="4134EF7C" w14:textId="77777777" w:rsidTr="00727006">
        <w:trPr>
          <w:tblHeader/>
        </w:trPr>
        <w:tc>
          <w:tcPr>
            <w:tcW w:w="171" w:type="pct"/>
            <w:shd w:val="clear" w:color="auto" w:fill="002060"/>
          </w:tcPr>
          <w:p w14:paraId="7FB0AFDF" w14:textId="37489833"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No</w:t>
            </w:r>
          </w:p>
        </w:tc>
        <w:tc>
          <w:tcPr>
            <w:tcW w:w="684" w:type="pct"/>
            <w:shd w:val="clear" w:color="auto" w:fill="002060"/>
          </w:tcPr>
          <w:p w14:paraId="3857F659" w14:textId="62E877CB"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Etki Açıklaması</w:t>
            </w:r>
          </w:p>
        </w:tc>
        <w:tc>
          <w:tcPr>
            <w:tcW w:w="740" w:type="pct"/>
            <w:shd w:val="clear" w:color="auto" w:fill="002060"/>
          </w:tcPr>
          <w:p w14:paraId="21928362" w14:textId="7CC68F1E"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Alıcı</w:t>
            </w:r>
          </w:p>
        </w:tc>
        <w:tc>
          <w:tcPr>
            <w:tcW w:w="1505" w:type="pct"/>
            <w:shd w:val="clear" w:color="auto" w:fill="002060"/>
          </w:tcPr>
          <w:p w14:paraId="0CC71248" w14:textId="4B62CE4F"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Önerilen Azaltma Önlemi</w:t>
            </w:r>
          </w:p>
        </w:tc>
        <w:tc>
          <w:tcPr>
            <w:tcW w:w="742" w:type="pct"/>
            <w:shd w:val="clear" w:color="auto" w:fill="002060"/>
          </w:tcPr>
          <w:p w14:paraId="4C15192A" w14:textId="74AEED9A"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İlgili Planlar/Prosedürler</w:t>
            </w:r>
          </w:p>
        </w:tc>
        <w:tc>
          <w:tcPr>
            <w:tcW w:w="1158" w:type="pct"/>
            <w:shd w:val="clear" w:color="auto" w:fill="002060"/>
          </w:tcPr>
          <w:p w14:paraId="60734542" w14:textId="6318AEEF" w:rsidR="0017637B" w:rsidRPr="000E16FE" w:rsidRDefault="0017637B" w:rsidP="0017637B">
            <w:pPr>
              <w:widowControl w:val="0"/>
              <w:spacing w:after="60" w:line="230" w:lineRule="atLeas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Azaltma Önleminin Uygulanmasına İlişkin Sorumluluk</w:t>
            </w:r>
          </w:p>
        </w:tc>
      </w:tr>
      <w:tr w:rsidR="00FE6949" w:rsidRPr="000E16FE" w14:paraId="40360B36" w14:textId="77777777" w:rsidTr="00FF5792">
        <w:tc>
          <w:tcPr>
            <w:tcW w:w="171" w:type="pct"/>
            <w:shd w:val="clear" w:color="auto" w:fill="D9D9D9" w:themeFill="background1" w:themeFillShade="D9"/>
          </w:tcPr>
          <w:p w14:paraId="26D44137" w14:textId="77777777" w:rsidR="00FE6949" w:rsidRPr="000E16FE" w:rsidRDefault="00FE6949" w:rsidP="00FF5792">
            <w:pPr>
              <w:widowControl w:val="0"/>
              <w:spacing w:after="60" w:line="230" w:lineRule="atLeast"/>
              <w:rPr>
                <w:rFonts w:eastAsia="Arial" w:cs="Arial"/>
                <w:b/>
                <w:bCs/>
                <w:kern w:val="18"/>
                <w:sz w:val="18"/>
                <w:szCs w:val="18"/>
                <w:lang w:val="tr-TR"/>
              </w:rPr>
            </w:pPr>
            <w:bookmarkStart w:id="111" w:name="_Hlk178192536"/>
          </w:p>
        </w:tc>
        <w:tc>
          <w:tcPr>
            <w:tcW w:w="3671" w:type="pct"/>
            <w:gridSpan w:val="4"/>
            <w:shd w:val="clear" w:color="auto" w:fill="D9D9D9" w:themeFill="background1" w:themeFillShade="D9"/>
          </w:tcPr>
          <w:p w14:paraId="37D6944D" w14:textId="02EF8B25" w:rsidR="00FE6949" w:rsidRPr="000E16FE" w:rsidRDefault="0017637B" w:rsidP="00FF5792">
            <w:pPr>
              <w:widowControl w:val="0"/>
              <w:spacing w:after="60" w:line="230" w:lineRule="atLeast"/>
              <w:rPr>
                <w:rFonts w:eastAsia="SimSun" w:cs="Arial"/>
                <w:color w:val="FFFFFF" w:themeColor="background1"/>
                <w:sz w:val="18"/>
                <w:szCs w:val="18"/>
                <w:lang w:val="tr-TR"/>
              </w:rPr>
            </w:pPr>
            <w:r w:rsidRPr="000E16FE">
              <w:rPr>
                <w:rFonts w:eastAsia="Arial" w:cs="Arial"/>
                <w:b/>
                <w:bCs/>
                <w:kern w:val="18"/>
                <w:sz w:val="18"/>
                <w:szCs w:val="18"/>
                <w:lang w:val="tr-TR"/>
              </w:rPr>
              <w:t>ÇSS2 - Çalışma ve İş Koşulları</w:t>
            </w:r>
          </w:p>
        </w:tc>
        <w:tc>
          <w:tcPr>
            <w:tcW w:w="1158" w:type="pct"/>
            <w:shd w:val="clear" w:color="auto" w:fill="D9D9D9" w:themeFill="background1" w:themeFillShade="D9"/>
          </w:tcPr>
          <w:p w14:paraId="3E042617" w14:textId="77777777" w:rsidR="00FE6949" w:rsidRPr="000E16FE" w:rsidRDefault="00FE6949" w:rsidP="00FF5792">
            <w:pPr>
              <w:widowControl w:val="0"/>
              <w:spacing w:after="60" w:line="230" w:lineRule="atLeast"/>
              <w:rPr>
                <w:rFonts w:eastAsia="Arial" w:cs="Arial"/>
                <w:b/>
                <w:bCs/>
                <w:kern w:val="18"/>
                <w:sz w:val="18"/>
                <w:szCs w:val="18"/>
                <w:lang w:val="tr-TR"/>
              </w:rPr>
            </w:pPr>
          </w:p>
        </w:tc>
      </w:tr>
      <w:tr w:rsidR="00902663" w:rsidRPr="000E16FE" w14:paraId="260ECC39" w14:textId="77777777" w:rsidTr="00727006">
        <w:tc>
          <w:tcPr>
            <w:tcW w:w="171" w:type="pct"/>
          </w:tcPr>
          <w:p w14:paraId="7458DBB3" w14:textId="7C7C60D3" w:rsidR="00FE6949" w:rsidRPr="000E16FE" w:rsidRDefault="00E43020" w:rsidP="00FF5792">
            <w:pPr>
              <w:autoSpaceDE w:val="0"/>
              <w:autoSpaceDN w:val="0"/>
              <w:adjustRightInd w:val="0"/>
              <w:ind w:right="-57"/>
              <w:rPr>
                <w:rFonts w:eastAsia="Arial" w:cs="Arial"/>
                <w:kern w:val="18"/>
                <w:sz w:val="18"/>
                <w:szCs w:val="18"/>
                <w:lang w:val="tr-TR"/>
              </w:rPr>
            </w:pPr>
            <w:r w:rsidRPr="000E16FE">
              <w:rPr>
                <w:rFonts w:eastAsia="Arial" w:cs="Arial"/>
                <w:kern w:val="18"/>
                <w:sz w:val="18"/>
                <w:szCs w:val="18"/>
                <w:lang w:val="tr-TR"/>
              </w:rPr>
              <w:t>1</w:t>
            </w:r>
          </w:p>
        </w:tc>
        <w:tc>
          <w:tcPr>
            <w:tcW w:w="684" w:type="pct"/>
          </w:tcPr>
          <w:p w14:paraId="0FF14E01" w14:textId="2D7A13C2" w:rsidR="00FE6949" w:rsidRPr="000E16FE" w:rsidRDefault="0017637B" w:rsidP="00FF5792">
            <w:pPr>
              <w:autoSpaceDE w:val="0"/>
              <w:autoSpaceDN w:val="0"/>
              <w:adjustRightInd w:val="0"/>
              <w:ind w:right="-57"/>
              <w:rPr>
                <w:rFonts w:eastAsia="Arial" w:cs="Arial"/>
                <w:b/>
                <w:bCs/>
                <w:color w:val="002060"/>
                <w:kern w:val="18"/>
                <w:sz w:val="18"/>
                <w:szCs w:val="18"/>
                <w:lang w:val="tr-TR"/>
              </w:rPr>
            </w:pPr>
            <w:r w:rsidRPr="000E16FE">
              <w:rPr>
                <w:rFonts w:eastAsia="Arial" w:cs="Arial"/>
                <w:b/>
                <w:bCs/>
                <w:kern w:val="18"/>
                <w:sz w:val="18"/>
                <w:szCs w:val="18"/>
                <w:lang w:val="tr-TR"/>
              </w:rPr>
              <w:t>Uygunsuz Çalışma Koşulları</w:t>
            </w:r>
          </w:p>
        </w:tc>
        <w:tc>
          <w:tcPr>
            <w:tcW w:w="740" w:type="pct"/>
          </w:tcPr>
          <w:p w14:paraId="374A2619" w14:textId="190A727A"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1DA49BF6"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Çocuk işçiliği, zorla çalıştırma ve kayıt dışı çalışma, işletme aşamasında kesinlikle yasaklanmalıdır.</w:t>
            </w:r>
          </w:p>
          <w:p w14:paraId="4EFFE084"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Çalışma koşulları, ulusal iş kanunlarına ve uluslararası standartlara uyumlu olmalıdır.</w:t>
            </w:r>
          </w:p>
          <w:p w14:paraId="495511FA"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Çalışanlara, çalışma saatleri, ücretler, yan haklar, fazla mesai ve dinlenme süreleri dahil olmak üzere haklarıyla ilgili açık ve yazılı bilgi sağlanmalıdır.</w:t>
            </w:r>
          </w:p>
          <w:p w14:paraId="5F9F7E7B"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Fonksiyonel ve anonim bir İşçi Şikâyet Mekanizması sürdürülmeli; tüm personelin endişelerini güvenle iletebilmesi sağlanmalı ve mekanizma düzenli olarak gözden geçirilip geliştirilmelidir.</w:t>
            </w:r>
          </w:p>
          <w:p w14:paraId="04C42CA6"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Tüm çalışanlar, alt yükleniciler dahil, iş tanımları, sorumluluklar, haklar ve yükümlülükleri ayrıntılı olarak belirten resmi sözleşmeler imzalamalıdır.</w:t>
            </w:r>
          </w:p>
          <w:p w14:paraId="74F1885C"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Tüm personel ve alt yükleniciler için, açık ve uygulanabilir bir Davranış Kuralları (</w:t>
            </w:r>
            <w:proofErr w:type="spellStart"/>
            <w:r w:rsidRPr="000E16FE">
              <w:rPr>
                <w:rFonts w:eastAsia="SimSun" w:cs="Arial"/>
                <w:sz w:val="18"/>
                <w:szCs w:val="18"/>
                <w:lang w:val="tr-TR"/>
              </w:rPr>
              <w:t>Code</w:t>
            </w:r>
            <w:proofErr w:type="spellEnd"/>
            <w:r w:rsidRPr="000E16FE">
              <w:rPr>
                <w:rFonts w:eastAsia="SimSun" w:cs="Arial"/>
                <w:sz w:val="18"/>
                <w:szCs w:val="18"/>
                <w:lang w:val="tr-TR"/>
              </w:rPr>
              <w:t xml:space="preserve"> of </w:t>
            </w:r>
            <w:proofErr w:type="spellStart"/>
            <w:r w:rsidRPr="000E16FE">
              <w:rPr>
                <w:rFonts w:eastAsia="SimSun" w:cs="Arial"/>
                <w:sz w:val="18"/>
                <w:szCs w:val="18"/>
                <w:lang w:val="tr-TR"/>
              </w:rPr>
              <w:t>Conduct</w:t>
            </w:r>
            <w:proofErr w:type="spellEnd"/>
            <w:r w:rsidRPr="000E16FE">
              <w:rPr>
                <w:rFonts w:eastAsia="SimSun" w:cs="Arial"/>
                <w:sz w:val="18"/>
                <w:szCs w:val="18"/>
                <w:lang w:val="tr-TR"/>
              </w:rPr>
              <w:t>) oluşturulmalı ve uygulanmalıdır.</w:t>
            </w:r>
          </w:p>
          <w:p w14:paraId="71092A21"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Örgütlenme özgürlüğü ve toplu pazarlık hakları, ulusal mevzuat çerçevesinde saygı gösterilmelidir.</w:t>
            </w:r>
          </w:p>
          <w:p w14:paraId="0719D02B" w14:textId="07A225CF" w:rsidR="00FE6949" w:rsidRPr="000E16FE" w:rsidRDefault="0017637B" w:rsidP="0017637B">
            <w:pPr>
              <w:spacing w:after="60"/>
              <w:rPr>
                <w:rFonts w:cs="Arial"/>
                <w:sz w:val="18"/>
                <w:szCs w:val="18"/>
                <w:lang w:val="tr-TR"/>
              </w:rPr>
            </w:pPr>
            <w:r w:rsidRPr="000E16FE">
              <w:rPr>
                <w:rFonts w:eastAsia="SimSun" w:cs="Arial"/>
                <w:sz w:val="18"/>
                <w:szCs w:val="18"/>
                <w:lang w:val="tr-TR"/>
              </w:rPr>
              <w:t>Adil ve insana yakışır çalışma koşullarının sürdürüldüğünden emin olmak için düzenli izleme yapılmalıdır.</w:t>
            </w:r>
          </w:p>
        </w:tc>
        <w:tc>
          <w:tcPr>
            <w:tcW w:w="742" w:type="pct"/>
          </w:tcPr>
          <w:p w14:paraId="446A8717"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Davranış Kuralları</w:t>
            </w:r>
          </w:p>
          <w:p w14:paraId="17A290ED" w14:textId="41390DF8" w:rsidR="00FE6949"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İYP</w:t>
            </w:r>
          </w:p>
        </w:tc>
        <w:tc>
          <w:tcPr>
            <w:tcW w:w="1158" w:type="pct"/>
            <w:vMerge w:val="restart"/>
          </w:tcPr>
          <w:p w14:paraId="529E82DA" w14:textId="23E9DF74" w:rsidR="00FE6949" w:rsidRPr="000E16FE" w:rsidRDefault="00902663" w:rsidP="00FF5792">
            <w:pPr>
              <w:widowControl w:val="0"/>
              <w:spacing w:after="60" w:line="230" w:lineRule="atLeast"/>
              <w:rPr>
                <w:rFonts w:eastAsia="SimSun" w:cs="Arial"/>
                <w:sz w:val="18"/>
                <w:szCs w:val="18"/>
                <w:lang w:val="tr-TR"/>
              </w:rPr>
            </w:pPr>
            <w:r w:rsidRPr="000E16FE">
              <w:rPr>
                <w:rFonts w:eastAsia="SimSun" w:cs="Arial"/>
                <w:sz w:val="18"/>
                <w:szCs w:val="18"/>
                <w:lang w:val="tr-TR"/>
              </w:rPr>
              <w:t>Sarıkaya</w:t>
            </w:r>
            <w:r w:rsidR="00FE6949" w:rsidRPr="000E16FE">
              <w:rPr>
                <w:rFonts w:eastAsia="SimSun" w:cs="Arial"/>
                <w:sz w:val="18"/>
                <w:szCs w:val="18"/>
                <w:lang w:val="tr-TR"/>
              </w:rPr>
              <w:t xml:space="preserve"> </w:t>
            </w:r>
            <w:r w:rsidR="0017637B" w:rsidRPr="000E16FE">
              <w:rPr>
                <w:rFonts w:eastAsia="SimSun" w:cs="Arial"/>
                <w:sz w:val="18"/>
                <w:szCs w:val="18"/>
                <w:lang w:val="tr-TR"/>
              </w:rPr>
              <w:t>Belediye</w:t>
            </w:r>
          </w:p>
        </w:tc>
      </w:tr>
      <w:tr w:rsidR="00902663" w:rsidRPr="000E16FE" w14:paraId="54EC1059" w14:textId="77777777" w:rsidTr="00727006">
        <w:tc>
          <w:tcPr>
            <w:tcW w:w="171" w:type="pct"/>
          </w:tcPr>
          <w:p w14:paraId="20BD772F" w14:textId="2D1B9B6B" w:rsidR="00FE6949" w:rsidRPr="000E16FE" w:rsidRDefault="00E43020" w:rsidP="00FF5792">
            <w:pPr>
              <w:autoSpaceDE w:val="0"/>
              <w:autoSpaceDN w:val="0"/>
              <w:adjustRightInd w:val="0"/>
              <w:ind w:right="-57"/>
              <w:rPr>
                <w:rFonts w:eastAsia="Arial" w:cs="Arial"/>
                <w:kern w:val="18"/>
                <w:sz w:val="18"/>
                <w:szCs w:val="18"/>
                <w:lang w:val="tr-TR"/>
              </w:rPr>
            </w:pPr>
            <w:r w:rsidRPr="000E16FE">
              <w:rPr>
                <w:rFonts w:eastAsia="Arial" w:cs="Arial"/>
                <w:kern w:val="18"/>
                <w:sz w:val="18"/>
                <w:szCs w:val="18"/>
                <w:lang w:val="tr-TR"/>
              </w:rPr>
              <w:t>2</w:t>
            </w:r>
          </w:p>
        </w:tc>
        <w:tc>
          <w:tcPr>
            <w:tcW w:w="684" w:type="pct"/>
          </w:tcPr>
          <w:p w14:paraId="1F91FCB3" w14:textId="621C5D35" w:rsidR="00FE6949" w:rsidRPr="000E16FE" w:rsidRDefault="0017637B" w:rsidP="00FF5792">
            <w:pPr>
              <w:autoSpaceDE w:val="0"/>
              <w:autoSpaceDN w:val="0"/>
              <w:adjustRightInd w:val="0"/>
              <w:ind w:right="-57"/>
              <w:rPr>
                <w:rFonts w:eastAsia="Arial" w:cs="Arial"/>
                <w:b/>
                <w:bCs/>
                <w:kern w:val="18"/>
                <w:sz w:val="18"/>
                <w:szCs w:val="18"/>
                <w:lang w:val="tr-TR"/>
              </w:rPr>
            </w:pPr>
            <w:r w:rsidRPr="000E16FE">
              <w:rPr>
                <w:rFonts w:eastAsia="Arial" w:cs="Arial"/>
                <w:b/>
                <w:bCs/>
                <w:kern w:val="18"/>
                <w:sz w:val="18"/>
                <w:szCs w:val="18"/>
                <w:lang w:val="tr-TR"/>
              </w:rPr>
              <w:t>Cinsiyete Dayalı Şiddet (CDİ), Cinsel Sömürü İstismar/Cinsel Taciz (CSİ/CT)</w:t>
            </w:r>
          </w:p>
        </w:tc>
        <w:tc>
          <w:tcPr>
            <w:tcW w:w="740" w:type="pct"/>
          </w:tcPr>
          <w:p w14:paraId="3E982277" w14:textId="647F5468"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273C9326" w14:textId="67D67327" w:rsidR="0017637B" w:rsidRPr="000E16FE" w:rsidRDefault="0017637B" w:rsidP="0017637B">
            <w:pPr>
              <w:widowControl w:val="0"/>
              <w:spacing w:after="60" w:line="230" w:lineRule="atLeast"/>
              <w:ind w:left="21"/>
              <w:rPr>
                <w:rFonts w:eastAsia="SimSun" w:cs="Arial"/>
                <w:sz w:val="18"/>
                <w:szCs w:val="18"/>
                <w:lang w:val="tr-TR"/>
              </w:rPr>
            </w:pPr>
            <w:r w:rsidRPr="000E16FE">
              <w:rPr>
                <w:rFonts w:eastAsia="SimSun" w:cs="Arial"/>
                <w:sz w:val="18"/>
                <w:szCs w:val="18"/>
                <w:lang w:val="tr-TR"/>
              </w:rPr>
              <w:t xml:space="preserve">Tüm çalışanlar, etik davranış, sınırlar ve şikâyet kanalları da dâhil olmak üzere </w:t>
            </w:r>
            <w:r w:rsidR="00B25255" w:rsidRPr="000E16FE">
              <w:rPr>
                <w:rFonts w:eastAsia="SimSun" w:cs="Arial"/>
                <w:sz w:val="18"/>
                <w:szCs w:val="18"/>
                <w:lang w:val="tr-TR"/>
              </w:rPr>
              <w:t>CDŞ</w:t>
            </w:r>
            <w:r w:rsidRPr="000E16FE">
              <w:rPr>
                <w:rFonts w:eastAsia="SimSun" w:cs="Arial"/>
                <w:sz w:val="18"/>
                <w:szCs w:val="18"/>
                <w:lang w:val="tr-TR"/>
              </w:rPr>
              <w:t xml:space="preserve"> ve </w:t>
            </w:r>
            <w:r w:rsidR="00B25255" w:rsidRPr="000E16FE">
              <w:rPr>
                <w:rFonts w:eastAsia="SimSun" w:cs="Arial"/>
                <w:sz w:val="18"/>
                <w:szCs w:val="18"/>
                <w:lang w:val="tr-TR"/>
              </w:rPr>
              <w:t>CSİ/CT</w:t>
            </w:r>
            <w:r w:rsidRPr="000E16FE">
              <w:rPr>
                <w:rFonts w:eastAsia="SimSun" w:cs="Arial"/>
                <w:sz w:val="18"/>
                <w:szCs w:val="18"/>
                <w:lang w:val="tr-TR"/>
              </w:rPr>
              <w:t xml:space="preserve"> konularında düzenli olarak yenileme eğitimleri almalıdır.</w:t>
            </w:r>
          </w:p>
          <w:p w14:paraId="59E5CD8E" w14:textId="77777777" w:rsidR="0017637B" w:rsidRPr="000E16FE" w:rsidRDefault="0017637B" w:rsidP="0017637B">
            <w:pPr>
              <w:widowControl w:val="0"/>
              <w:spacing w:after="60" w:line="230" w:lineRule="atLeast"/>
              <w:ind w:left="21"/>
              <w:rPr>
                <w:rFonts w:eastAsia="SimSun" w:cs="Arial"/>
                <w:sz w:val="18"/>
                <w:szCs w:val="18"/>
                <w:lang w:val="tr-TR"/>
              </w:rPr>
            </w:pPr>
            <w:r w:rsidRPr="000E16FE">
              <w:rPr>
                <w:rFonts w:eastAsia="SimSun" w:cs="Arial"/>
                <w:sz w:val="18"/>
                <w:szCs w:val="18"/>
                <w:lang w:val="tr-TR"/>
              </w:rPr>
              <w:t>Tüm personel ve yükleniciler için, imzalı bir Davranış Kuralları (</w:t>
            </w:r>
            <w:proofErr w:type="spellStart"/>
            <w:r w:rsidRPr="000E16FE">
              <w:rPr>
                <w:rFonts w:eastAsia="SimSun" w:cs="Arial"/>
                <w:sz w:val="18"/>
                <w:szCs w:val="18"/>
                <w:lang w:val="tr-TR"/>
              </w:rPr>
              <w:t>Code</w:t>
            </w:r>
            <w:proofErr w:type="spellEnd"/>
            <w:r w:rsidRPr="000E16FE">
              <w:rPr>
                <w:rFonts w:eastAsia="SimSun" w:cs="Arial"/>
                <w:sz w:val="18"/>
                <w:szCs w:val="18"/>
                <w:lang w:val="tr-TR"/>
              </w:rPr>
              <w:t xml:space="preserve"> of </w:t>
            </w:r>
            <w:proofErr w:type="spellStart"/>
            <w:r w:rsidRPr="000E16FE">
              <w:rPr>
                <w:rFonts w:eastAsia="SimSun" w:cs="Arial"/>
                <w:sz w:val="18"/>
                <w:szCs w:val="18"/>
                <w:lang w:val="tr-TR"/>
              </w:rPr>
              <w:t>Conduct</w:t>
            </w:r>
            <w:proofErr w:type="spellEnd"/>
            <w:r w:rsidRPr="000E16FE">
              <w:rPr>
                <w:rFonts w:eastAsia="SimSun" w:cs="Arial"/>
                <w:sz w:val="18"/>
                <w:szCs w:val="18"/>
                <w:lang w:val="tr-TR"/>
              </w:rPr>
              <w:t>) zorunlu olmalı ve güncellemeler doğrultusunda periyodik olarak gözden geçirilmelidir.</w:t>
            </w:r>
          </w:p>
          <w:p w14:paraId="600B95A1" w14:textId="59AA7F7A" w:rsidR="0017637B" w:rsidRPr="000E16FE" w:rsidRDefault="0017637B" w:rsidP="0017637B">
            <w:pPr>
              <w:widowControl w:val="0"/>
              <w:spacing w:after="60" w:line="230" w:lineRule="atLeast"/>
              <w:ind w:left="21"/>
              <w:rPr>
                <w:rFonts w:eastAsia="SimSun" w:cs="Arial"/>
                <w:sz w:val="18"/>
                <w:szCs w:val="18"/>
                <w:lang w:val="tr-TR"/>
              </w:rPr>
            </w:pPr>
            <w:r w:rsidRPr="000E16FE">
              <w:rPr>
                <w:rFonts w:eastAsia="SimSun" w:cs="Arial"/>
                <w:sz w:val="18"/>
                <w:szCs w:val="18"/>
                <w:lang w:val="tr-TR"/>
              </w:rPr>
              <w:t>CDŞ ve CSİ/CT ile ilgili şikâyetleri almak ve çözmek için, gizli ve erişilebilir bir İşçi Şikâyet Mekanizması (ŞM) sürdürülmelidir.</w:t>
            </w:r>
          </w:p>
          <w:p w14:paraId="3778218C" w14:textId="4CBD3929" w:rsidR="0017637B" w:rsidRPr="000E16FE" w:rsidRDefault="0017637B" w:rsidP="0017637B">
            <w:pPr>
              <w:widowControl w:val="0"/>
              <w:spacing w:after="60" w:line="230" w:lineRule="atLeast"/>
              <w:ind w:left="21"/>
              <w:rPr>
                <w:rFonts w:eastAsia="SimSun" w:cs="Arial"/>
                <w:sz w:val="18"/>
                <w:szCs w:val="18"/>
                <w:lang w:val="tr-TR"/>
              </w:rPr>
            </w:pPr>
            <w:r w:rsidRPr="000E16FE">
              <w:rPr>
                <w:rFonts w:eastAsia="SimSun" w:cs="Arial"/>
                <w:sz w:val="18"/>
                <w:szCs w:val="18"/>
                <w:lang w:val="tr-TR"/>
              </w:rPr>
              <w:t>Tüm CDŞ, CSİ/CT şikâyetleri, sıkı gizlilik ilkelerine göre işlenmeli ve şikâyetçi hiçbir şekilde misillemeye maruz bırakılmamalıdır.</w:t>
            </w:r>
          </w:p>
          <w:p w14:paraId="686C1B75" w14:textId="16ABCC75" w:rsidR="00FE6949" w:rsidRPr="000E16FE" w:rsidRDefault="0017637B" w:rsidP="0017637B">
            <w:pPr>
              <w:spacing w:after="60"/>
              <w:ind w:left="21"/>
              <w:rPr>
                <w:rFonts w:cs="Arial"/>
                <w:sz w:val="18"/>
                <w:szCs w:val="18"/>
                <w:lang w:val="tr-TR"/>
              </w:rPr>
            </w:pPr>
            <w:r w:rsidRPr="000E16FE">
              <w:rPr>
                <w:rFonts w:eastAsia="SimSun" w:cs="Arial"/>
                <w:sz w:val="18"/>
                <w:szCs w:val="18"/>
                <w:lang w:val="tr-TR"/>
              </w:rPr>
              <w:t>Amirler ve ekip liderleri, bu tür şikâyetleri duyarlı ve uygun şekilde tanıyıp yönetebilmeleri için ek eğitim almalıdır.</w:t>
            </w:r>
          </w:p>
        </w:tc>
        <w:tc>
          <w:tcPr>
            <w:tcW w:w="742" w:type="pct"/>
          </w:tcPr>
          <w:p w14:paraId="4827DCA5"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Davranış Kuralları</w:t>
            </w:r>
          </w:p>
          <w:p w14:paraId="6C0C5148" w14:textId="3C4883AD" w:rsidR="00FE6949"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İYP</w:t>
            </w:r>
          </w:p>
        </w:tc>
        <w:tc>
          <w:tcPr>
            <w:tcW w:w="1158" w:type="pct"/>
            <w:vMerge/>
          </w:tcPr>
          <w:p w14:paraId="2F972826" w14:textId="77777777" w:rsidR="00FE6949" w:rsidRPr="000E16FE" w:rsidRDefault="00FE6949" w:rsidP="00FF5792">
            <w:pPr>
              <w:widowControl w:val="0"/>
              <w:spacing w:after="60" w:line="230" w:lineRule="atLeast"/>
              <w:rPr>
                <w:rFonts w:eastAsia="SimSun" w:cs="Arial"/>
                <w:sz w:val="18"/>
                <w:szCs w:val="18"/>
                <w:lang w:val="tr-TR"/>
              </w:rPr>
            </w:pPr>
          </w:p>
        </w:tc>
      </w:tr>
      <w:tr w:rsidR="00902663" w:rsidRPr="000E16FE" w14:paraId="72F07392" w14:textId="77777777" w:rsidTr="00727006">
        <w:tc>
          <w:tcPr>
            <w:tcW w:w="171" w:type="pct"/>
          </w:tcPr>
          <w:p w14:paraId="7F3BF84D" w14:textId="77777777" w:rsidR="00FE6949" w:rsidRPr="000E16FE" w:rsidRDefault="00FE6949" w:rsidP="00FF5792">
            <w:pPr>
              <w:autoSpaceDE w:val="0"/>
              <w:autoSpaceDN w:val="0"/>
              <w:adjustRightInd w:val="0"/>
              <w:ind w:right="-57"/>
              <w:rPr>
                <w:rFonts w:eastAsia="Arial" w:cs="Arial"/>
                <w:b/>
                <w:bCs/>
                <w:color w:val="002060"/>
                <w:kern w:val="18"/>
                <w:sz w:val="18"/>
                <w:szCs w:val="18"/>
                <w:lang w:val="tr-TR"/>
              </w:rPr>
            </w:pPr>
          </w:p>
        </w:tc>
        <w:tc>
          <w:tcPr>
            <w:tcW w:w="684" w:type="pct"/>
          </w:tcPr>
          <w:p w14:paraId="0C75970B" w14:textId="21BF07F2" w:rsidR="00FE6949" w:rsidRPr="000E16FE" w:rsidRDefault="0017637B" w:rsidP="00FF5792">
            <w:pPr>
              <w:widowControl w:val="0"/>
              <w:spacing w:after="60" w:line="230" w:lineRule="atLeast"/>
              <w:rPr>
                <w:rFonts w:eastAsia="Arial" w:cs="Arial"/>
                <w:kern w:val="18"/>
                <w:sz w:val="18"/>
                <w:szCs w:val="18"/>
                <w:lang w:val="tr-TR"/>
              </w:rPr>
            </w:pPr>
            <w:r w:rsidRPr="000E16FE">
              <w:rPr>
                <w:rFonts w:eastAsia="Arial" w:cs="Arial"/>
                <w:b/>
                <w:bCs/>
                <w:kern w:val="18"/>
                <w:sz w:val="18"/>
                <w:szCs w:val="18"/>
                <w:lang w:val="tr-TR"/>
              </w:rPr>
              <w:t>İSG - Fiziksel Tehlikeler: Elektrik Tehlikeleri</w:t>
            </w:r>
          </w:p>
        </w:tc>
        <w:tc>
          <w:tcPr>
            <w:tcW w:w="740" w:type="pct"/>
          </w:tcPr>
          <w:p w14:paraId="16303AC5" w14:textId="0997A5B7"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06EC47A5" w14:textId="77777777" w:rsidR="0017637B" w:rsidRPr="000E16FE" w:rsidRDefault="0017637B" w:rsidP="0017637B">
            <w:pPr>
              <w:spacing w:after="60"/>
              <w:rPr>
                <w:rFonts w:cs="Arial"/>
                <w:sz w:val="18"/>
                <w:szCs w:val="18"/>
                <w:lang w:val="tr-TR"/>
              </w:rPr>
            </w:pPr>
            <w:r w:rsidRPr="000E16FE">
              <w:rPr>
                <w:rFonts w:cs="Arial"/>
                <w:sz w:val="18"/>
                <w:szCs w:val="18"/>
                <w:lang w:val="tr-TR"/>
              </w:rPr>
              <w:t>Tüm enerjili elektrik ekipmanları ve hatlar, kalıcı uyarı levhaları ile açıkça işaretlenmelidir.</w:t>
            </w:r>
          </w:p>
          <w:p w14:paraId="3185398B" w14:textId="77777777" w:rsidR="0017637B" w:rsidRPr="000E16FE" w:rsidRDefault="0017637B" w:rsidP="0017637B">
            <w:pPr>
              <w:spacing w:after="60"/>
              <w:rPr>
                <w:rFonts w:cs="Arial"/>
                <w:sz w:val="18"/>
                <w:szCs w:val="18"/>
                <w:lang w:val="tr-TR"/>
              </w:rPr>
            </w:pPr>
            <w:r w:rsidRPr="000E16FE">
              <w:rPr>
                <w:rFonts w:cs="Arial"/>
                <w:sz w:val="18"/>
                <w:szCs w:val="18"/>
                <w:lang w:val="tr-TR"/>
              </w:rPr>
              <w:t>Bakım veya servis sırasında, ekipman de-</w:t>
            </w:r>
            <w:proofErr w:type="spellStart"/>
            <w:r w:rsidRPr="000E16FE">
              <w:rPr>
                <w:rFonts w:cs="Arial"/>
                <w:sz w:val="18"/>
                <w:szCs w:val="18"/>
                <w:lang w:val="tr-TR"/>
              </w:rPr>
              <w:t>enerjize</w:t>
            </w:r>
            <w:proofErr w:type="spellEnd"/>
            <w:r w:rsidRPr="000E16FE">
              <w:rPr>
                <w:rFonts w:cs="Arial"/>
                <w:sz w:val="18"/>
                <w:szCs w:val="18"/>
                <w:lang w:val="tr-TR"/>
              </w:rPr>
              <w:t xml:space="preserve"> edilmek üzere Kilitleme-Etiketleme (LOTO) prosedürüne tabi tutulmalı ve süreç eğitimli personel tarafından denetlenmelidir.</w:t>
            </w:r>
          </w:p>
          <w:p w14:paraId="5EFD509A" w14:textId="77777777" w:rsidR="0017637B" w:rsidRPr="000E16FE" w:rsidRDefault="0017637B" w:rsidP="0017637B">
            <w:pPr>
              <w:spacing w:after="60"/>
              <w:rPr>
                <w:rFonts w:cs="Arial"/>
                <w:sz w:val="18"/>
                <w:szCs w:val="18"/>
                <w:lang w:val="tr-TR"/>
              </w:rPr>
            </w:pPr>
            <w:r w:rsidRPr="000E16FE">
              <w:rPr>
                <w:rFonts w:cs="Arial"/>
                <w:sz w:val="18"/>
                <w:szCs w:val="18"/>
                <w:lang w:val="tr-TR"/>
              </w:rPr>
              <w:t>Düzenli denetimler, kablo yıpranması, hasar veya açık tellerin varlığını kontrol etmek için yapılmalı ve tüm taşınabilir aletler üretici voltaj ve izolasyon özelliklerine uygun olmalıdır.</w:t>
            </w:r>
          </w:p>
          <w:p w14:paraId="370A0C3F" w14:textId="77777777" w:rsidR="0017637B" w:rsidRPr="000E16FE" w:rsidRDefault="0017637B" w:rsidP="0017637B">
            <w:pPr>
              <w:spacing w:after="60"/>
              <w:rPr>
                <w:rFonts w:cs="Arial"/>
                <w:sz w:val="18"/>
                <w:szCs w:val="18"/>
                <w:lang w:val="tr-TR"/>
              </w:rPr>
            </w:pPr>
            <w:r w:rsidRPr="000E16FE">
              <w:rPr>
                <w:rFonts w:cs="Arial"/>
                <w:sz w:val="18"/>
                <w:szCs w:val="18"/>
                <w:lang w:val="tr-TR"/>
              </w:rPr>
              <w:t>Nemli veya ıslak ortamlarda kullanılan elektrik ekipmanı, çift yalıtımlı ve/veya topraklanmış olmalı; uygun yerlerde GFI (Toprak Kaçak Kesici) devreleri kullanılmalıdır.</w:t>
            </w:r>
          </w:p>
          <w:p w14:paraId="1784A0BC" w14:textId="77777777" w:rsidR="0017637B" w:rsidRPr="000E16FE" w:rsidRDefault="0017637B" w:rsidP="0017637B">
            <w:pPr>
              <w:spacing w:after="60"/>
              <w:rPr>
                <w:rFonts w:cs="Arial"/>
                <w:sz w:val="18"/>
                <w:szCs w:val="18"/>
                <w:lang w:val="tr-TR"/>
              </w:rPr>
            </w:pPr>
            <w:r w:rsidRPr="000E16FE">
              <w:rPr>
                <w:rFonts w:cs="Arial"/>
                <w:sz w:val="18"/>
                <w:szCs w:val="18"/>
                <w:lang w:val="tr-TR"/>
              </w:rPr>
              <w:t>Güç ve uzatma kabloları, fiziksel hasara karşı korunmalı (ör. yükseğe alınmalı veya yaya/araç trafiğinden korunmalıdır).</w:t>
            </w:r>
          </w:p>
          <w:p w14:paraId="56170996" w14:textId="77777777" w:rsidR="0017637B" w:rsidRPr="000E16FE" w:rsidRDefault="0017637B" w:rsidP="0017637B">
            <w:pPr>
              <w:spacing w:after="60"/>
              <w:rPr>
                <w:rFonts w:cs="Arial"/>
                <w:sz w:val="18"/>
                <w:szCs w:val="18"/>
                <w:lang w:val="tr-TR"/>
              </w:rPr>
            </w:pPr>
            <w:r w:rsidRPr="000E16FE">
              <w:rPr>
                <w:rFonts w:cs="Arial"/>
                <w:sz w:val="18"/>
                <w:szCs w:val="18"/>
                <w:lang w:val="tr-TR"/>
              </w:rPr>
              <w:t>Tüm yüksek gerilim alanları ve ekipman odaları, sınırlı erişime sahip olmalı, açık şekilde etiketlenmeli ve “Yetkisiz Giriş Yasaktır” uyarı levhalarıyla donatılmalıdır.</w:t>
            </w:r>
          </w:p>
          <w:p w14:paraId="4CD7AFA9" w14:textId="77777777" w:rsidR="0017637B" w:rsidRPr="000E16FE" w:rsidRDefault="0017637B" w:rsidP="0017637B">
            <w:pPr>
              <w:spacing w:after="60"/>
              <w:rPr>
                <w:rFonts w:cs="Arial"/>
                <w:sz w:val="18"/>
                <w:szCs w:val="18"/>
                <w:lang w:val="tr-TR"/>
              </w:rPr>
            </w:pPr>
            <w:r w:rsidRPr="000E16FE">
              <w:rPr>
                <w:rFonts w:cs="Arial"/>
                <w:sz w:val="18"/>
                <w:szCs w:val="18"/>
                <w:lang w:val="tr-TR"/>
              </w:rPr>
              <w:t>Enerjili havai hatların çevresinde yaklaşma yasak bölgeleri oluşturulmalı ve bu hatların altındaki/yanındaki araç faaliyetleri sınırlandırılıp izlenmelidir.</w:t>
            </w:r>
          </w:p>
          <w:p w14:paraId="097ABD04" w14:textId="77777777" w:rsidR="0017637B" w:rsidRPr="000E16FE" w:rsidRDefault="0017637B" w:rsidP="0017637B">
            <w:pPr>
              <w:spacing w:after="60"/>
              <w:rPr>
                <w:rFonts w:cs="Arial"/>
                <w:sz w:val="18"/>
                <w:szCs w:val="18"/>
                <w:lang w:val="tr-TR"/>
              </w:rPr>
            </w:pPr>
            <w:r w:rsidRPr="000E16FE">
              <w:rPr>
                <w:rFonts w:cs="Arial"/>
                <w:sz w:val="18"/>
                <w:szCs w:val="18"/>
                <w:lang w:val="tr-TR"/>
              </w:rPr>
              <w:t>Toprak işleri yapılmadan önce (O&amp;M sırasında geçerliyse), gömülü kablolar güncel saha haritaları ve tespit sistemleri kullanılarak belirlenmeli ve işaretlenmelidir.</w:t>
            </w:r>
          </w:p>
          <w:p w14:paraId="0E3C4A77" w14:textId="44B1F508" w:rsidR="00FE6949" w:rsidRPr="000E16FE" w:rsidRDefault="0017637B" w:rsidP="0017637B">
            <w:pPr>
              <w:spacing w:after="60"/>
              <w:rPr>
                <w:rFonts w:cs="Arial"/>
                <w:sz w:val="18"/>
                <w:szCs w:val="18"/>
                <w:lang w:val="tr-TR"/>
              </w:rPr>
            </w:pPr>
            <w:r w:rsidRPr="000E16FE">
              <w:rPr>
                <w:rFonts w:cs="Arial"/>
                <w:sz w:val="18"/>
                <w:szCs w:val="18"/>
                <w:lang w:val="tr-TR"/>
              </w:rPr>
              <w:t>Tüm çalışanlar, elektrik güvenliği konusunda yenileme eğitimleri almalı ve acil durum prosedürleri düzenli olarak gözden geçirilip tatbik edilmelidir.</w:t>
            </w:r>
          </w:p>
        </w:tc>
        <w:tc>
          <w:tcPr>
            <w:tcW w:w="742" w:type="pct"/>
          </w:tcPr>
          <w:p w14:paraId="75A760B5" w14:textId="77777777" w:rsidR="0017637B"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İSG Planı</w:t>
            </w:r>
          </w:p>
          <w:p w14:paraId="5027DA1B" w14:textId="3135EE6D" w:rsidR="00FE6949" w:rsidRPr="000E16FE" w:rsidRDefault="0017637B" w:rsidP="0017637B">
            <w:pPr>
              <w:widowControl w:val="0"/>
              <w:spacing w:after="60" w:line="230" w:lineRule="atLeast"/>
              <w:rPr>
                <w:rFonts w:eastAsia="SimSun" w:cs="Arial"/>
                <w:sz w:val="18"/>
                <w:szCs w:val="18"/>
                <w:lang w:val="tr-TR"/>
              </w:rPr>
            </w:pPr>
            <w:r w:rsidRPr="000E16FE">
              <w:rPr>
                <w:rFonts w:eastAsia="SimSun" w:cs="Arial"/>
                <w:sz w:val="18"/>
                <w:szCs w:val="18"/>
                <w:lang w:val="tr-TR"/>
              </w:rPr>
              <w:t>Acil Durum Hazırlık ve Müdahale Planı</w:t>
            </w:r>
          </w:p>
        </w:tc>
        <w:tc>
          <w:tcPr>
            <w:tcW w:w="1158" w:type="pct"/>
            <w:vMerge/>
          </w:tcPr>
          <w:p w14:paraId="23E713D4" w14:textId="77777777" w:rsidR="00FE6949" w:rsidRPr="000E16FE" w:rsidRDefault="00FE6949" w:rsidP="00FF5792">
            <w:pPr>
              <w:widowControl w:val="0"/>
              <w:spacing w:after="60" w:line="230" w:lineRule="atLeast"/>
              <w:rPr>
                <w:rFonts w:eastAsia="SimSun" w:cs="Arial"/>
                <w:sz w:val="18"/>
                <w:szCs w:val="18"/>
                <w:lang w:val="tr-TR"/>
              </w:rPr>
            </w:pPr>
          </w:p>
        </w:tc>
      </w:tr>
      <w:tr w:rsidR="00902663" w:rsidRPr="000E16FE" w14:paraId="33689CAA" w14:textId="77777777" w:rsidTr="00727006">
        <w:tc>
          <w:tcPr>
            <w:tcW w:w="171" w:type="pct"/>
          </w:tcPr>
          <w:p w14:paraId="0D8E93CA" w14:textId="77777777" w:rsidR="00FE6949" w:rsidRPr="000E16FE" w:rsidRDefault="00FE6949" w:rsidP="00FF5792">
            <w:pPr>
              <w:autoSpaceDE w:val="0"/>
              <w:autoSpaceDN w:val="0"/>
              <w:adjustRightInd w:val="0"/>
              <w:ind w:right="-57"/>
              <w:rPr>
                <w:rFonts w:eastAsia="Arial" w:cs="Arial"/>
                <w:b/>
                <w:bCs/>
                <w:color w:val="002060"/>
                <w:kern w:val="18"/>
                <w:sz w:val="18"/>
                <w:szCs w:val="18"/>
                <w:lang w:val="tr-TR"/>
              </w:rPr>
            </w:pPr>
          </w:p>
        </w:tc>
        <w:tc>
          <w:tcPr>
            <w:tcW w:w="684" w:type="pct"/>
          </w:tcPr>
          <w:p w14:paraId="78AC413C" w14:textId="09DA0A93" w:rsidR="00FE6949" w:rsidRPr="000E16FE" w:rsidRDefault="0017637B" w:rsidP="00FF5792">
            <w:pPr>
              <w:widowControl w:val="0"/>
              <w:spacing w:after="60" w:line="230" w:lineRule="atLeast"/>
              <w:rPr>
                <w:rFonts w:eastAsia="Arial" w:cs="Arial"/>
                <w:kern w:val="18"/>
                <w:sz w:val="18"/>
                <w:szCs w:val="18"/>
                <w:lang w:val="tr-TR"/>
              </w:rPr>
            </w:pPr>
            <w:r w:rsidRPr="000E16FE">
              <w:rPr>
                <w:rFonts w:eastAsia="Arial" w:cs="Arial"/>
                <w:b/>
                <w:bCs/>
                <w:kern w:val="18"/>
                <w:sz w:val="18"/>
                <w:szCs w:val="18"/>
                <w:lang w:val="tr-TR"/>
              </w:rPr>
              <w:t>İSG - Fiziksel Tehlikeler: Dönen ve Taşınan Ekipmanlar</w:t>
            </w:r>
          </w:p>
        </w:tc>
        <w:tc>
          <w:tcPr>
            <w:tcW w:w="740" w:type="pct"/>
          </w:tcPr>
          <w:p w14:paraId="034F9010" w14:textId="5A73C26C"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3EE0E98F" w14:textId="77777777" w:rsidR="0017637B" w:rsidRPr="000E16FE" w:rsidRDefault="0017637B" w:rsidP="0017637B">
            <w:pPr>
              <w:spacing w:after="60"/>
              <w:rPr>
                <w:rFonts w:cs="Arial"/>
                <w:sz w:val="18"/>
                <w:szCs w:val="18"/>
                <w:lang w:val="tr-TR"/>
              </w:rPr>
            </w:pPr>
            <w:r w:rsidRPr="000E16FE">
              <w:rPr>
                <w:rFonts w:cs="Arial"/>
                <w:sz w:val="18"/>
                <w:szCs w:val="18"/>
                <w:lang w:val="tr-TR"/>
              </w:rPr>
              <w:t>Makineler ve ekipman, sıkışma ve ezilme tehlikelerini ortadan kaldıracak şekilde tasarlanmalı veya uyarlanmalı ve normal çalışma sırasında çalışanların uç uzuvları tehlikeli alanlardan uzak tutulmalıdır.</w:t>
            </w:r>
          </w:p>
          <w:p w14:paraId="556CDDBA" w14:textId="77777777" w:rsidR="0017637B" w:rsidRPr="000E16FE" w:rsidRDefault="0017637B" w:rsidP="0017637B">
            <w:pPr>
              <w:spacing w:after="60"/>
              <w:rPr>
                <w:rFonts w:cs="Arial"/>
                <w:sz w:val="18"/>
                <w:szCs w:val="18"/>
                <w:lang w:val="tr-TR"/>
              </w:rPr>
            </w:pPr>
            <w:r w:rsidRPr="000E16FE">
              <w:rPr>
                <w:rFonts w:cs="Arial"/>
                <w:sz w:val="18"/>
                <w:szCs w:val="18"/>
                <w:lang w:val="tr-TR"/>
              </w:rPr>
              <w:t>Hareketli parça veya sıkışma noktaları açık olan tüm makineler, çalışanların tehlikeli bölgelere erişimini önlemek için uygulanan makine güvenliği standartlarına uygun koruyucu cihazlar veya muhafazalar ile donatılmalıdır.</w:t>
            </w:r>
          </w:p>
          <w:p w14:paraId="4C830D0C" w14:textId="77777777" w:rsidR="0017637B" w:rsidRPr="000E16FE" w:rsidRDefault="0017637B" w:rsidP="0017637B">
            <w:pPr>
              <w:spacing w:after="60"/>
              <w:rPr>
                <w:rFonts w:cs="Arial"/>
                <w:sz w:val="18"/>
                <w:szCs w:val="18"/>
                <w:lang w:val="tr-TR"/>
              </w:rPr>
            </w:pPr>
            <w:r w:rsidRPr="000E16FE">
              <w:rPr>
                <w:rFonts w:cs="Arial"/>
                <w:sz w:val="18"/>
                <w:szCs w:val="18"/>
                <w:lang w:val="tr-TR"/>
              </w:rPr>
              <w:t>Servis veya bakım sırasında, depolanmış enerjiye sahip makineler (</w:t>
            </w:r>
            <w:proofErr w:type="spellStart"/>
            <w:r w:rsidRPr="000E16FE">
              <w:rPr>
                <w:rFonts w:cs="Arial"/>
                <w:sz w:val="18"/>
                <w:szCs w:val="18"/>
                <w:lang w:val="tr-TR"/>
              </w:rPr>
              <w:t>örn</w:t>
            </w:r>
            <w:proofErr w:type="spellEnd"/>
            <w:r w:rsidRPr="000E16FE">
              <w:rPr>
                <w:rFonts w:cs="Arial"/>
                <w:sz w:val="18"/>
                <w:szCs w:val="18"/>
                <w:lang w:val="tr-TR"/>
              </w:rPr>
              <w:t>. basınçlı hava, elektrik sistemleri) veya hareketli parçalar kapalı, izole edilmiş ve Kilitleme-Etiketleme (LOTO) prosedürüne göre kilitlenip etiketlenmiş olmalıdır; böylece kazara enerji verilmesi veya hareketi önlenmelidir.</w:t>
            </w:r>
          </w:p>
          <w:p w14:paraId="5A987573" w14:textId="77777777" w:rsidR="0017637B" w:rsidRPr="000E16FE" w:rsidRDefault="0017637B" w:rsidP="0017637B">
            <w:pPr>
              <w:spacing w:after="60"/>
              <w:rPr>
                <w:rFonts w:cs="Arial"/>
                <w:sz w:val="18"/>
                <w:szCs w:val="18"/>
                <w:lang w:val="tr-TR"/>
              </w:rPr>
            </w:pPr>
            <w:r w:rsidRPr="000E16FE">
              <w:rPr>
                <w:rFonts w:cs="Arial"/>
                <w:sz w:val="18"/>
                <w:szCs w:val="18"/>
                <w:lang w:val="tr-TR"/>
              </w:rPr>
              <w:t>Ekipman, mümkün olduğunda güvenlik muhafazalarını çıkarmaya gerek kalmadan rutin bakım (</w:t>
            </w:r>
            <w:proofErr w:type="spellStart"/>
            <w:r w:rsidRPr="000E16FE">
              <w:rPr>
                <w:rFonts w:cs="Arial"/>
                <w:sz w:val="18"/>
                <w:szCs w:val="18"/>
                <w:lang w:val="tr-TR"/>
              </w:rPr>
              <w:t>örn</w:t>
            </w:r>
            <w:proofErr w:type="spellEnd"/>
            <w:r w:rsidRPr="000E16FE">
              <w:rPr>
                <w:rFonts w:cs="Arial"/>
                <w:sz w:val="18"/>
                <w:szCs w:val="18"/>
                <w:lang w:val="tr-TR"/>
              </w:rPr>
              <w:t>. yağlama) yapılacak şekilde tasarlanmalı veya uyarlanmalıdır.</w:t>
            </w:r>
          </w:p>
          <w:p w14:paraId="38A7DF36" w14:textId="25DEB2CB" w:rsidR="00FE6949" w:rsidRPr="000E16FE" w:rsidRDefault="0017637B" w:rsidP="0017637B">
            <w:pPr>
              <w:spacing w:after="60"/>
              <w:rPr>
                <w:rFonts w:eastAsia="SimSun" w:cs="Arial"/>
                <w:sz w:val="18"/>
                <w:szCs w:val="18"/>
                <w:lang w:val="tr-TR"/>
              </w:rPr>
            </w:pPr>
            <w:r w:rsidRPr="000E16FE">
              <w:rPr>
                <w:rFonts w:cs="Arial"/>
                <w:sz w:val="18"/>
                <w:szCs w:val="18"/>
                <w:lang w:val="tr-TR"/>
              </w:rPr>
              <w:t>Tüm koruyucu cihazlar ve güvenlik sistemlerinin işlevselliğini ve etkinliğini sağlamak için, rutin denetim, bakım ve onarım yapılmalıdır.</w:t>
            </w:r>
          </w:p>
        </w:tc>
        <w:tc>
          <w:tcPr>
            <w:tcW w:w="742" w:type="pct"/>
          </w:tcPr>
          <w:p w14:paraId="1B2AD9C9" w14:textId="163D81DA"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İSG Planı</w:t>
            </w:r>
          </w:p>
        </w:tc>
        <w:tc>
          <w:tcPr>
            <w:tcW w:w="1158" w:type="pct"/>
            <w:vMerge/>
          </w:tcPr>
          <w:p w14:paraId="55F1AC37" w14:textId="77777777" w:rsidR="00FE6949" w:rsidRPr="000E16FE" w:rsidRDefault="00FE6949" w:rsidP="00FF5792">
            <w:pPr>
              <w:widowControl w:val="0"/>
              <w:spacing w:after="60" w:line="230" w:lineRule="atLeast"/>
              <w:rPr>
                <w:rFonts w:eastAsia="SimSun" w:cs="Arial"/>
                <w:sz w:val="18"/>
                <w:szCs w:val="18"/>
                <w:lang w:val="tr-TR"/>
              </w:rPr>
            </w:pPr>
          </w:p>
        </w:tc>
      </w:tr>
      <w:tr w:rsidR="00902663" w:rsidRPr="000E16FE" w14:paraId="22EFF530" w14:textId="77777777" w:rsidTr="00727006">
        <w:tc>
          <w:tcPr>
            <w:tcW w:w="171" w:type="pct"/>
          </w:tcPr>
          <w:p w14:paraId="4F4EE1B3" w14:textId="77777777" w:rsidR="00FE6949" w:rsidRPr="000E16FE" w:rsidRDefault="00FE6949" w:rsidP="00FF5792">
            <w:pPr>
              <w:autoSpaceDE w:val="0"/>
              <w:autoSpaceDN w:val="0"/>
              <w:adjustRightInd w:val="0"/>
              <w:ind w:right="-57"/>
              <w:rPr>
                <w:rFonts w:eastAsia="Arial" w:cs="Arial"/>
                <w:b/>
                <w:bCs/>
                <w:color w:val="002060"/>
                <w:kern w:val="18"/>
                <w:sz w:val="18"/>
                <w:szCs w:val="18"/>
                <w:lang w:val="tr-TR"/>
              </w:rPr>
            </w:pPr>
          </w:p>
        </w:tc>
        <w:tc>
          <w:tcPr>
            <w:tcW w:w="684" w:type="pct"/>
          </w:tcPr>
          <w:p w14:paraId="3DF726A1" w14:textId="26E991B8" w:rsidR="00FE6949" w:rsidRPr="000E16FE" w:rsidRDefault="0017637B" w:rsidP="00FF5792">
            <w:pPr>
              <w:autoSpaceDE w:val="0"/>
              <w:autoSpaceDN w:val="0"/>
              <w:adjustRightInd w:val="0"/>
              <w:ind w:right="-57"/>
              <w:rPr>
                <w:rFonts w:eastAsia="Arial" w:cs="Arial"/>
                <w:kern w:val="18"/>
                <w:sz w:val="18"/>
                <w:szCs w:val="18"/>
                <w:lang w:val="tr-TR"/>
              </w:rPr>
            </w:pPr>
            <w:r w:rsidRPr="000E16FE">
              <w:rPr>
                <w:rFonts w:eastAsia="Arial" w:cs="Arial"/>
                <w:b/>
                <w:bCs/>
                <w:kern w:val="18"/>
                <w:sz w:val="18"/>
                <w:szCs w:val="18"/>
                <w:lang w:val="tr-TR"/>
              </w:rPr>
              <w:t>İSG - Fiziksel Tehlikeler: Kaynak ve Sıcak İşler</w:t>
            </w:r>
          </w:p>
        </w:tc>
        <w:tc>
          <w:tcPr>
            <w:tcW w:w="740" w:type="pct"/>
          </w:tcPr>
          <w:p w14:paraId="4D91C0AF" w14:textId="3E784E2C"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 xml:space="preserve">Çalışanlar </w:t>
            </w:r>
          </w:p>
        </w:tc>
        <w:tc>
          <w:tcPr>
            <w:tcW w:w="1505" w:type="pct"/>
          </w:tcPr>
          <w:p w14:paraId="2BE489AC" w14:textId="77777777" w:rsidR="0017637B" w:rsidRPr="000E16FE" w:rsidRDefault="0017637B" w:rsidP="0017637B">
            <w:pPr>
              <w:spacing w:after="60"/>
              <w:rPr>
                <w:rFonts w:cs="Arial"/>
                <w:sz w:val="18"/>
                <w:szCs w:val="18"/>
                <w:lang w:val="tr-TR"/>
              </w:rPr>
            </w:pPr>
            <w:r w:rsidRPr="000E16FE">
              <w:rPr>
                <w:rFonts w:cs="Arial"/>
                <w:sz w:val="18"/>
                <w:szCs w:val="18"/>
                <w:lang w:val="tr-TR"/>
              </w:rPr>
              <w:t>Kaynak faaliyetlerinde veya kaynak çalışmalarına yardımcı olan tüm personel, uygun göz koruyucu (kaynak gözlüğü ve/veya tam yüz siperliği) ile donatılmalıdır.</w:t>
            </w:r>
          </w:p>
          <w:p w14:paraId="7982652C" w14:textId="6183AA91" w:rsidR="0017637B" w:rsidRPr="000E16FE" w:rsidRDefault="0017637B" w:rsidP="0017637B">
            <w:pPr>
              <w:spacing w:after="60"/>
              <w:rPr>
                <w:rFonts w:cs="Arial"/>
                <w:sz w:val="18"/>
                <w:szCs w:val="18"/>
                <w:lang w:val="tr-TR"/>
              </w:rPr>
            </w:pPr>
            <w:r w:rsidRPr="000E16FE">
              <w:rPr>
                <w:rFonts w:cs="Arial"/>
                <w:sz w:val="18"/>
                <w:szCs w:val="18"/>
                <w:lang w:val="tr-TR"/>
              </w:rPr>
              <w:t xml:space="preserve">Kaynak dumanlarına karşı, tüm personele uygun solunum koruyucu </w:t>
            </w:r>
            <w:r w:rsidR="00E43020" w:rsidRPr="000E16FE">
              <w:rPr>
                <w:rFonts w:cs="Arial"/>
                <w:sz w:val="18"/>
                <w:szCs w:val="18"/>
                <w:lang w:val="tr-TR"/>
              </w:rPr>
              <w:t>donanım</w:t>
            </w:r>
            <w:r w:rsidRPr="000E16FE">
              <w:rPr>
                <w:rFonts w:cs="Arial"/>
                <w:sz w:val="18"/>
                <w:szCs w:val="18"/>
                <w:lang w:val="tr-TR"/>
              </w:rPr>
              <w:t xml:space="preserve"> sağlanmalıdır.</w:t>
            </w:r>
          </w:p>
          <w:p w14:paraId="1A703316" w14:textId="77777777" w:rsidR="0017637B" w:rsidRPr="000E16FE" w:rsidRDefault="0017637B" w:rsidP="0017637B">
            <w:pPr>
              <w:spacing w:after="60"/>
              <w:rPr>
                <w:rFonts w:cs="Arial"/>
                <w:sz w:val="18"/>
                <w:szCs w:val="18"/>
                <w:lang w:val="tr-TR"/>
              </w:rPr>
            </w:pPr>
            <w:r w:rsidRPr="000E16FE">
              <w:rPr>
                <w:rFonts w:cs="Arial"/>
                <w:sz w:val="18"/>
                <w:szCs w:val="18"/>
                <w:lang w:val="tr-TR"/>
              </w:rPr>
              <w:t>Kaynak veya sıcak kesme işlemleri, belirlenmiş kaynak çalışma alanları dışında yapılacaksa, aşağıdaki sıcak iş ve yangın önleme prosedürleri uygulanmalıdır:</w:t>
            </w:r>
          </w:p>
          <w:p w14:paraId="5D648E42" w14:textId="77777777" w:rsidR="0017637B" w:rsidRPr="000E16FE" w:rsidRDefault="0017637B" w:rsidP="009A0C23">
            <w:pPr>
              <w:pStyle w:val="ListeParagraf"/>
              <w:numPr>
                <w:ilvl w:val="0"/>
                <w:numId w:val="35"/>
              </w:numPr>
              <w:spacing w:after="60"/>
              <w:rPr>
                <w:rFonts w:cs="Arial"/>
                <w:sz w:val="18"/>
                <w:szCs w:val="18"/>
                <w:lang w:val="tr-TR"/>
              </w:rPr>
            </w:pPr>
            <w:r w:rsidRPr="000E16FE">
              <w:rPr>
                <w:rFonts w:cs="Arial"/>
                <w:sz w:val="18"/>
                <w:szCs w:val="18"/>
                <w:lang w:val="tr-TR"/>
              </w:rPr>
              <w:t xml:space="preserve">Sıcak İş İzin Sistemi (Hot </w:t>
            </w:r>
            <w:proofErr w:type="spellStart"/>
            <w:r w:rsidRPr="000E16FE">
              <w:rPr>
                <w:rFonts w:cs="Arial"/>
                <w:sz w:val="18"/>
                <w:szCs w:val="18"/>
                <w:lang w:val="tr-TR"/>
              </w:rPr>
              <w:t>Work</w:t>
            </w:r>
            <w:proofErr w:type="spellEnd"/>
            <w:r w:rsidRPr="000E16FE">
              <w:rPr>
                <w:rFonts w:cs="Arial"/>
                <w:sz w:val="18"/>
                <w:szCs w:val="18"/>
                <w:lang w:val="tr-TR"/>
              </w:rPr>
              <w:t xml:space="preserve"> </w:t>
            </w:r>
            <w:proofErr w:type="spellStart"/>
            <w:r w:rsidRPr="000E16FE">
              <w:rPr>
                <w:rFonts w:cs="Arial"/>
                <w:sz w:val="18"/>
                <w:szCs w:val="18"/>
                <w:lang w:val="tr-TR"/>
              </w:rPr>
              <w:t>Permit</w:t>
            </w:r>
            <w:proofErr w:type="spellEnd"/>
            <w:r w:rsidRPr="000E16FE">
              <w:rPr>
                <w:rFonts w:cs="Arial"/>
                <w:sz w:val="18"/>
                <w:szCs w:val="18"/>
                <w:lang w:val="tr-TR"/>
              </w:rPr>
              <w:t>) uygulanmalıdır.</w:t>
            </w:r>
          </w:p>
          <w:p w14:paraId="75B26DD0" w14:textId="77777777" w:rsidR="0017637B" w:rsidRPr="000E16FE" w:rsidRDefault="0017637B" w:rsidP="009A0C23">
            <w:pPr>
              <w:pStyle w:val="ListeParagraf"/>
              <w:numPr>
                <w:ilvl w:val="0"/>
                <w:numId w:val="35"/>
              </w:numPr>
              <w:spacing w:after="60"/>
              <w:rPr>
                <w:rFonts w:cs="Arial"/>
                <w:sz w:val="18"/>
                <w:szCs w:val="18"/>
                <w:lang w:val="tr-TR"/>
              </w:rPr>
            </w:pPr>
            <w:r w:rsidRPr="000E16FE">
              <w:rPr>
                <w:rFonts w:cs="Arial"/>
                <w:sz w:val="18"/>
                <w:szCs w:val="18"/>
                <w:lang w:val="tr-TR"/>
              </w:rPr>
              <w:t>Yangın söndürücüler hazır bulundurulmalıdır.</w:t>
            </w:r>
          </w:p>
          <w:p w14:paraId="592BBDB8" w14:textId="77777777" w:rsidR="0017637B" w:rsidRPr="000E16FE" w:rsidRDefault="0017637B" w:rsidP="009A0C23">
            <w:pPr>
              <w:pStyle w:val="ListeParagraf"/>
              <w:numPr>
                <w:ilvl w:val="0"/>
                <w:numId w:val="35"/>
              </w:numPr>
              <w:spacing w:after="60"/>
              <w:rPr>
                <w:rFonts w:cs="Arial"/>
                <w:sz w:val="18"/>
                <w:szCs w:val="18"/>
                <w:lang w:val="tr-TR"/>
              </w:rPr>
            </w:pPr>
            <w:r w:rsidRPr="000E16FE">
              <w:rPr>
                <w:rFonts w:cs="Arial"/>
                <w:sz w:val="18"/>
                <w:szCs w:val="18"/>
                <w:lang w:val="tr-TR"/>
              </w:rPr>
              <w:t>Sıcak iş sırasında yangın gözetimi yapan personel bulunmalıdır.</w:t>
            </w:r>
          </w:p>
          <w:p w14:paraId="7E1A311A" w14:textId="77777777" w:rsidR="0017637B" w:rsidRPr="000E16FE" w:rsidRDefault="0017637B" w:rsidP="009A0C23">
            <w:pPr>
              <w:pStyle w:val="ListeParagraf"/>
              <w:numPr>
                <w:ilvl w:val="0"/>
                <w:numId w:val="35"/>
              </w:numPr>
              <w:spacing w:after="60"/>
              <w:rPr>
                <w:rFonts w:cs="Arial"/>
                <w:sz w:val="18"/>
                <w:szCs w:val="18"/>
                <w:lang w:val="tr-TR"/>
              </w:rPr>
            </w:pPr>
            <w:r w:rsidRPr="000E16FE">
              <w:rPr>
                <w:rFonts w:cs="Arial"/>
                <w:sz w:val="18"/>
                <w:szCs w:val="18"/>
                <w:lang w:val="tr-TR"/>
              </w:rPr>
              <w:t>İşlem bitiminden sonra en az bir saat süreyle yangın gözetimi devam ettirilmelidir.</w:t>
            </w:r>
          </w:p>
          <w:p w14:paraId="4F0FDC5A" w14:textId="4DDABCEA" w:rsidR="00FE6949" w:rsidRPr="000E16FE" w:rsidRDefault="0017637B" w:rsidP="009A0C23">
            <w:pPr>
              <w:pStyle w:val="ListeParagraf"/>
              <w:numPr>
                <w:ilvl w:val="0"/>
                <w:numId w:val="35"/>
              </w:numPr>
              <w:spacing w:after="60"/>
              <w:rPr>
                <w:rFonts w:cs="Arial"/>
                <w:sz w:val="18"/>
                <w:szCs w:val="18"/>
                <w:lang w:val="tr-TR"/>
              </w:rPr>
            </w:pPr>
            <w:r w:rsidRPr="000E16FE">
              <w:rPr>
                <w:rFonts w:cs="Arial"/>
                <w:sz w:val="18"/>
                <w:szCs w:val="18"/>
                <w:lang w:val="tr-TR"/>
              </w:rPr>
              <w:t>Yanıcı maddeler içeren tank veya ekipmanlarda sıcak iş için özel prosedürler geliştirilip uygulanmalıdır.</w:t>
            </w:r>
          </w:p>
        </w:tc>
        <w:tc>
          <w:tcPr>
            <w:tcW w:w="742" w:type="pct"/>
          </w:tcPr>
          <w:p w14:paraId="2E8558A4" w14:textId="0BA812B6"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İSG Planı</w:t>
            </w:r>
          </w:p>
        </w:tc>
        <w:tc>
          <w:tcPr>
            <w:tcW w:w="1158" w:type="pct"/>
            <w:vMerge/>
          </w:tcPr>
          <w:p w14:paraId="4CA64D4A" w14:textId="77777777" w:rsidR="00FE6949" w:rsidRPr="000E16FE" w:rsidRDefault="00FE6949" w:rsidP="00FF5792">
            <w:pPr>
              <w:widowControl w:val="0"/>
              <w:spacing w:after="60" w:line="230" w:lineRule="atLeast"/>
              <w:rPr>
                <w:rFonts w:eastAsia="SimSun" w:cs="Arial"/>
                <w:sz w:val="18"/>
                <w:szCs w:val="18"/>
                <w:lang w:val="tr-TR"/>
              </w:rPr>
            </w:pPr>
          </w:p>
        </w:tc>
      </w:tr>
      <w:tr w:rsidR="00902663" w:rsidRPr="000E16FE" w14:paraId="6AE9DCCA" w14:textId="77777777" w:rsidTr="00727006">
        <w:tc>
          <w:tcPr>
            <w:tcW w:w="171" w:type="pct"/>
          </w:tcPr>
          <w:p w14:paraId="6A9DFC17" w14:textId="77777777" w:rsidR="00FE6949" w:rsidRPr="000E16FE" w:rsidRDefault="00FE6949" w:rsidP="00FF5792">
            <w:pPr>
              <w:autoSpaceDE w:val="0"/>
              <w:autoSpaceDN w:val="0"/>
              <w:adjustRightInd w:val="0"/>
              <w:ind w:right="-57"/>
              <w:rPr>
                <w:rFonts w:eastAsia="Arial" w:cs="Arial"/>
                <w:b/>
                <w:bCs/>
                <w:color w:val="002060"/>
                <w:kern w:val="18"/>
                <w:sz w:val="18"/>
                <w:szCs w:val="18"/>
                <w:lang w:val="tr-TR"/>
              </w:rPr>
            </w:pPr>
          </w:p>
        </w:tc>
        <w:tc>
          <w:tcPr>
            <w:tcW w:w="684" w:type="pct"/>
          </w:tcPr>
          <w:p w14:paraId="3B8C433D" w14:textId="5C4C9B30" w:rsidR="00FE6949" w:rsidRPr="000E16FE" w:rsidRDefault="0017637B" w:rsidP="00FF5792">
            <w:pPr>
              <w:autoSpaceDE w:val="0"/>
              <w:autoSpaceDN w:val="0"/>
              <w:adjustRightInd w:val="0"/>
              <w:ind w:right="-57"/>
              <w:rPr>
                <w:rFonts w:eastAsia="Arial" w:cs="Arial"/>
                <w:kern w:val="18"/>
                <w:sz w:val="18"/>
                <w:szCs w:val="18"/>
                <w:lang w:val="tr-TR"/>
              </w:rPr>
            </w:pPr>
            <w:r w:rsidRPr="000E16FE">
              <w:rPr>
                <w:rFonts w:eastAsia="Arial" w:cs="Arial"/>
                <w:b/>
                <w:bCs/>
                <w:kern w:val="18"/>
                <w:sz w:val="18"/>
                <w:szCs w:val="18"/>
                <w:lang w:val="tr-TR"/>
              </w:rPr>
              <w:t>İSG - Fiziksel Tehlikeler: Ergonomi, Tekrarlayan Hareket, Manuel Taşıma ve Kaldırma</w:t>
            </w:r>
          </w:p>
        </w:tc>
        <w:tc>
          <w:tcPr>
            <w:tcW w:w="740" w:type="pct"/>
          </w:tcPr>
          <w:p w14:paraId="0EFC4531" w14:textId="3ADEA1D6"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05DC4862" w14:textId="77777777" w:rsidR="0017637B" w:rsidRPr="000E16FE" w:rsidRDefault="0017637B" w:rsidP="0017637B">
            <w:pPr>
              <w:spacing w:after="60"/>
              <w:rPr>
                <w:rFonts w:cs="Arial"/>
                <w:sz w:val="18"/>
                <w:szCs w:val="18"/>
                <w:lang w:val="tr-TR"/>
              </w:rPr>
            </w:pPr>
            <w:r w:rsidRPr="000E16FE">
              <w:rPr>
                <w:rFonts w:cs="Arial"/>
                <w:sz w:val="18"/>
                <w:szCs w:val="18"/>
                <w:lang w:val="tr-TR"/>
              </w:rPr>
              <w:t>Manuel kaldırma çabasını azaltmak için mekanik yardımcılar kullanılmalı; belirlenen ağırlık eşiklerini aşan yüklerde birden fazla kişi ile kaldırma yapılmalıdır.</w:t>
            </w:r>
          </w:p>
          <w:p w14:paraId="6ED17B91" w14:textId="77777777" w:rsidR="0017637B" w:rsidRPr="000E16FE" w:rsidRDefault="0017637B" w:rsidP="0017637B">
            <w:pPr>
              <w:spacing w:after="60"/>
              <w:rPr>
                <w:rFonts w:cs="Arial"/>
                <w:sz w:val="18"/>
                <w:szCs w:val="18"/>
                <w:lang w:val="tr-TR"/>
              </w:rPr>
            </w:pPr>
            <w:r w:rsidRPr="000E16FE">
              <w:rPr>
                <w:rFonts w:cs="Arial"/>
                <w:sz w:val="18"/>
                <w:szCs w:val="18"/>
                <w:lang w:val="tr-TR"/>
              </w:rPr>
              <w:t>Araç ve gereçler, kuvvet gereksinimini minimize edecek, tutma süresini azaltacak ve uygun çalışma duruşlarını teşvik edecek şekilde seçilmeli ve tasarlanmalıdır.</w:t>
            </w:r>
          </w:p>
          <w:p w14:paraId="757E4AB4" w14:textId="77777777" w:rsidR="0017637B" w:rsidRPr="000E16FE" w:rsidRDefault="0017637B" w:rsidP="0017637B">
            <w:pPr>
              <w:spacing w:after="60"/>
              <w:rPr>
                <w:rFonts w:cs="Arial"/>
                <w:sz w:val="18"/>
                <w:szCs w:val="18"/>
                <w:lang w:val="tr-TR"/>
              </w:rPr>
            </w:pPr>
            <w:r w:rsidRPr="000E16FE">
              <w:rPr>
                <w:rFonts w:cs="Arial"/>
                <w:sz w:val="18"/>
                <w:szCs w:val="18"/>
                <w:lang w:val="tr-TR"/>
              </w:rPr>
              <w:t>Çalışma istasyonları, farklı vücut boyları ve çalışma pozisyonlarına uyum sağlayacak şekilde ayarlanabilir olmalıdır.</w:t>
            </w:r>
          </w:p>
          <w:p w14:paraId="0904E44A" w14:textId="77777777" w:rsidR="0017637B" w:rsidRPr="000E16FE" w:rsidRDefault="0017637B" w:rsidP="0017637B">
            <w:pPr>
              <w:spacing w:after="60"/>
              <w:rPr>
                <w:rFonts w:cs="Arial"/>
                <w:sz w:val="18"/>
                <w:szCs w:val="18"/>
                <w:lang w:val="tr-TR"/>
              </w:rPr>
            </w:pPr>
            <w:r w:rsidRPr="000E16FE">
              <w:rPr>
                <w:rFonts w:cs="Arial"/>
                <w:sz w:val="18"/>
                <w:szCs w:val="18"/>
                <w:lang w:val="tr-TR"/>
              </w:rPr>
              <w:t>İş programlarına düzenli dinlenme ve germe molaları eklenmeli ve tekrarlayan zorlamaları azaltmak için iş rotasyonu uygulanmalıdır.</w:t>
            </w:r>
          </w:p>
          <w:p w14:paraId="1BB698F7" w14:textId="77777777" w:rsidR="0017637B" w:rsidRPr="000E16FE" w:rsidRDefault="0017637B" w:rsidP="0017637B">
            <w:pPr>
              <w:spacing w:after="60"/>
              <w:rPr>
                <w:rFonts w:cs="Arial"/>
                <w:sz w:val="18"/>
                <w:szCs w:val="18"/>
                <w:lang w:val="tr-TR"/>
              </w:rPr>
            </w:pPr>
            <w:r w:rsidRPr="000E16FE">
              <w:rPr>
                <w:rFonts w:cs="Arial"/>
                <w:sz w:val="18"/>
                <w:szCs w:val="18"/>
                <w:lang w:val="tr-TR"/>
              </w:rPr>
              <w:t>Kalite kontrol ve bakım programları, görevler sırasında gereksiz kuvvet ve çabayı minimize edecek şekilde yürütülmelidir.</w:t>
            </w:r>
          </w:p>
          <w:p w14:paraId="47170A68" w14:textId="77777777" w:rsidR="0017637B" w:rsidRPr="000E16FE" w:rsidRDefault="0017637B" w:rsidP="0017637B">
            <w:pPr>
              <w:spacing w:after="60"/>
              <w:rPr>
                <w:rFonts w:cs="Arial"/>
                <w:sz w:val="18"/>
                <w:szCs w:val="18"/>
                <w:lang w:val="tr-TR"/>
              </w:rPr>
            </w:pPr>
            <w:r w:rsidRPr="000E16FE">
              <w:rPr>
                <w:rFonts w:cs="Arial"/>
                <w:sz w:val="18"/>
                <w:szCs w:val="18"/>
                <w:lang w:val="tr-TR"/>
              </w:rPr>
              <w:t>Personel, güvenli manuel taşıma teknikleri konusunda eğitim almalıdır.</w:t>
            </w:r>
          </w:p>
          <w:p w14:paraId="534BFEF3" w14:textId="59F706FB" w:rsidR="00FE6949" w:rsidRPr="000E16FE" w:rsidRDefault="0017637B" w:rsidP="0017637B">
            <w:pPr>
              <w:spacing w:after="60"/>
              <w:rPr>
                <w:rFonts w:eastAsia="SimSun" w:cs="Arial"/>
                <w:sz w:val="18"/>
                <w:szCs w:val="18"/>
                <w:lang w:val="tr-TR"/>
              </w:rPr>
            </w:pPr>
            <w:r w:rsidRPr="000E16FE">
              <w:rPr>
                <w:rFonts w:cs="Arial"/>
                <w:sz w:val="18"/>
                <w:szCs w:val="18"/>
                <w:lang w:val="tr-TR"/>
              </w:rPr>
              <w:t>Özel durumlar, örneğin solak çalışanlar için uyarlamalar dikkate alınmalıdır.</w:t>
            </w:r>
          </w:p>
        </w:tc>
        <w:tc>
          <w:tcPr>
            <w:tcW w:w="742" w:type="pct"/>
          </w:tcPr>
          <w:p w14:paraId="25809E93" w14:textId="24CCBD8B"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İSG Planı</w:t>
            </w:r>
          </w:p>
        </w:tc>
        <w:tc>
          <w:tcPr>
            <w:tcW w:w="1158" w:type="pct"/>
            <w:vMerge/>
          </w:tcPr>
          <w:p w14:paraId="52503ABA" w14:textId="77777777" w:rsidR="00FE6949" w:rsidRPr="000E16FE" w:rsidRDefault="00FE6949" w:rsidP="00FF5792">
            <w:pPr>
              <w:widowControl w:val="0"/>
              <w:spacing w:after="60" w:line="230" w:lineRule="atLeast"/>
              <w:rPr>
                <w:rFonts w:eastAsia="SimSun" w:cs="Arial"/>
                <w:sz w:val="18"/>
                <w:szCs w:val="18"/>
                <w:lang w:val="tr-TR"/>
              </w:rPr>
            </w:pPr>
          </w:p>
        </w:tc>
      </w:tr>
      <w:tr w:rsidR="00902663" w:rsidRPr="000E16FE" w14:paraId="6C02C775" w14:textId="77777777" w:rsidTr="00727006">
        <w:tc>
          <w:tcPr>
            <w:tcW w:w="171" w:type="pct"/>
          </w:tcPr>
          <w:p w14:paraId="28C82ED1" w14:textId="77777777" w:rsidR="00FE6949" w:rsidRPr="000E16FE" w:rsidRDefault="00FE6949" w:rsidP="00FF5792">
            <w:pPr>
              <w:autoSpaceDE w:val="0"/>
              <w:autoSpaceDN w:val="0"/>
              <w:adjustRightInd w:val="0"/>
              <w:ind w:right="-57"/>
              <w:rPr>
                <w:rFonts w:eastAsia="Arial" w:cs="Arial"/>
                <w:b/>
                <w:bCs/>
                <w:color w:val="002060"/>
                <w:kern w:val="18"/>
                <w:sz w:val="18"/>
                <w:szCs w:val="18"/>
                <w:lang w:val="tr-TR"/>
              </w:rPr>
            </w:pPr>
          </w:p>
        </w:tc>
        <w:tc>
          <w:tcPr>
            <w:tcW w:w="684" w:type="pct"/>
          </w:tcPr>
          <w:p w14:paraId="2461AB70" w14:textId="2E99E4C1" w:rsidR="00FE6949" w:rsidRPr="000E16FE" w:rsidRDefault="0017637B" w:rsidP="00FF5792">
            <w:pPr>
              <w:autoSpaceDE w:val="0"/>
              <w:autoSpaceDN w:val="0"/>
              <w:adjustRightInd w:val="0"/>
              <w:ind w:right="-57"/>
              <w:rPr>
                <w:rFonts w:eastAsia="Arial" w:cs="Arial"/>
                <w:kern w:val="18"/>
                <w:sz w:val="18"/>
                <w:szCs w:val="18"/>
                <w:lang w:val="tr-TR"/>
              </w:rPr>
            </w:pPr>
            <w:r w:rsidRPr="000E16FE">
              <w:rPr>
                <w:rFonts w:eastAsia="Arial" w:cs="Arial"/>
                <w:b/>
                <w:bCs/>
                <w:kern w:val="18"/>
                <w:sz w:val="18"/>
                <w:szCs w:val="18"/>
                <w:lang w:val="tr-TR"/>
              </w:rPr>
              <w:t>İSG - Kimyasal Tehlikeler</w:t>
            </w:r>
          </w:p>
        </w:tc>
        <w:tc>
          <w:tcPr>
            <w:tcW w:w="740" w:type="pct"/>
          </w:tcPr>
          <w:p w14:paraId="51FA9FCF" w14:textId="7A5278A6"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tc>
        <w:tc>
          <w:tcPr>
            <w:tcW w:w="1505" w:type="pct"/>
          </w:tcPr>
          <w:p w14:paraId="27FEA815" w14:textId="77777777" w:rsidR="0017637B" w:rsidRPr="000E16FE" w:rsidRDefault="0017637B" w:rsidP="0017637B">
            <w:pPr>
              <w:spacing w:after="60"/>
              <w:rPr>
                <w:rFonts w:cs="Arial"/>
                <w:sz w:val="18"/>
                <w:szCs w:val="18"/>
                <w:lang w:val="tr-TR"/>
              </w:rPr>
            </w:pPr>
            <w:r w:rsidRPr="000E16FE">
              <w:rPr>
                <w:rFonts w:cs="Arial"/>
                <w:sz w:val="18"/>
                <w:szCs w:val="18"/>
                <w:lang w:val="tr-TR"/>
              </w:rPr>
              <w:t>Tehlikeli maddeler, mümkün olduğunda daha az tehlikeli alternatiflerle değiştirilmelidir.</w:t>
            </w:r>
          </w:p>
          <w:p w14:paraId="6F82F99B" w14:textId="77777777" w:rsidR="0017637B" w:rsidRPr="000E16FE" w:rsidRDefault="0017637B" w:rsidP="0017637B">
            <w:pPr>
              <w:spacing w:after="60"/>
              <w:rPr>
                <w:rFonts w:cs="Arial"/>
                <w:sz w:val="18"/>
                <w:szCs w:val="18"/>
                <w:lang w:val="tr-TR"/>
              </w:rPr>
            </w:pPr>
            <w:r w:rsidRPr="000E16FE">
              <w:rPr>
                <w:rFonts w:cs="Arial"/>
                <w:sz w:val="18"/>
                <w:szCs w:val="18"/>
                <w:lang w:val="tr-TR"/>
              </w:rPr>
              <w:t xml:space="preserve">Tehlikeli maddelerin işyerine salınımını önlemek veya minimize etmek için mühendislik ve idari kontroller uygulanmalı ve </w:t>
            </w:r>
            <w:proofErr w:type="spellStart"/>
            <w:r w:rsidRPr="000E16FE">
              <w:rPr>
                <w:rFonts w:cs="Arial"/>
                <w:sz w:val="18"/>
                <w:szCs w:val="18"/>
                <w:lang w:val="tr-TR"/>
              </w:rPr>
              <w:t>maruziyet</w:t>
            </w:r>
            <w:proofErr w:type="spellEnd"/>
            <w:r w:rsidRPr="000E16FE">
              <w:rPr>
                <w:rFonts w:cs="Arial"/>
                <w:sz w:val="18"/>
                <w:szCs w:val="18"/>
                <w:lang w:val="tr-TR"/>
              </w:rPr>
              <w:t xml:space="preserve"> seviyeleri uluslararası kabul görmüş sınırların altında tutulmalıdır.</w:t>
            </w:r>
          </w:p>
          <w:p w14:paraId="0EAE9032" w14:textId="77777777" w:rsidR="0017637B" w:rsidRPr="000E16FE" w:rsidRDefault="0017637B" w:rsidP="0017637B">
            <w:pPr>
              <w:spacing w:after="60"/>
              <w:rPr>
                <w:rFonts w:cs="Arial"/>
                <w:sz w:val="18"/>
                <w:szCs w:val="18"/>
                <w:lang w:val="tr-TR"/>
              </w:rPr>
            </w:pPr>
            <w:r w:rsidRPr="000E16FE">
              <w:rPr>
                <w:rFonts w:cs="Arial"/>
                <w:sz w:val="18"/>
                <w:szCs w:val="18"/>
                <w:lang w:val="tr-TR"/>
              </w:rPr>
              <w:t>Tehlikeli kimyasallara maruz kalan veya potansiyel olarak maruz kalabilecek çalışan sayısı, minimum seviyede tutulmalıdır.</w:t>
            </w:r>
          </w:p>
          <w:p w14:paraId="59DE7C65" w14:textId="77777777" w:rsidR="0017637B" w:rsidRPr="000E16FE" w:rsidRDefault="0017637B" w:rsidP="0017637B">
            <w:pPr>
              <w:spacing w:after="60"/>
              <w:rPr>
                <w:rFonts w:cs="Arial"/>
                <w:sz w:val="18"/>
                <w:szCs w:val="18"/>
                <w:lang w:val="tr-TR"/>
              </w:rPr>
            </w:pPr>
            <w:r w:rsidRPr="000E16FE">
              <w:rPr>
                <w:rFonts w:cs="Arial"/>
                <w:sz w:val="18"/>
                <w:szCs w:val="18"/>
                <w:lang w:val="tr-TR"/>
              </w:rPr>
              <w:t>Kimyasal tehlikeler, ulusal ve uluslararası standartlara uygun olarak doğru şekilde etiketlenmeli ve işaretlenmeli; örneğin Uluslararası Kimyasal Güvenlik Kartları (ICSC), Güvenlik Bilgi Formları (SDS) veya eşdeğerleri kullanılmalıdır. Tüm yazılı bilgiler kolay anlaşılır bir dilde ve erişilebilir şekilde sunulmalıdır.</w:t>
            </w:r>
          </w:p>
          <w:p w14:paraId="47570B4D" w14:textId="28FB4CC6" w:rsidR="0017637B" w:rsidRPr="000E16FE" w:rsidRDefault="0017637B" w:rsidP="0017637B">
            <w:pPr>
              <w:spacing w:after="60"/>
              <w:rPr>
                <w:rFonts w:cs="Arial"/>
                <w:sz w:val="18"/>
                <w:szCs w:val="18"/>
                <w:lang w:val="tr-TR"/>
              </w:rPr>
            </w:pPr>
            <w:r w:rsidRPr="000E16FE">
              <w:rPr>
                <w:rFonts w:cs="Arial"/>
                <w:sz w:val="18"/>
                <w:szCs w:val="18"/>
                <w:lang w:val="tr-TR"/>
              </w:rPr>
              <w:t xml:space="preserve">Uygun Kişisel Koruyucu </w:t>
            </w:r>
            <w:r w:rsidR="00E43020" w:rsidRPr="000E16FE">
              <w:rPr>
                <w:rFonts w:cs="Arial"/>
                <w:sz w:val="18"/>
                <w:szCs w:val="18"/>
                <w:lang w:val="tr-TR"/>
              </w:rPr>
              <w:t>Donanım</w:t>
            </w:r>
            <w:r w:rsidRPr="000E16FE">
              <w:rPr>
                <w:rFonts w:cs="Arial"/>
                <w:sz w:val="18"/>
                <w:szCs w:val="18"/>
                <w:lang w:val="tr-TR"/>
              </w:rPr>
              <w:t xml:space="preserve"> (</w:t>
            </w:r>
            <w:r w:rsidR="00E43020" w:rsidRPr="000E16FE">
              <w:rPr>
                <w:rFonts w:cs="Arial"/>
                <w:sz w:val="18"/>
                <w:szCs w:val="18"/>
                <w:lang w:val="tr-TR"/>
              </w:rPr>
              <w:t>KKD</w:t>
            </w:r>
            <w:r w:rsidRPr="000E16FE">
              <w:rPr>
                <w:rFonts w:cs="Arial"/>
                <w:sz w:val="18"/>
                <w:szCs w:val="18"/>
                <w:lang w:val="tr-TR"/>
              </w:rPr>
              <w:t>) çalışanlara ücretsiz sağlanmalı, teslim alındığında imza alınmalı ve etkinliği korunacak şekilde gerektiğinde değiştirilmelidir.</w:t>
            </w:r>
          </w:p>
          <w:p w14:paraId="7159764A" w14:textId="43E57F6A" w:rsidR="0017637B" w:rsidRPr="000E16FE" w:rsidRDefault="0017637B" w:rsidP="0017637B">
            <w:pPr>
              <w:spacing w:after="60"/>
              <w:rPr>
                <w:rFonts w:cs="Arial"/>
                <w:sz w:val="18"/>
                <w:szCs w:val="18"/>
                <w:lang w:val="tr-TR"/>
              </w:rPr>
            </w:pPr>
            <w:r w:rsidRPr="000E16FE">
              <w:rPr>
                <w:rFonts w:cs="Arial"/>
                <w:sz w:val="18"/>
                <w:szCs w:val="18"/>
                <w:lang w:val="tr-TR"/>
              </w:rPr>
              <w:t>Çalışanlar, güvenlik bilgilerini (</w:t>
            </w:r>
            <w:proofErr w:type="spellStart"/>
            <w:r w:rsidRPr="000E16FE">
              <w:rPr>
                <w:rFonts w:cs="Arial"/>
                <w:sz w:val="18"/>
                <w:szCs w:val="18"/>
                <w:lang w:val="tr-TR"/>
              </w:rPr>
              <w:t>örn</w:t>
            </w:r>
            <w:proofErr w:type="spellEnd"/>
            <w:r w:rsidRPr="000E16FE">
              <w:rPr>
                <w:rFonts w:cs="Arial"/>
                <w:sz w:val="18"/>
                <w:szCs w:val="18"/>
                <w:lang w:val="tr-TR"/>
              </w:rPr>
              <w:t xml:space="preserve">. SDS), güvenli kullanım uygulamalarını ve </w:t>
            </w:r>
            <w:proofErr w:type="spellStart"/>
            <w:r w:rsidR="00E43020" w:rsidRPr="000E16FE">
              <w:rPr>
                <w:rFonts w:cs="Arial"/>
                <w:sz w:val="18"/>
                <w:szCs w:val="18"/>
                <w:lang w:val="tr-TR"/>
              </w:rPr>
              <w:t>KKD</w:t>
            </w:r>
            <w:r w:rsidRPr="000E16FE">
              <w:rPr>
                <w:rFonts w:cs="Arial"/>
                <w:sz w:val="18"/>
                <w:szCs w:val="18"/>
                <w:lang w:val="tr-TR"/>
              </w:rPr>
              <w:t>’nin</w:t>
            </w:r>
            <w:proofErr w:type="spellEnd"/>
            <w:r w:rsidRPr="000E16FE">
              <w:rPr>
                <w:rFonts w:cs="Arial"/>
                <w:sz w:val="18"/>
                <w:szCs w:val="18"/>
                <w:lang w:val="tr-TR"/>
              </w:rPr>
              <w:t xml:space="preserve"> doğru kullanımını öğrenmeleri için eğitim almalıdır.</w:t>
            </w:r>
          </w:p>
          <w:p w14:paraId="5DAE512C" w14:textId="101BF59D" w:rsidR="00FE6949" w:rsidRPr="000E16FE" w:rsidRDefault="0017637B" w:rsidP="0017637B">
            <w:pPr>
              <w:spacing w:after="60"/>
              <w:rPr>
                <w:rFonts w:eastAsia="SimSun" w:cs="Arial"/>
                <w:sz w:val="18"/>
                <w:szCs w:val="18"/>
                <w:lang w:val="tr-TR"/>
              </w:rPr>
            </w:pPr>
            <w:r w:rsidRPr="000E16FE">
              <w:rPr>
                <w:rFonts w:cs="Arial"/>
                <w:sz w:val="18"/>
                <w:szCs w:val="18"/>
                <w:lang w:val="tr-TR"/>
              </w:rPr>
              <w:t>İşletme sırasında, ekipman bakımı için kullanılan mineral yağlar ve kimyasallar (</w:t>
            </w:r>
            <w:proofErr w:type="spellStart"/>
            <w:r w:rsidRPr="000E16FE">
              <w:rPr>
                <w:rFonts w:cs="Arial"/>
                <w:sz w:val="18"/>
                <w:szCs w:val="18"/>
                <w:lang w:val="tr-TR"/>
              </w:rPr>
              <w:t>örn</w:t>
            </w:r>
            <w:proofErr w:type="spellEnd"/>
            <w:r w:rsidRPr="000E16FE">
              <w:rPr>
                <w:rFonts w:cs="Arial"/>
                <w:sz w:val="18"/>
                <w:szCs w:val="18"/>
                <w:lang w:val="tr-TR"/>
              </w:rPr>
              <w:t>. iş makineleri, transformatörler, ısı değiştiriciler) kapalı ve mevzuata uygun depolama alanlarında saklanmalı ve yüzey ile yeraltı sularının kirlenmesi önlenmelidir.</w:t>
            </w:r>
          </w:p>
        </w:tc>
        <w:tc>
          <w:tcPr>
            <w:tcW w:w="742" w:type="pct"/>
          </w:tcPr>
          <w:p w14:paraId="036CF78E" w14:textId="7DF3B997" w:rsidR="00FE6949" w:rsidRPr="000E16FE" w:rsidRDefault="0017637B" w:rsidP="00FF5792">
            <w:pPr>
              <w:widowControl w:val="0"/>
              <w:spacing w:after="60" w:line="230" w:lineRule="atLeast"/>
              <w:rPr>
                <w:rFonts w:eastAsia="SimSun" w:cs="Arial"/>
                <w:sz w:val="18"/>
                <w:szCs w:val="18"/>
                <w:lang w:val="tr-TR"/>
              </w:rPr>
            </w:pPr>
            <w:r w:rsidRPr="000E16FE">
              <w:rPr>
                <w:rFonts w:eastAsia="SimSun" w:cs="Arial"/>
                <w:sz w:val="18"/>
                <w:szCs w:val="18"/>
                <w:lang w:val="tr-TR"/>
              </w:rPr>
              <w:t>İSG Planı</w:t>
            </w:r>
          </w:p>
        </w:tc>
        <w:tc>
          <w:tcPr>
            <w:tcW w:w="1158" w:type="pct"/>
            <w:vMerge/>
          </w:tcPr>
          <w:p w14:paraId="0661ABA7" w14:textId="77777777" w:rsidR="00FE6949" w:rsidRPr="000E16FE" w:rsidRDefault="00FE6949" w:rsidP="00FF5792">
            <w:pPr>
              <w:widowControl w:val="0"/>
              <w:spacing w:after="60" w:line="230" w:lineRule="atLeast"/>
              <w:rPr>
                <w:rFonts w:eastAsia="SimSun" w:cs="Arial"/>
                <w:sz w:val="18"/>
                <w:szCs w:val="18"/>
                <w:lang w:val="tr-TR"/>
              </w:rPr>
            </w:pPr>
          </w:p>
        </w:tc>
      </w:tr>
      <w:tr w:rsidR="00FE6949" w:rsidRPr="000E16FE" w14:paraId="636BC19A" w14:textId="77777777" w:rsidTr="00FF5792">
        <w:tc>
          <w:tcPr>
            <w:tcW w:w="171" w:type="pct"/>
            <w:shd w:val="clear" w:color="auto" w:fill="D9D9D9" w:themeFill="background1" w:themeFillShade="D9"/>
          </w:tcPr>
          <w:p w14:paraId="41AAD0A2" w14:textId="77777777" w:rsidR="00FE6949" w:rsidRPr="000E16FE" w:rsidRDefault="00FE6949" w:rsidP="00FF5792">
            <w:pPr>
              <w:widowControl w:val="0"/>
              <w:spacing w:after="60" w:line="230" w:lineRule="atLeast"/>
              <w:rPr>
                <w:rFonts w:eastAsia="Arial" w:cs="Arial"/>
                <w:b/>
                <w:bCs/>
                <w:kern w:val="18"/>
                <w:sz w:val="18"/>
                <w:szCs w:val="18"/>
                <w:lang w:val="tr-TR"/>
              </w:rPr>
            </w:pPr>
          </w:p>
        </w:tc>
        <w:tc>
          <w:tcPr>
            <w:tcW w:w="3671" w:type="pct"/>
            <w:gridSpan w:val="4"/>
            <w:shd w:val="clear" w:color="auto" w:fill="D9D9D9" w:themeFill="background1" w:themeFillShade="D9"/>
          </w:tcPr>
          <w:p w14:paraId="5112BDE1" w14:textId="604A5F08" w:rsidR="00FE6949" w:rsidRPr="000E16FE" w:rsidRDefault="00381ADC"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ÇSS3 - Kaynak Verimliliği ve Kirlilik Önleme ve Yönetimi</w:t>
            </w:r>
          </w:p>
        </w:tc>
        <w:tc>
          <w:tcPr>
            <w:tcW w:w="1158" w:type="pct"/>
            <w:vMerge/>
            <w:shd w:val="clear" w:color="auto" w:fill="D9D9D9" w:themeFill="background1" w:themeFillShade="D9"/>
          </w:tcPr>
          <w:p w14:paraId="570B3136" w14:textId="77777777" w:rsidR="00FE6949" w:rsidRPr="000E16FE" w:rsidRDefault="00FE6949" w:rsidP="00FF5792">
            <w:pPr>
              <w:widowControl w:val="0"/>
              <w:spacing w:after="60" w:line="230" w:lineRule="atLeast"/>
              <w:rPr>
                <w:rFonts w:eastAsia="Arial" w:cs="Arial"/>
                <w:b/>
                <w:bCs/>
                <w:kern w:val="18"/>
                <w:sz w:val="18"/>
                <w:szCs w:val="18"/>
                <w:lang w:val="tr-TR"/>
              </w:rPr>
            </w:pPr>
          </w:p>
        </w:tc>
      </w:tr>
      <w:tr w:rsidR="00727006" w:rsidRPr="000E16FE" w14:paraId="7E7E5111" w14:textId="77777777" w:rsidTr="00727006">
        <w:tc>
          <w:tcPr>
            <w:tcW w:w="171" w:type="pct"/>
            <w:shd w:val="clear" w:color="auto" w:fill="D9D9D9" w:themeFill="background1" w:themeFillShade="D9"/>
          </w:tcPr>
          <w:p w14:paraId="37EF1ABF" w14:textId="77777777" w:rsidR="00727006" w:rsidRPr="000E16FE" w:rsidRDefault="00727006" w:rsidP="00FF5792">
            <w:pPr>
              <w:widowControl w:val="0"/>
              <w:spacing w:after="60" w:line="230" w:lineRule="atLeast"/>
              <w:rPr>
                <w:rFonts w:eastAsia="Arial" w:cs="Arial"/>
                <w:b/>
                <w:bCs/>
                <w:color w:val="002060"/>
                <w:kern w:val="18"/>
                <w:sz w:val="18"/>
                <w:szCs w:val="18"/>
                <w:lang w:val="tr-TR"/>
              </w:rPr>
            </w:pPr>
          </w:p>
        </w:tc>
        <w:tc>
          <w:tcPr>
            <w:tcW w:w="3671" w:type="pct"/>
            <w:gridSpan w:val="4"/>
            <w:shd w:val="clear" w:color="auto" w:fill="D9D9D9" w:themeFill="background1" w:themeFillShade="D9"/>
          </w:tcPr>
          <w:p w14:paraId="114BED36" w14:textId="7532FF0B" w:rsidR="00727006" w:rsidRPr="000E16FE" w:rsidRDefault="00381ADC" w:rsidP="00FF5792">
            <w:pPr>
              <w:widowControl w:val="0"/>
              <w:spacing w:after="60" w:line="230" w:lineRule="atLeast"/>
              <w:rPr>
                <w:rFonts w:eastAsia="SimSun" w:cs="Arial"/>
                <w:sz w:val="18"/>
                <w:szCs w:val="18"/>
                <w:lang w:val="tr-TR"/>
              </w:rPr>
            </w:pPr>
            <w:proofErr w:type="spellStart"/>
            <w:r w:rsidRPr="000E16FE">
              <w:rPr>
                <w:rFonts w:eastAsia="Arial" w:cs="Arial"/>
                <w:b/>
                <w:bCs/>
                <w:kern w:val="18"/>
                <w:sz w:val="18"/>
                <w:szCs w:val="18"/>
                <w:lang w:val="tr-TR"/>
              </w:rPr>
              <w:t>Atıksu</w:t>
            </w:r>
            <w:proofErr w:type="spellEnd"/>
            <w:r w:rsidRPr="000E16FE">
              <w:rPr>
                <w:rFonts w:eastAsia="Arial" w:cs="Arial"/>
                <w:b/>
                <w:bCs/>
                <w:kern w:val="18"/>
                <w:sz w:val="18"/>
                <w:szCs w:val="18"/>
                <w:lang w:val="tr-TR"/>
              </w:rPr>
              <w:t xml:space="preserve"> ve </w:t>
            </w:r>
            <w:r w:rsidR="0069788A" w:rsidRPr="000E16FE">
              <w:rPr>
                <w:rFonts w:eastAsia="Arial" w:cs="Arial"/>
                <w:b/>
                <w:bCs/>
                <w:kern w:val="18"/>
                <w:sz w:val="18"/>
                <w:szCs w:val="18"/>
                <w:lang w:val="tr-TR"/>
              </w:rPr>
              <w:t>Su</w:t>
            </w:r>
            <w:r w:rsidRPr="000E16FE">
              <w:rPr>
                <w:rFonts w:eastAsia="Arial" w:cs="Arial"/>
                <w:b/>
                <w:bCs/>
                <w:kern w:val="18"/>
                <w:sz w:val="18"/>
                <w:szCs w:val="18"/>
                <w:lang w:val="tr-TR"/>
              </w:rPr>
              <w:t xml:space="preserve"> Kalitesi</w:t>
            </w:r>
          </w:p>
        </w:tc>
        <w:tc>
          <w:tcPr>
            <w:tcW w:w="1158" w:type="pct"/>
            <w:vMerge/>
            <w:shd w:val="clear" w:color="auto" w:fill="D9D9D9" w:themeFill="background1" w:themeFillShade="D9"/>
          </w:tcPr>
          <w:p w14:paraId="28D7EBD0" w14:textId="77777777" w:rsidR="00727006" w:rsidRPr="000E16FE" w:rsidRDefault="00727006" w:rsidP="00FF5792">
            <w:pPr>
              <w:widowControl w:val="0"/>
              <w:spacing w:after="60" w:line="230" w:lineRule="atLeast"/>
              <w:rPr>
                <w:rFonts w:eastAsia="SimSun" w:cs="Arial"/>
                <w:sz w:val="18"/>
                <w:szCs w:val="18"/>
                <w:lang w:val="tr-TR"/>
              </w:rPr>
            </w:pPr>
          </w:p>
        </w:tc>
      </w:tr>
      <w:tr w:rsidR="00902663" w:rsidRPr="000E16FE" w14:paraId="273E1F96" w14:textId="77777777" w:rsidTr="00727006">
        <w:tc>
          <w:tcPr>
            <w:tcW w:w="171" w:type="pct"/>
          </w:tcPr>
          <w:p w14:paraId="4EF8F675" w14:textId="77777777" w:rsidR="00FE6949" w:rsidRPr="000E16FE" w:rsidRDefault="00FE6949" w:rsidP="00FF5792">
            <w:pPr>
              <w:widowControl w:val="0"/>
              <w:spacing w:after="60" w:line="230" w:lineRule="atLeast"/>
              <w:rPr>
                <w:rFonts w:eastAsia="Arial" w:cs="Arial"/>
                <w:kern w:val="18"/>
                <w:sz w:val="18"/>
                <w:szCs w:val="18"/>
                <w:lang w:val="tr-TR"/>
              </w:rPr>
            </w:pPr>
          </w:p>
        </w:tc>
        <w:tc>
          <w:tcPr>
            <w:tcW w:w="684" w:type="pct"/>
          </w:tcPr>
          <w:p w14:paraId="4013B4F4" w14:textId="406F2F0C" w:rsidR="00FE6949" w:rsidRPr="000E16FE" w:rsidRDefault="0069788A" w:rsidP="00FF5792">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 xml:space="preserve">İşletme </w:t>
            </w:r>
            <w:r w:rsidR="00381ADC" w:rsidRPr="000E16FE">
              <w:rPr>
                <w:rFonts w:eastAsia="Arial" w:cs="Arial"/>
                <w:b/>
                <w:bCs/>
                <w:kern w:val="18"/>
                <w:sz w:val="18"/>
                <w:szCs w:val="18"/>
                <w:lang w:val="tr-TR"/>
              </w:rPr>
              <w:t xml:space="preserve">faaliyetleri nedeniyle oluşan </w:t>
            </w:r>
            <w:proofErr w:type="spellStart"/>
            <w:r w:rsidR="00381ADC" w:rsidRPr="000E16FE">
              <w:rPr>
                <w:rFonts w:eastAsia="Arial" w:cs="Arial"/>
                <w:b/>
                <w:bCs/>
                <w:kern w:val="18"/>
                <w:sz w:val="18"/>
                <w:szCs w:val="18"/>
                <w:lang w:val="tr-TR"/>
              </w:rPr>
              <w:t>atıksu</w:t>
            </w:r>
            <w:proofErr w:type="spellEnd"/>
            <w:r w:rsidR="00381ADC" w:rsidRPr="000E16FE">
              <w:rPr>
                <w:rFonts w:eastAsia="Arial" w:cs="Arial"/>
                <w:b/>
                <w:bCs/>
                <w:kern w:val="18"/>
                <w:sz w:val="18"/>
                <w:szCs w:val="18"/>
                <w:lang w:val="tr-TR"/>
              </w:rPr>
              <w:t xml:space="preserve"> ve deşarjı</w:t>
            </w:r>
          </w:p>
        </w:tc>
        <w:tc>
          <w:tcPr>
            <w:tcW w:w="740" w:type="pct"/>
          </w:tcPr>
          <w:p w14:paraId="4F11D54C" w14:textId="2CFD3DA8" w:rsidR="00FE6949" w:rsidRPr="000E16FE" w:rsidRDefault="00381ADC" w:rsidP="00FF5792">
            <w:pPr>
              <w:widowControl w:val="0"/>
              <w:spacing w:after="60" w:line="230" w:lineRule="atLeast"/>
              <w:rPr>
                <w:rFonts w:eastAsia="SimSun" w:cs="Arial"/>
                <w:sz w:val="18"/>
                <w:szCs w:val="18"/>
                <w:lang w:val="tr-TR"/>
              </w:rPr>
            </w:pPr>
            <w:r w:rsidRPr="000E16FE">
              <w:rPr>
                <w:rFonts w:eastAsia="SimSun" w:cs="Arial"/>
                <w:sz w:val="18"/>
                <w:szCs w:val="18"/>
                <w:lang w:val="tr-TR"/>
              </w:rPr>
              <w:t>Su kaynağı</w:t>
            </w:r>
          </w:p>
        </w:tc>
        <w:tc>
          <w:tcPr>
            <w:tcW w:w="1505" w:type="pct"/>
          </w:tcPr>
          <w:p w14:paraId="41DDFB3B" w14:textId="6933B002" w:rsidR="00381ADC" w:rsidRPr="000E16FE" w:rsidRDefault="00381ADC" w:rsidP="00381ADC">
            <w:pPr>
              <w:spacing w:after="60"/>
              <w:rPr>
                <w:rFonts w:cs="Arial"/>
                <w:sz w:val="18"/>
                <w:szCs w:val="18"/>
                <w:lang w:val="tr-TR"/>
              </w:rPr>
            </w:pPr>
            <w:r w:rsidRPr="000E16FE">
              <w:rPr>
                <w:rFonts w:cs="Arial"/>
                <w:sz w:val="18"/>
                <w:szCs w:val="18"/>
                <w:lang w:val="tr-TR"/>
              </w:rPr>
              <w:t xml:space="preserve">Su etkin kullanımı sağlanmalı ve </w:t>
            </w:r>
            <w:proofErr w:type="spellStart"/>
            <w:r w:rsidRPr="000E16FE">
              <w:rPr>
                <w:rFonts w:cs="Arial"/>
                <w:sz w:val="18"/>
                <w:szCs w:val="18"/>
                <w:lang w:val="tr-TR"/>
              </w:rPr>
              <w:t>atıksu</w:t>
            </w:r>
            <w:proofErr w:type="spellEnd"/>
            <w:r w:rsidRPr="000E16FE">
              <w:rPr>
                <w:rFonts w:cs="Arial"/>
                <w:sz w:val="18"/>
                <w:szCs w:val="18"/>
                <w:lang w:val="tr-TR"/>
              </w:rPr>
              <w:t xml:space="preserve"> oluşumu azaltılmalıdır.</w:t>
            </w:r>
          </w:p>
          <w:p w14:paraId="74308A7F" w14:textId="7BFBDA33" w:rsidR="00FE6949" w:rsidRPr="000E16FE" w:rsidRDefault="00381ADC" w:rsidP="00381ADC">
            <w:pPr>
              <w:spacing w:after="60"/>
              <w:rPr>
                <w:rFonts w:cs="Arial"/>
                <w:sz w:val="18"/>
                <w:szCs w:val="18"/>
                <w:lang w:val="tr-TR"/>
              </w:rPr>
            </w:pPr>
            <w:r w:rsidRPr="000E16FE">
              <w:rPr>
                <w:rFonts w:cs="Arial"/>
                <w:sz w:val="18"/>
                <w:szCs w:val="18"/>
                <w:lang w:val="tr-TR"/>
              </w:rPr>
              <w:t>PV panellerin temizliği de dahil olmak üzere su tüketimi azaltılmalı ve yerel su kaynaklarına olan etkiler yaşam döngüsü boyunca minimize edilmelidir.</w:t>
            </w:r>
          </w:p>
        </w:tc>
        <w:tc>
          <w:tcPr>
            <w:tcW w:w="742" w:type="pct"/>
          </w:tcPr>
          <w:p w14:paraId="053E1763" w14:textId="77777777" w:rsidR="00FE6949" w:rsidRPr="000E16FE" w:rsidRDefault="00FE6949" w:rsidP="00FF5792">
            <w:pPr>
              <w:widowControl w:val="0"/>
              <w:spacing w:after="60" w:line="230" w:lineRule="atLeast"/>
              <w:rPr>
                <w:rFonts w:eastAsia="SimSun" w:cs="Arial"/>
                <w:sz w:val="18"/>
                <w:szCs w:val="18"/>
                <w:lang w:val="tr-TR"/>
              </w:rPr>
            </w:pPr>
          </w:p>
        </w:tc>
        <w:tc>
          <w:tcPr>
            <w:tcW w:w="1158" w:type="pct"/>
            <w:vMerge/>
          </w:tcPr>
          <w:p w14:paraId="3A13DE26" w14:textId="77777777" w:rsidR="00FE6949" w:rsidRPr="000E16FE" w:rsidRDefault="00FE6949" w:rsidP="00FF5792">
            <w:pPr>
              <w:widowControl w:val="0"/>
              <w:spacing w:after="60" w:line="230" w:lineRule="atLeast"/>
              <w:rPr>
                <w:rFonts w:eastAsia="SimSun" w:cs="Arial"/>
                <w:sz w:val="18"/>
                <w:szCs w:val="18"/>
                <w:lang w:val="tr-TR"/>
              </w:rPr>
            </w:pPr>
          </w:p>
        </w:tc>
      </w:tr>
      <w:tr w:rsidR="00727006" w:rsidRPr="000E16FE" w14:paraId="178B5CE9" w14:textId="77777777" w:rsidTr="00727006">
        <w:tc>
          <w:tcPr>
            <w:tcW w:w="171" w:type="pct"/>
            <w:shd w:val="clear" w:color="auto" w:fill="D9D9D9" w:themeFill="background1" w:themeFillShade="D9"/>
          </w:tcPr>
          <w:p w14:paraId="154E97C9" w14:textId="77777777" w:rsidR="00727006" w:rsidRPr="000E16FE" w:rsidRDefault="00727006" w:rsidP="00FF5792">
            <w:pPr>
              <w:widowControl w:val="0"/>
              <w:spacing w:after="60" w:line="230" w:lineRule="atLeast"/>
              <w:rPr>
                <w:rFonts w:eastAsia="Arial" w:cs="Arial"/>
                <w:b/>
                <w:bCs/>
                <w:color w:val="002060"/>
                <w:kern w:val="18"/>
                <w:sz w:val="18"/>
                <w:szCs w:val="18"/>
                <w:lang w:val="tr-TR"/>
              </w:rPr>
            </w:pPr>
          </w:p>
        </w:tc>
        <w:tc>
          <w:tcPr>
            <w:tcW w:w="3671" w:type="pct"/>
            <w:gridSpan w:val="4"/>
            <w:shd w:val="clear" w:color="auto" w:fill="D9D9D9" w:themeFill="background1" w:themeFillShade="D9"/>
          </w:tcPr>
          <w:p w14:paraId="5946314F" w14:textId="00B13B38" w:rsidR="00727006" w:rsidRPr="000E16FE" w:rsidRDefault="00381ADC"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Tehlikeli Madde Yönetimi</w:t>
            </w:r>
          </w:p>
        </w:tc>
        <w:tc>
          <w:tcPr>
            <w:tcW w:w="1158" w:type="pct"/>
            <w:vMerge/>
            <w:shd w:val="clear" w:color="auto" w:fill="D9D9D9" w:themeFill="background1" w:themeFillShade="D9"/>
          </w:tcPr>
          <w:p w14:paraId="74DE846E" w14:textId="77777777" w:rsidR="00727006" w:rsidRPr="000E16FE" w:rsidRDefault="00727006" w:rsidP="00FF5792">
            <w:pPr>
              <w:widowControl w:val="0"/>
              <w:spacing w:after="60" w:line="230" w:lineRule="atLeast"/>
              <w:rPr>
                <w:rFonts w:eastAsia="SimSun" w:cs="Arial"/>
                <w:sz w:val="18"/>
                <w:szCs w:val="18"/>
                <w:lang w:val="tr-TR"/>
              </w:rPr>
            </w:pPr>
          </w:p>
        </w:tc>
      </w:tr>
      <w:tr w:rsidR="00902663" w:rsidRPr="000E16FE" w14:paraId="68A30E44" w14:textId="77777777" w:rsidTr="00727006">
        <w:tc>
          <w:tcPr>
            <w:tcW w:w="171" w:type="pct"/>
          </w:tcPr>
          <w:p w14:paraId="58780E51" w14:textId="77777777" w:rsidR="00FE6949" w:rsidRPr="000E16FE" w:rsidRDefault="00FE6949" w:rsidP="00FF5792">
            <w:pPr>
              <w:widowControl w:val="0"/>
              <w:spacing w:after="60" w:line="230" w:lineRule="atLeast"/>
              <w:rPr>
                <w:rFonts w:eastAsia="Arial" w:cs="Arial"/>
                <w:kern w:val="18"/>
                <w:sz w:val="18"/>
                <w:szCs w:val="18"/>
                <w:lang w:val="tr-TR"/>
              </w:rPr>
            </w:pPr>
          </w:p>
        </w:tc>
        <w:tc>
          <w:tcPr>
            <w:tcW w:w="684" w:type="pct"/>
          </w:tcPr>
          <w:p w14:paraId="10CA11B2" w14:textId="59BCC6FE" w:rsidR="00FE6949" w:rsidRPr="000E16FE" w:rsidRDefault="00381ADC" w:rsidP="00FF5792">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İşletme faaliyetleri sırasında tehlikeli atık oluşumu</w:t>
            </w:r>
          </w:p>
        </w:tc>
        <w:tc>
          <w:tcPr>
            <w:tcW w:w="740" w:type="pct"/>
          </w:tcPr>
          <w:p w14:paraId="5D040F4A" w14:textId="77777777" w:rsidR="00FE6949" w:rsidRPr="000E16FE" w:rsidRDefault="00381ADC" w:rsidP="00FF5792">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p w14:paraId="054FDCA2" w14:textId="77777777" w:rsidR="00381ADC" w:rsidRPr="000E16FE" w:rsidRDefault="00381ADC" w:rsidP="00FF5792">
            <w:pPr>
              <w:widowControl w:val="0"/>
              <w:spacing w:after="60" w:line="230" w:lineRule="atLeast"/>
              <w:rPr>
                <w:rFonts w:eastAsia="SimSun" w:cs="Arial"/>
                <w:sz w:val="18"/>
                <w:szCs w:val="18"/>
                <w:lang w:val="tr-TR"/>
              </w:rPr>
            </w:pPr>
            <w:proofErr w:type="spellStart"/>
            <w:r w:rsidRPr="000E16FE">
              <w:rPr>
                <w:rFonts w:eastAsia="SimSun" w:cs="Arial"/>
                <w:sz w:val="18"/>
                <w:szCs w:val="18"/>
                <w:lang w:val="tr-TR"/>
              </w:rPr>
              <w:t>Kayapınar</w:t>
            </w:r>
            <w:proofErr w:type="spellEnd"/>
            <w:r w:rsidRPr="000E16FE">
              <w:rPr>
                <w:rFonts w:eastAsia="SimSun" w:cs="Arial"/>
                <w:sz w:val="18"/>
                <w:szCs w:val="18"/>
                <w:lang w:val="tr-TR"/>
              </w:rPr>
              <w:t xml:space="preserve"> Mahallesi Sakinleri,</w:t>
            </w:r>
          </w:p>
          <w:p w14:paraId="5CAC318F" w14:textId="3FF16562" w:rsidR="00381ADC" w:rsidRPr="000E16FE" w:rsidRDefault="00381ADC" w:rsidP="00FF5792">
            <w:pPr>
              <w:widowControl w:val="0"/>
              <w:spacing w:after="60" w:line="230" w:lineRule="atLeast"/>
              <w:rPr>
                <w:rFonts w:eastAsia="SimSun" w:cs="Arial"/>
                <w:sz w:val="18"/>
                <w:szCs w:val="18"/>
                <w:lang w:val="tr-TR"/>
              </w:rPr>
            </w:pPr>
            <w:r w:rsidRPr="000E16FE">
              <w:rPr>
                <w:rFonts w:eastAsia="SimSun" w:cs="Arial"/>
                <w:sz w:val="18"/>
                <w:szCs w:val="18"/>
                <w:lang w:val="tr-TR"/>
              </w:rPr>
              <w:t>Flora ve Fauna</w:t>
            </w:r>
          </w:p>
        </w:tc>
        <w:tc>
          <w:tcPr>
            <w:tcW w:w="1505" w:type="pct"/>
          </w:tcPr>
          <w:p w14:paraId="13BCB81B" w14:textId="77777777" w:rsidR="00381ADC" w:rsidRPr="000E16FE" w:rsidRDefault="00381ADC" w:rsidP="00381ADC">
            <w:pPr>
              <w:spacing w:after="60"/>
              <w:rPr>
                <w:rFonts w:cs="Arial"/>
                <w:sz w:val="18"/>
                <w:szCs w:val="18"/>
                <w:lang w:val="tr-TR"/>
              </w:rPr>
            </w:pPr>
            <w:r w:rsidRPr="000E16FE">
              <w:rPr>
                <w:rFonts w:cs="Arial"/>
                <w:sz w:val="18"/>
                <w:szCs w:val="18"/>
                <w:lang w:val="tr-TR"/>
              </w:rPr>
              <w:t>Tüm tehlikeli maddeler tür ve miktarlarıyla birlikte tanımlanmalı ve belgelenmelidir; buna özet tablo dahil edilmelidir:</w:t>
            </w:r>
          </w:p>
          <w:p w14:paraId="49EF9B7B" w14:textId="77777777" w:rsidR="00381ADC" w:rsidRPr="000E16FE" w:rsidRDefault="00381ADC" w:rsidP="009A0C23">
            <w:pPr>
              <w:pStyle w:val="ListeParagraf"/>
              <w:numPr>
                <w:ilvl w:val="0"/>
                <w:numId w:val="36"/>
              </w:numPr>
              <w:spacing w:after="60"/>
              <w:rPr>
                <w:rFonts w:cs="Arial"/>
                <w:sz w:val="18"/>
                <w:szCs w:val="18"/>
                <w:lang w:val="tr-TR"/>
              </w:rPr>
            </w:pPr>
            <w:r w:rsidRPr="000E16FE">
              <w:rPr>
                <w:rFonts w:cs="Arial"/>
                <w:sz w:val="18"/>
                <w:szCs w:val="18"/>
                <w:lang w:val="tr-TR"/>
              </w:rPr>
              <w:t>Ad ve açıklama (ör. karışım bileşimi)</w:t>
            </w:r>
          </w:p>
          <w:p w14:paraId="082C95F4" w14:textId="77777777" w:rsidR="00381ADC" w:rsidRPr="000E16FE" w:rsidRDefault="00381ADC" w:rsidP="009A0C23">
            <w:pPr>
              <w:pStyle w:val="ListeParagraf"/>
              <w:numPr>
                <w:ilvl w:val="0"/>
                <w:numId w:val="36"/>
              </w:numPr>
              <w:spacing w:after="60"/>
              <w:rPr>
                <w:rFonts w:cs="Arial"/>
                <w:sz w:val="18"/>
                <w:szCs w:val="18"/>
                <w:lang w:val="tr-TR"/>
              </w:rPr>
            </w:pPr>
            <w:r w:rsidRPr="000E16FE">
              <w:rPr>
                <w:rFonts w:cs="Arial"/>
                <w:sz w:val="18"/>
                <w:szCs w:val="18"/>
                <w:lang w:val="tr-TR"/>
              </w:rPr>
              <w:t>Sınıflandırma (ör. kod, sınıf, bölme)</w:t>
            </w:r>
          </w:p>
          <w:p w14:paraId="31816412" w14:textId="77777777" w:rsidR="00381ADC" w:rsidRPr="000E16FE" w:rsidRDefault="00381ADC" w:rsidP="009A0C23">
            <w:pPr>
              <w:pStyle w:val="ListeParagraf"/>
              <w:numPr>
                <w:ilvl w:val="0"/>
                <w:numId w:val="36"/>
              </w:numPr>
              <w:spacing w:after="60"/>
              <w:rPr>
                <w:rFonts w:cs="Arial"/>
                <w:sz w:val="18"/>
                <w:szCs w:val="18"/>
                <w:lang w:val="tr-TR"/>
              </w:rPr>
            </w:pPr>
            <w:r w:rsidRPr="000E16FE">
              <w:rPr>
                <w:rFonts w:cs="Arial"/>
                <w:sz w:val="18"/>
                <w:szCs w:val="18"/>
                <w:lang w:val="tr-TR"/>
              </w:rPr>
              <w:t>Düzenleyici bildirim eşikleri (uluslararası veya ulusal)</w:t>
            </w:r>
          </w:p>
          <w:p w14:paraId="4BE8C361" w14:textId="77777777" w:rsidR="00381ADC" w:rsidRPr="000E16FE" w:rsidRDefault="00381ADC" w:rsidP="009A0C23">
            <w:pPr>
              <w:pStyle w:val="ListeParagraf"/>
              <w:numPr>
                <w:ilvl w:val="0"/>
                <w:numId w:val="36"/>
              </w:numPr>
              <w:spacing w:after="60"/>
              <w:rPr>
                <w:rFonts w:cs="Arial"/>
                <w:sz w:val="18"/>
                <w:szCs w:val="18"/>
                <w:lang w:val="tr-TR"/>
              </w:rPr>
            </w:pPr>
            <w:r w:rsidRPr="000E16FE">
              <w:rPr>
                <w:rFonts w:cs="Arial"/>
                <w:sz w:val="18"/>
                <w:szCs w:val="18"/>
                <w:lang w:val="tr-TR"/>
              </w:rPr>
              <w:t>Aylık kullanım miktarları</w:t>
            </w:r>
          </w:p>
          <w:p w14:paraId="3B9C4CF6" w14:textId="77777777" w:rsidR="00381ADC" w:rsidRPr="000E16FE" w:rsidRDefault="00381ADC" w:rsidP="009A0C23">
            <w:pPr>
              <w:pStyle w:val="ListeParagraf"/>
              <w:numPr>
                <w:ilvl w:val="0"/>
                <w:numId w:val="36"/>
              </w:numPr>
              <w:spacing w:after="60"/>
              <w:rPr>
                <w:rFonts w:cs="Arial"/>
                <w:sz w:val="18"/>
                <w:szCs w:val="18"/>
                <w:lang w:val="tr-TR"/>
              </w:rPr>
            </w:pPr>
            <w:r w:rsidRPr="000E16FE">
              <w:rPr>
                <w:rFonts w:cs="Arial"/>
                <w:sz w:val="18"/>
                <w:szCs w:val="18"/>
                <w:lang w:val="tr-TR"/>
              </w:rPr>
              <w:t xml:space="preserve">Tehlikeli özellikler (ör. yanıcılık, </w:t>
            </w:r>
            <w:proofErr w:type="spellStart"/>
            <w:r w:rsidRPr="000E16FE">
              <w:rPr>
                <w:rFonts w:cs="Arial"/>
                <w:sz w:val="18"/>
                <w:szCs w:val="18"/>
                <w:lang w:val="tr-TR"/>
              </w:rPr>
              <w:t>toksisite</w:t>
            </w:r>
            <w:proofErr w:type="spellEnd"/>
            <w:r w:rsidRPr="000E16FE">
              <w:rPr>
                <w:rFonts w:cs="Arial"/>
                <w:sz w:val="18"/>
                <w:szCs w:val="18"/>
                <w:lang w:val="tr-TR"/>
              </w:rPr>
              <w:t>)</w:t>
            </w:r>
          </w:p>
          <w:p w14:paraId="76414258" w14:textId="77777777" w:rsidR="00381ADC" w:rsidRPr="000E16FE" w:rsidRDefault="00381ADC" w:rsidP="00381ADC">
            <w:pPr>
              <w:spacing w:after="60"/>
              <w:rPr>
                <w:rFonts w:cs="Arial"/>
                <w:sz w:val="18"/>
                <w:szCs w:val="18"/>
                <w:lang w:val="tr-TR"/>
              </w:rPr>
            </w:pPr>
            <w:r w:rsidRPr="000E16FE">
              <w:rPr>
                <w:rFonts w:cs="Arial"/>
                <w:sz w:val="18"/>
                <w:szCs w:val="18"/>
                <w:lang w:val="tr-TR"/>
              </w:rPr>
              <w:t>Kontrolsüz reaksiyon riskleri (ör. yangın veya patlama) analiz edilmelidir.</w:t>
            </w:r>
          </w:p>
          <w:p w14:paraId="409B2706" w14:textId="77777777" w:rsidR="00381ADC" w:rsidRPr="000E16FE" w:rsidRDefault="00381ADC" w:rsidP="00381ADC">
            <w:pPr>
              <w:spacing w:after="60"/>
              <w:rPr>
                <w:rFonts w:cs="Arial"/>
                <w:sz w:val="18"/>
                <w:szCs w:val="18"/>
                <w:lang w:val="tr-TR"/>
              </w:rPr>
            </w:pPr>
            <w:r w:rsidRPr="000E16FE">
              <w:rPr>
                <w:rFonts w:cs="Arial"/>
                <w:sz w:val="18"/>
                <w:szCs w:val="18"/>
                <w:lang w:val="tr-TR"/>
              </w:rPr>
              <w:t>Operatörler, tehlikeli madde salınımını önleme ve acil durum tatbikatları konusunda eğitilmelidir.</w:t>
            </w:r>
          </w:p>
          <w:p w14:paraId="1B34F12A" w14:textId="77777777" w:rsidR="00381ADC" w:rsidRPr="000E16FE" w:rsidRDefault="00381ADC" w:rsidP="00381ADC">
            <w:pPr>
              <w:spacing w:after="60"/>
              <w:rPr>
                <w:rFonts w:cs="Arial"/>
                <w:sz w:val="18"/>
                <w:szCs w:val="18"/>
                <w:lang w:val="tr-TR"/>
              </w:rPr>
            </w:pPr>
            <w:r w:rsidRPr="000E16FE">
              <w:rPr>
                <w:rFonts w:cs="Arial"/>
                <w:sz w:val="18"/>
                <w:szCs w:val="18"/>
                <w:lang w:val="tr-TR"/>
              </w:rPr>
              <w:t>Dökülme veya salınımlara karşı detaylı acil durum müdahale planları hazırlanmalıdır:</w:t>
            </w:r>
          </w:p>
          <w:p w14:paraId="5914A5E2" w14:textId="77777777" w:rsidR="00381ADC" w:rsidRPr="000E16FE" w:rsidRDefault="00381ADC" w:rsidP="009A0C23">
            <w:pPr>
              <w:pStyle w:val="ListeParagraf"/>
              <w:numPr>
                <w:ilvl w:val="0"/>
                <w:numId w:val="37"/>
              </w:numPr>
              <w:spacing w:after="60"/>
              <w:rPr>
                <w:rFonts w:cs="Arial"/>
                <w:sz w:val="18"/>
                <w:szCs w:val="18"/>
                <w:lang w:val="tr-TR"/>
              </w:rPr>
            </w:pPr>
            <w:r w:rsidRPr="000E16FE">
              <w:rPr>
                <w:rFonts w:cs="Arial"/>
                <w:sz w:val="18"/>
                <w:szCs w:val="18"/>
                <w:lang w:val="tr-TR"/>
              </w:rPr>
              <w:t>İç ve dış bildirim prosedürleri</w:t>
            </w:r>
          </w:p>
          <w:p w14:paraId="082CAFD6" w14:textId="77777777" w:rsidR="00381ADC" w:rsidRPr="000E16FE" w:rsidRDefault="00381ADC" w:rsidP="009A0C23">
            <w:pPr>
              <w:pStyle w:val="ListeParagraf"/>
              <w:numPr>
                <w:ilvl w:val="0"/>
                <w:numId w:val="37"/>
              </w:numPr>
              <w:spacing w:after="60"/>
              <w:rPr>
                <w:rFonts w:cs="Arial"/>
                <w:sz w:val="18"/>
                <w:szCs w:val="18"/>
                <w:lang w:val="tr-TR"/>
              </w:rPr>
            </w:pPr>
            <w:r w:rsidRPr="000E16FE">
              <w:rPr>
                <w:rFonts w:cs="Arial"/>
                <w:sz w:val="18"/>
                <w:szCs w:val="18"/>
                <w:lang w:val="tr-TR"/>
              </w:rPr>
              <w:t>Roller ve sorumluluklar</w:t>
            </w:r>
          </w:p>
          <w:p w14:paraId="35626B53" w14:textId="77777777" w:rsidR="00381ADC" w:rsidRPr="000E16FE" w:rsidRDefault="00381ADC" w:rsidP="009A0C23">
            <w:pPr>
              <w:pStyle w:val="ListeParagraf"/>
              <w:numPr>
                <w:ilvl w:val="0"/>
                <w:numId w:val="37"/>
              </w:numPr>
              <w:spacing w:after="60"/>
              <w:rPr>
                <w:rFonts w:cs="Arial"/>
                <w:sz w:val="18"/>
                <w:szCs w:val="18"/>
                <w:lang w:val="tr-TR"/>
              </w:rPr>
            </w:pPr>
            <w:r w:rsidRPr="000E16FE">
              <w:rPr>
                <w:rFonts w:cs="Arial"/>
                <w:sz w:val="18"/>
                <w:szCs w:val="18"/>
                <w:lang w:val="tr-TR"/>
              </w:rPr>
              <w:t>Şiddet değerlendirmesi ve karar alma süreci</w:t>
            </w:r>
          </w:p>
          <w:p w14:paraId="1BBC2D0A" w14:textId="77777777" w:rsidR="00381ADC" w:rsidRPr="000E16FE" w:rsidRDefault="00381ADC" w:rsidP="009A0C23">
            <w:pPr>
              <w:pStyle w:val="ListeParagraf"/>
              <w:numPr>
                <w:ilvl w:val="0"/>
                <w:numId w:val="37"/>
              </w:numPr>
              <w:spacing w:after="60"/>
              <w:rPr>
                <w:rFonts w:cs="Arial"/>
                <w:sz w:val="18"/>
                <w:szCs w:val="18"/>
                <w:lang w:val="tr-TR"/>
              </w:rPr>
            </w:pPr>
            <w:r w:rsidRPr="000E16FE">
              <w:rPr>
                <w:rFonts w:cs="Arial"/>
                <w:sz w:val="18"/>
                <w:szCs w:val="18"/>
                <w:lang w:val="tr-TR"/>
              </w:rPr>
              <w:t>Tesis tahliye yolları</w:t>
            </w:r>
          </w:p>
          <w:p w14:paraId="1D18A2F7" w14:textId="77777777" w:rsidR="00381ADC" w:rsidRPr="000E16FE" w:rsidRDefault="00381ADC" w:rsidP="009A0C23">
            <w:pPr>
              <w:pStyle w:val="ListeParagraf"/>
              <w:numPr>
                <w:ilvl w:val="0"/>
                <w:numId w:val="37"/>
              </w:numPr>
              <w:spacing w:after="60"/>
              <w:rPr>
                <w:rFonts w:cs="Arial"/>
                <w:sz w:val="18"/>
                <w:szCs w:val="18"/>
                <w:lang w:val="tr-TR"/>
              </w:rPr>
            </w:pPr>
            <w:r w:rsidRPr="000E16FE">
              <w:rPr>
                <w:rFonts w:cs="Arial"/>
                <w:sz w:val="18"/>
                <w:szCs w:val="18"/>
                <w:lang w:val="tr-TR"/>
              </w:rPr>
              <w:t>Olay sonrası temizlik, bertaraf, olay soruşturması, çalışanların tekrar işe dönüşü ve ekipman restorasyonu</w:t>
            </w:r>
          </w:p>
          <w:p w14:paraId="55309866" w14:textId="77777777" w:rsidR="00381ADC" w:rsidRPr="000E16FE" w:rsidRDefault="00381ADC" w:rsidP="00381ADC">
            <w:pPr>
              <w:spacing w:after="60"/>
              <w:rPr>
                <w:rFonts w:cs="Arial"/>
                <w:sz w:val="18"/>
                <w:szCs w:val="18"/>
                <w:lang w:val="tr-TR"/>
              </w:rPr>
            </w:pPr>
            <w:r w:rsidRPr="000E16FE">
              <w:rPr>
                <w:rFonts w:cs="Arial"/>
                <w:sz w:val="18"/>
                <w:szCs w:val="18"/>
                <w:lang w:val="tr-TR"/>
              </w:rPr>
              <w:t>Çalışanlara tehlike iletişimi ve eğitim sağlanmalı; eğitimler tehlike tanımlama, güvenli kullanım, iş uygulamaları, acil durum prosedürleri ve iş özelindeki riskleri kapsamalıdır.</w:t>
            </w:r>
          </w:p>
          <w:p w14:paraId="44536383" w14:textId="77777777" w:rsidR="00381ADC" w:rsidRPr="000E16FE" w:rsidRDefault="00381ADC" w:rsidP="00381ADC">
            <w:pPr>
              <w:spacing w:after="60"/>
              <w:rPr>
                <w:rFonts w:cs="Arial"/>
                <w:sz w:val="18"/>
                <w:szCs w:val="18"/>
                <w:lang w:val="tr-TR"/>
              </w:rPr>
            </w:pPr>
            <w:r w:rsidRPr="000E16FE">
              <w:rPr>
                <w:rFonts w:cs="Arial"/>
                <w:sz w:val="18"/>
                <w:szCs w:val="18"/>
                <w:lang w:val="tr-TR"/>
              </w:rPr>
              <w:t>İzinli bakım faaliyetleri için protokoller tanımlanmalı ve uygulanmalıdır (ör. sıcak çalışma, kapalı alan girişi).</w:t>
            </w:r>
          </w:p>
          <w:p w14:paraId="4E1D65FE" w14:textId="76705671" w:rsidR="00381ADC" w:rsidRPr="000E16FE" w:rsidRDefault="00381ADC" w:rsidP="00381ADC">
            <w:pPr>
              <w:spacing w:after="60"/>
              <w:rPr>
                <w:rFonts w:cs="Arial"/>
                <w:sz w:val="18"/>
                <w:szCs w:val="18"/>
                <w:lang w:val="tr-TR"/>
              </w:rPr>
            </w:pPr>
            <w:r w:rsidRPr="000E16FE">
              <w:rPr>
                <w:rFonts w:cs="Arial"/>
                <w:sz w:val="18"/>
                <w:szCs w:val="18"/>
                <w:lang w:val="tr-TR"/>
              </w:rPr>
              <w:t>Uygun Kişisel Koruyucu Donanım (KKD) sağlanmalı (ayakkabı, maske, koruyucu giysi, gözlük), acil durum göz yıkama ve duş istasyonları, havalandırma ve hijyen tesisleri temin edilmelidir.</w:t>
            </w:r>
          </w:p>
          <w:p w14:paraId="58DE8D1A" w14:textId="77777777" w:rsidR="00381ADC" w:rsidRPr="000E16FE" w:rsidRDefault="00381ADC" w:rsidP="00381ADC">
            <w:pPr>
              <w:spacing w:after="60"/>
              <w:rPr>
                <w:rFonts w:cs="Arial"/>
                <w:sz w:val="18"/>
                <w:szCs w:val="18"/>
                <w:lang w:val="tr-TR"/>
              </w:rPr>
            </w:pPr>
            <w:r w:rsidRPr="000E16FE">
              <w:rPr>
                <w:rFonts w:cs="Arial"/>
                <w:sz w:val="18"/>
                <w:szCs w:val="18"/>
                <w:lang w:val="tr-TR"/>
              </w:rPr>
              <w:t>İzleme, kayıt tutma ve olay soruşturma raporları düzenli olarak tutulmalı; denetimler tehlike önleme etkinliğini doğrulamalı ve kayıtlar en az beş yıl saklanmalıdır.</w:t>
            </w:r>
          </w:p>
          <w:p w14:paraId="6CD7F163" w14:textId="77777777" w:rsidR="00381ADC" w:rsidRPr="000E16FE" w:rsidRDefault="00381ADC" w:rsidP="00381ADC">
            <w:pPr>
              <w:spacing w:after="60"/>
              <w:rPr>
                <w:rFonts w:cs="Arial"/>
                <w:sz w:val="18"/>
                <w:szCs w:val="18"/>
                <w:lang w:val="tr-TR"/>
              </w:rPr>
            </w:pPr>
            <w:r w:rsidRPr="000E16FE">
              <w:rPr>
                <w:rFonts w:cs="Arial"/>
                <w:sz w:val="18"/>
                <w:szCs w:val="18"/>
                <w:lang w:val="tr-TR"/>
              </w:rPr>
              <w:t>Tehlikeli atıklar için geçici güvenli bir depolama alanı tesis edilmeli; depolama süresi düzenlemelere göre altı ay ile sınırlı olmalıdır. Tam dolu depolama alanları lisanslı bertaraf şirketleri tarafından derhal boşaltılmalıdır.</w:t>
            </w:r>
          </w:p>
          <w:p w14:paraId="016CE6D8" w14:textId="33546617" w:rsidR="00FE6949" w:rsidRPr="000E16FE" w:rsidRDefault="00381ADC" w:rsidP="00381ADC">
            <w:pPr>
              <w:spacing w:after="60"/>
              <w:rPr>
                <w:rFonts w:eastAsia="SimSun" w:cs="Arial"/>
                <w:sz w:val="18"/>
                <w:szCs w:val="18"/>
                <w:lang w:val="tr-TR"/>
              </w:rPr>
            </w:pPr>
            <w:r w:rsidRPr="000E16FE">
              <w:rPr>
                <w:rFonts w:cs="Arial"/>
                <w:sz w:val="18"/>
                <w:szCs w:val="18"/>
                <w:lang w:val="tr-TR"/>
              </w:rPr>
              <w:t>Atık paneller tehlikeli atıklarla birlikte toplanmalı ve lisanslı geri dönüşüm şirketlerine teslim edilmelidir.</w:t>
            </w:r>
          </w:p>
        </w:tc>
        <w:tc>
          <w:tcPr>
            <w:tcW w:w="742" w:type="pct"/>
          </w:tcPr>
          <w:p w14:paraId="4B89DFE3" w14:textId="31635C39" w:rsidR="00FE6949" w:rsidRPr="000E16FE" w:rsidRDefault="00381ADC" w:rsidP="00FF5792">
            <w:pPr>
              <w:widowControl w:val="0"/>
              <w:spacing w:after="60" w:line="230" w:lineRule="atLeast"/>
              <w:rPr>
                <w:rFonts w:eastAsia="SimSun" w:cs="Arial"/>
                <w:sz w:val="18"/>
                <w:szCs w:val="18"/>
                <w:lang w:val="tr-TR"/>
              </w:rPr>
            </w:pPr>
            <w:r w:rsidRPr="000E16FE">
              <w:rPr>
                <w:rFonts w:cs="Arial"/>
                <w:sz w:val="18"/>
                <w:szCs w:val="18"/>
                <w:lang w:val="tr-TR"/>
              </w:rPr>
              <w:t>Acil Durum Hazırlık ve Müdahale Planı</w:t>
            </w:r>
          </w:p>
        </w:tc>
        <w:tc>
          <w:tcPr>
            <w:tcW w:w="1158" w:type="pct"/>
            <w:vMerge/>
          </w:tcPr>
          <w:p w14:paraId="035ED877" w14:textId="77777777" w:rsidR="00FE6949" w:rsidRPr="000E16FE" w:rsidRDefault="00FE6949" w:rsidP="00FF5792">
            <w:pPr>
              <w:spacing w:after="60"/>
              <w:rPr>
                <w:rFonts w:cs="Arial"/>
                <w:sz w:val="18"/>
                <w:szCs w:val="18"/>
                <w:lang w:val="tr-TR"/>
              </w:rPr>
            </w:pPr>
          </w:p>
        </w:tc>
      </w:tr>
      <w:tr w:rsidR="00727006" w:rsidRPr="000E16FE" w14:paraId="261C5A56" w14:textId="77777777" w:rsidTr="00727006">
        <w:tc>
          <w:tcPr>
            <w:tcW w:w="171" w:type="pct"/>
            <w:shd w:val="clear" w:color="auto" w:fill="D9D9D9" w:themeFill="background1" w:themeFillShade="D9"/>
          </w:tcPr>
          <w:p w14:paraId="52673A04" w14:textId="77777777" w:rsidR="00727006" w:rsidRPr="000E16FE" w:rsidRDefault="00727006" w:rsidP="00FF5792">
            <w:pPr>
              <w:widowControl w:val="0"/>
              <w:spacing w:after="60" w:line="230" w:lineRule="atLeast"/>
              <w:rPr>
                <w:rFonts w:eastAsia="Arial" w:cs="Arial"/>
                <w:b/>
                <w:bCs/>
                <w:color w:val="002060"/>
                <w:kern w:val="18"/>
                <w:sz w:val="18"/>
                <w:szCs w:val="18"/>
                <w:lang w:val="tr-TR"/>
              </w:rPr>
            </w:pPr>
          </w:p>
        </w:tc>
        <w:tc>
          <w:tcPr>
            <w:tcW w:w="3671" w:type="pct"/>
            <w:gridSpan w:val="4"/>
            <w:shd w:val="clear" w:color="auto" w:fill="D9D9D9" w:themeFill="background1" w:themeFillShade="D9"/>
          </w:tcPr>
          <w:p w14:paraId="111BD6A4" w14:textId="43F45EE1" w:rsidR="00727006" w:rsidRPr="000E16FE" w:rsidRDefault="00381ADC"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Atık Yönetimi</w:t>
            </w:r>
          </w:p>
        </w:tc>
        <w:tc>
          <w:tcPr>
            <w:tcW w:w="1158" w:type="pct"/>
            <w:vMerge/>
            <w:shd w:val="clear" w:color="auto" w:fill="D9D9D9" w:themeFill="background1" w:themeFillShade="D9"/>
          </w:tcPr>
          <w:p w14:paraId="740605E0" w14:textId="77777777" w:rsidR="00727006" w:rsidRPr="000E16FE" w:rsidRDefault="00727006" w:rsidP="00FF5792">
            <w:pPr>
              <w:widowControl w:val="0"/>
              <w:spacing w:after="60" w:line="230" w:lineRule="atLeast"/>
              <w:rPr>
                <w:rFonts w:eastAsia="SimSun" w:cs="Arial"/>
                <w:sz w:val="18"/>
                <w:szCs w:val="18"/>
                <w:lang w:val="tr-TR"/>
              </w:rPr>
            </w:pPr>
          </w:p>
        </w:tc>
      </w:tr>
      <w:tr w:rsidR="00902663" w:rsidRPr="000E16FE" w14:paraId="7800C8DC" w14:textId="77777777" w:rsidTr="00727006">
        <w:tc>
          <w:tcPr>
            <w:tcW w:w="171" w:type="pct"/>
          </w:tcPr>
          <w:p w14:paraId="28C267BD" w14:textId="77777777" w:rsidR="00FE6949" w:rsidRPr="000E16FE" w:rsidRDefault="00FE6949" w:rsidP="00FF5792">
            <w:pPr>
              <w:widowControl w:val="0"/>
              <w:spacing w:after="60" w:line="230" w:lineRule="atLeast"/>
              <w:rPr>
                <w:rFonts w:eastAsia="Arial" w:cs="Arial"/>
                <w:kern w:val="18"/>
                <w:sz w:val="18"/>
                <w:szCs w:val="18"/>
                <w:lang w:val="tr-TR"/>
              </w:rPr>
            </w:pPr>
          </w:p>
        </w:tc>
        <w:tc>
          <w:tcPr>
            <w:tcW w:w="684" w:type="pct"/>
          </w:tcPr>
          <w:p w14:paraId="451296FA" w14:textId="417F3E39" w:rsidR="00FE6949" w:rsidRPr="000E16FE" w:rsidRDefault="00381ADC" w:rsidP="00FF5792">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İşletme faaliyetleri sırasında atık oluşumu</w:t>
            </w:r>
          </w:p>
        </w:tc>
        <w:tc>
          <w:tcPr>
            <w:tcW w:w="740" w:type="pct"/>
          </w:tcPr>
          <w:p w14:paraId="38E2B8E2" w14:textId="77777777" w:rsidR="00381ADC" w:rsidRPr="000E16FE" w:rsidRDefault="00381ADC" w:rsidP="00381ADC">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p w14:paraId="6CDB799C" w14:textId="77777777" w:rsidR="00381ADC" w:rsidRPr="000E16FE" w:rsidRDefault="00381ADC" w:rsidP="00381ADC">
            <w:pPr>
              <w:widowControl w:val="0"/>
              <w:spacing w:after="60" w:line="230" w:lineRule="atLeast"/>
              <w:rPr>
                <w:rFonts w:eastAsia="SimSun" w:cs="Arial"/>
                <w:sz w:val="18"/>
                <w:szCs w:val="18"/>
                <w:lang w:val="tr-TR"/>
              </w:rPr>
            </w:pPr>
            <w:proofErr w:type="spellStart"/>
            <w:r w:rsidRPr="000E16FE">
              <w:rPr>
                <w:rFonts w:eastAsia="SimSun" w:cs="Arial"/>
                <w:sz w:val="18"/>
                <w:szCs w:val="18"/>
                <w:lang w:val="tr-TR"/>
              </w:rPr>
              <w:t>Kayapınar</w:t>
            </w:r>
            <w:proofErr w:type="spellEnd"/>
            <w:r w:rsidRPr="000E16FE">
              <w:rPr>
                <w:rFonts w:eastAsia="SimSun" w:cs="Arial"/>
                <w:sz w:val="18"/>
                <w:szCs w:val="18"/>
                <w:lang w:val="tr-TR"/>
              </w:rPr>
              <w:t xml:space="preserve"> Mahallesi Sakinleri,</w:t>
            </w:r>
          </w:p>
          <w:p w14:paraId="7D4FFFD4" w14:textId="3AD548C3" w:rsidR="00FE6949" w:rsidRPr="000E16FE" w:rsidRDefault="00381ADC" w:rsidP="00381ADC">
            <w:pPr>
              <w:widowControl w:val="0"/>
              <w:spacing w:after="60" w:line="230" w:lineRule="atLeast"/>
              <w:rPr>
                <w:rFonts w:eastAsia="SimSun" w:cs="Arial"/>
                <w:sz w:val="18"/>
                <w:szCs w:val="18"/>
                <w:lang w:val="tr-TR"/>
              </w:rPr>
            </w:pPr>
            <w:r w:rsidRPr="000E16FE">
              <w:rPr>
                <w:rFonts w:eastAsia="SimSun" w:cs="Arial"/>
                <w:sz w:val="18"/>
                <w:szCs w:val="18"/>
                <w:lang w:val="tr-TR"/>
              </w:rPr>
              <w:t>Flora ve Fauna</w:t>
            </w:r>
          </w:p>
        </w:tc>
        <w:tc>
          <w:tcPr>
            <w:tcW w:w="1505" w:type="pct"/>
          </w:tcPr>
          <w:p w14:paraId="6563E912"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Atık yönetimi öncelikleri erken aşamada belirlenmeli; çevresel, sağlık ve güvenlik (ÇSG) riskleri, atık oluşumu ve etkiler dikkate alınmalıdır.</w:t>
            </w:r>
          </w:p>
          <w:p w14:paraId="44F1569E"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 xml:space="preserve">Atık yönetim hiyerarşisi uygulanmalı: önleme, azaltma, yeniden kullanım, geri kazanım, geri dönüşüm, uzaklaştırma ve nihai bertaraf sırasıyla </w:t>
            </w:r>
            <w:proofErr w:type="spellStart"/>
            <w:r w:rsidRPr="000E16FE">
              <w:rPr>
                <w:rFonts w:cs="Arial"/>
                <w:sz w:val="18"/>
                <w:szCs w:val="18"/>
                <w:lang w:val="tr-TR"/>
              </w:rPr>
              <w:t>önceliklendirilmelidir</w:t>
            </w:r>
            <w:proofErr w:type="spellEnd"/>
            <w:r w:rsidRPr="000E16FE">
              <w:rPr>
                <w:rFonts w:cs="Arial"/>
                <w:sz w:val="18"/>
                <w:szCs w:val="18"/>
                <w:lang w:val="tr-TR"/>
              </w:rPr>
              <w:t>.</w:t>
            </w:r>
          </w:p>
          <w:p w14:paraId="7994C7A2"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 xml:space="preserve">Atıkların </w:t>
            </w:r>
            <w:proofErr w:type="spellStart"/>
            <w:r w:rsidRPr="000E16FE">
              <w:rPr>
                <w:rFonts w:cs="Arial"/>
                <w:sz w:val="18"/>
                <w:szCs w:val="18"/>
                <w:lang w:val="tr-TR"/>
              </w:rPr>
              <w:t>segregasyonu</w:t>
            </w:r>
            <w:proofErr w:type="spellEnd"/>
            <w:r w:rsidRPr="000E16FE">
              <w:rPr>
                <w:rFonts w:cs="Arial"/>
                <w:sz w:val="18"/>
                <w:szCs w:val="18"/>
                <w:lang w:val="tr-TR"/>
              </w:rPr>
              <w:t xml:space="preserve"> ve geçici depolanması, Uluslararası İyi Endüstri Uygulamaları (GIIP) ve ilgili mevzuata uygun olmalıdır.</w:t>
            </w:r>
          </w:p>
          <w:p w14:paraId="5BBB82B1"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Atıklar ulusal ve uluslararası atık kodlarına göre sınıflandırılmalı ve etiketlenmelidir.</w:t>
            </w:r>
          </w:p>
          <w:p w14:paraId="4391AF6B"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Atık türleri, miktarı ve potansiyel yeniden kullanım veya bertaraf yöntemleri hakkında veri toplanmalıdır.</w:t>
            </w:r>
          </w:p>
          <w:p w14:paraId="47038405"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Hammadde, mümkün olduğunda daha az tehlikeli veya daha az atık üreten alternatiflerle ikame edilmelidir.</w:t>
            </w:r>
          </w:p>
          <w:p w14:paraId="6CECA016"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 xml:space="preserve">İyi temizlik ve </w:t>
            </w:r>
            <w:proofErr w:type="spellStart"/>
            <w:r w:rsidRPr="000E16FE">
              <w:rPr>
                <w:rFonts w:cs="Arial"/>
                <w:sz w:val="18"/>
                <w:szCs w:val="18"/>
                <w:lang w:val="tr-TR"/>
              </w:rPr>
              <w:t>operasyonel</w:t>
            </w:r>
            <w:proofErr w:type="spellEnd"/>
            <w:r w:rsidRPr="000E16FE">
              <w:rPr>
                <w:rFonts w:cs="Arial"/>
                <w:sz w:val="18"/>
                <w:szCs w:val="18"/>
                <w:lang w:val="tr-TR"/>
              </w:rPr>
              <w:t xml:space="preserve"> uygulamalar (envanter kontrolü vb.) ile süresi geçmiş, </w:t>
            </w:r>
            <w:proofErr w:type="spellStart"/>
            <w:r w:rsidRPr="000E16FE">
              <w:rPr>
                <w:rFonts w:cs="Arial"/>
                <w:sz w:val="18"/>
                <w:szCs w:val="18"/>
                <w:lang w:val="tr-TR"/>
              </w:rPr>
              <w:t>kontamine</w:t>
            </w:r>
            <w:proofErr w:type="spellEnd"/>
            <w:r w:rsidRPr="000E16FE">
              <w:rPr>
                <w:rFonts w:cs="Arial"/>
                <w:sz w:val="18"/>
                <w:szCs w:val="18"/>
                <w:lang w:val="tr-TR"/>
              </w:rPr>
              <w:t xml:space="preserve"> olmuş, hasarlı veya fazla malzemelerden kaynaklanan atık minimize edilmelidir.</w:t>
            </w:r>
          </w:p>
          <w:p w14:paraId="4CC657E3"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Tehlikeli atık, tehlikeli ve tehlikesiz atık akışları ayrılarak minimize edilmelidir.</w:t>
            </w:r>
          </w:p>
          <w:p w14:paraId="70268EE1"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Kağıt/karton, plastik, cam ve metal atıklar için ayrı konteynerler sağlanmalı ve Sarıkaya Belediyesi tarafından toplanıp yönetilmelidir.</w:t>
            </w:r>
          </w:p>
          <w:p w14:paraId="124451C4"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Geri dönüştürülemeyen atıklar için ayrı konteynerler sağlanmalı ve Sarıkaya Belediyesi tarafından Katı Atık Bertaraf Tesisine taşınmalıdır.</w:t>
            </w:r>
          </w:p>
          <w:p w14:paraId="620181C6"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Tüm atık bertaraf yöntemleri ekosistemi ve insan sağlığını korumalı, yerel düzenlemelere ve Dünya Bankası standartlarına uygun olmalıdır.</w:t>
            </w:r>
          </w:p>
          <w:p w14:paraId="6EDC8442"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Atık üretimi, depolama ve bertaraf faaliyetleri detaylı olarak kayıt altına alınmalıdır.</w:t>
            </w:r>
          </w:p>
          <w:p w14:paraId="1CCAD76F"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Çalışanlara uygun atık yönetimi uygulamaları konusunda eğitim verilmelidir.</w:t>
            </w:r>
          </w:p>
          <w:p w14:paraId="2CB76FC1" w14:textId="77777777" w:rsidR="00381ADC" w:rsidRPr="000E16FE" w:rsidRDefault="00381ADC" w:rsidP="00381ADC">
            <w:pPr>
              <w:spacing w:after="60"/>
              <w:ind w:left="95"/>
              <w:rPr>
                <w:rFonts w:cs="Arial"/>
                <w:sz w:val="18"/>
                <w:szCs w:val="18"/>
                <w:lang w:val="tr-TR"/>
              </w:rPr>
            </w:pPr>
            <w:r w:rsidRPr="000E16FE">
              <w:rPr>
                <w:rFonts w:cs="Arial"/>
                <w:sz w:val="18"/>
                <w:szCs w:val="18"/>
                <w:lang w:val="tr-TR"/>
              </w:rPr>
              <w:t>Atık paneller, sahada belirlenen alanda toplanmalı ve lisanslı bir geri dönüşüm şirketine teslim edilmelidir.</w:t>
            </w:r>
          </w:p>
          <w:p w14:paraId="67E47132" w14:textId="1446FBF5" w:rsidR="00FE6949" w:rsidRPr="000E16FE" w:rsidRDefault="00381ADC" w:rsidP="00381ADC">
            <w:pPr>
              <w:spacing w:after="60"/>
              <w:ind w:left="95"/>
              <w:rPr>
                <w:rFonts w:eastAsia="SimSun" w:cs="Arial"/>
                <w:sz w:val="18"/>
                <w:szCs w:val="18"/>
                <w:lang w:val="tr-TR"/>
              </w:rPr>
            </w:pPr>
            <w:r w:rsidRPr="000E16FE">
              <w:rPr>
                <w:rFonts w:cs="Arial"/>
                <w:sz w:val="18"/>
                <w:szCs w:val="18"/>
                <w:lang w:val="tr-TR"/>
              </w:rPr>
              <w:t xml:space="preserve">Mineral yağlar ve bakım kimyasalları (iş makineleri, trafolar, </w:t>
            </w:r>
            <w:proofErr w:type="spellStart"/>
            <w:r w:rsidRPr="000E16FE">
              <w:rPr>
                <w:rFonts w:cs="Arial"/>
                <w:sz w:val="18"/>
                <w:szCs w:val="18"/>
                <w:lang w:val="tr-TR"/>
              </w:rPr>
              <w:t>eşanjörler</w:t>
            </w:r>
            <w:proofErr w:type="spellEnd"/>
            <w:r w:rsidRPr="000E16FE">
              <w:rPr>
                <w:rFonts w:cs="Arial"/>
                <w:sz w:val="18"/>
                <w:szCs w:val="18"/>
                <w:lang w:val="tr-TR"/>
              </w:rPr>
              <w:t xml:space="preserve"> vb.) geçici olarak mevzuata uygun, sızdırmaz alanlarda depolanmalı ve su kirliliği riski önlenmelidir.</w:t>
            </w:r>
          </w:p>
        </w:tc>
        <w:tc>
          <w:tcPr>
            <w:tcW w:w="742" w:type="pct"/>
          </w:tcPr>
          <w:p w14:paraId="7FF72146" w14:textId="77777777" w:rsidR="00FE6949" w:rsidRPr="000E16FE" w:rsidRDefault="00FE6949" w:rsidP="00BB13BE">
            <w:pPr>
              <w:widowControl w:val="0"/>
              <w:spacing w:after="60" w:line="230" w:lineRule="atLeast"/>
              <w:rPr>
                <w:rFonts w:eastAsia="SimSun" w:cs="Arial"/>
                <w:sz w:val="18"/>
                <w:szCs w:val="18"/>
                <w:lang w:val="tr-TR"/>
              </w:rPr>
            </w:pPr>
          </w:p>
        </w:tc>
        <w:tc>
          <w:tcPr>
            <w:tcW w:w="1158" w:type="pct"/>
            <w:vMerge/>
          </w:tcPr>
          <w:p w14:paraId="46C46919" w14:textId="77777777" w:rsidR="00FE6949" w:rsidRPr="000E16FE" w:rsidRDefault="00FE6949" w:rsidP="00FF5792">
            <w:pPr>
              <w:widowControl w:val="0"/>
              <w:spacing w:after="60" w:line="230" w:lineRule="atLeast"/>
              <w:rPr>
                <w:rFonts w:eastAsia="SimSun" w:cs="Arial"/>
                <w:sz w:val="18"/>
                <w:szCs w:val="18"/>
                <w:lang w:val="tr-TR"/>
              </w:rPr>
            </w:pPr>
          </w:p>
        </w:tc>
      </w:tr>
      <w:tr w:rsidR="00FE6949" w:rsidRPr="000E16FE" w14:paraId="0094243F" w14:textId="77777777" w:rsidTr="00FF5792">
        <w:tc>
          <w:tcPr>
            <w:tcW w:w="171" w:type="pct"/>
            <w:shd w:val="clear" w:color="auto" w:fill="D9D9D9" w:themeFill="background1" w:themeFillShade="D9"/>
          </w:tcPr>
          <w:p w14:paraId="51268586" w14:textId="77777777" w:rsidR="00FE6949" w:rsidRPr="000E16FE" w:rsidRDefault="00FE6949" w:rsidP="00FF5792">
            <w:pPr>
              <w:widowControl w:val="0"/>
              <w:spacing w:after="60" w:line="230" w:lineRule="atLeast"/>
              <w:rPr>
                <w:rFonts w:eastAsia="Arial" w:cs="Arial"/>
                <w:b/>
                <w:bCs/>
                <w:kern w:val="18"/>
                <w:sz w:val="18"/>
                <w:szCs w:val="18"/>
                <w:lang w:val="tr-TR"/>
              </w:rPr>
            </w:pPr>
          </w:p>
        </w:tc>
        <w:tc>
          <w:tcPr>
            <w:tcW w:w="3671" w:type="pct"/>
            <w:gridSpan w:val="4"/>
            <w:shd w:val="clear" w:color="auto" w:fill="D9D9D9" w:themeFill="background1" w:themeFillShade="D9"/>
          </w:tcPr>
          <w:p w14:paraId="4DDD4B35" w14:textId="6C70B2C0" w:rsidR="00FE6949" w:rsidRPr="000E16FE" w:rsidRDefault="00381ADC"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ÇSS4 - Toplum Sağlığı ve Güvenliği</w:t>
            </w:r>
          </w:p>
        </w:tc>
        <w:tc>
          <w:tcPr>
            <w:tcW w:w="1158" w:type="pct"/>
            <w:vMerge/>
            <w:shd w:val="clear" w:color="auto" w:fill="D9D9D9" w:themeFill="background1" w:themeFillShade="D9"/>
          </w:tcPr>
          <w:p w14:paraId="3D9B0ED0" w14:textId="77777777" w:rsidR="00FE6949" w:rsidRPr="000E16FE" w:rsidRDefault="00FE6949" w:rsidP="00FF5792">
            <w:pPr>
              <w:widowControl w:val="0"/>
              <w:spacing w:after="60" w:line="230" w:lineRule="atLeast"/>
              <w:rPr>
                <w:rFonts w:eastAsia="Arial" w:cs="Arial"/>
                <w:b/>
                <w:bCs/>
                <w:kern w:val="18"/>
                <w:sz w:val="18"/>
                <w:szCs w:val="18"/>
                <w:lang w:val="tr-TR"/>
              </w:rPr>
            </w:pPr>
          </w:p>
        </w:tc>
      </w:tr>
      <w:tr w:rsidR="00727006" w:rsidRPr="000E16FE" w14:paraId="4DF85C55" w14:textId="77777777" w:rsidTr="00727006">
        <w:tc>
          <w:tcPr>
            <w:tcW w:w="171" w:type="pct"/>
            <w:shd w:val="clear" w:color="auto" w:fill="D9D9D9" w:themeFill="background1" w:themeFillShade="D9"/>
          </w:tcPr>
          <w:p w14:paraId="4E3F40D4" w14:textId="77777777" w:rsidR="00727006" w:rsidRPr="000E16FE" w:rsidRDefault="00727006" w:rsidP="00FF5792">
            <w:pPr>
              <w:widowControl w:val="0"/>
              <w:spacing w:after="60" w:line="230" w:lineRule="atLeast"/>
              <w:rPr>
                <w:rFonts w:eastAsia="Arial" w:cs="Arial"/>
                <w:b/>
                <w:bCs/>
                <w:color w:val="002060"/>
                <w:kern w:val="18"/>
                <w:sz w:val="18"/>
                <w:szCs w:val="18"/>
                <w:lang w:val="tr-TR"/>
              </w:rPr>
            </w:pPr>
          </w:p>
        </w:tc>
        <w:tc>
          <w:tcPr>
            <w:tcW w:w="3671" w:type="pct"/>
            <w:gridSpan w:val="4"/>
            <w:shd w:val="clear" w:color="auto" w:fill="D9D9D9" w:themeFill="background1" w:themeFillShade="D9"/>
          </w:tcPr>
          <w:p w14:paraId="38D5F78A" w14:textId="561AC5D8" w:rsidR="00727006" w:rsidRPr="000E16FE" w:rsidRDefault="00381ADC"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Alt proje altyapısının yapısal emniyeti</w:t>
            </w:r>
          </w:p>
        </w:tc>
        <w:tc>
          <w:tcPr>
            <w:tcW w:w="1158" w:type="pct"/>
            <w:vMerge/>
            <w:shd w:val="clear" w:color="auto" w:fill="D9D9D9" w:themeFill="background1" w:themeFillShade="D9"/>
          </w:tcPr>
          <w:p w14:paraId="03863052" w14:textId="77777777" w:rsidR="00727006" w:rsidRPr="000E16FE" w:rsidRDefault="00727006" w:rsidP="00FF5792">
            <w:pPr>
              <w:widowControl w:val="0"/>
              <w:spacing w:after="60" w:line="230" w:lineRule="atLeast"/>
              <w:rPr>
                <w:rFonts w:eastAsia="SimSun" w:cs="Arial"/>
                <w:sz w:val="18"/>
                <w:szCs w:val="18"/>
                <w:lang w:val="tr-TR"/>
              </w:rPr>
            </w:pPr>
          </w:p>
        </w:tc>
      </w:tr>
      <w:tr w:rsidR="00902663" w:rsidRPr="000E16FE" w14:paraId="6DED5A13" w14:textId="77777777" w:rsidTr="00727006">
        <w:tc>
          <w:tcPr>
            <w:tcW w:w="171" w:type="pct"/>
          </w:tcPr>
          <w:p w14:paraId="4BFAF89A" w14:textId="77777777" w:rsidR="00FE6949" w:rsidRPr="000E16FE" w:rsidRDefault="00FE6949" w:rsidP="00FF5792">
            <w:pPr>
              <w:widowControl w:val="0"/>
              <w:spacing w:after="60" w:line="230" w:lineRule="atLeast"/>
              <w:rPr>
                <w:rFonts w:eastAsia="Arial" w:cs="Arial"/>
                <w:kern w:val="18"/>
                <w:sz w:val="18"/>
                <w:szCs w:val="18"/>
                <w:lang w:val="tr-TR"/>
              </w:rPr>
            </w:pPr>
          </w:p>
        </w:tc>
        <w:tc>
          <w:tcPr>
            <w:tcW w:w="684" w:type="pct"/>
          </w:tcPr>
          <w:p w14:paraId="76200FF9" w14:textId="515086FD" w:rsidR="00FE6949" w:rsidRPr="000E16FE" w:rsidRDefault="00381ADC" w:rsidP="00FF5792">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Düşme veya elektrik teması sonucu oluşan yaralanmalar</w:t>
            </w:r>
          </w:p>
        </w:tc>
        <w:tc>
          <w:tcPr>
            <w:tcW w:w="740" w:type="pct"/>
          </w:tcPr>
          <w:p w14:paraId="08EC72BB" w14:textId="77777777" w:rsidR="00381ADC" w:rsidRPr="000E16FE" w:rsidRDefault="00381ADC" w:rsidP="00381ADC">
            <w:pPr>
              <w:widowControl w:val="0"/>
              <w:spacing w:after="60" w:line="230" w:lineRule="atLeast"/>
              <w:rPr>
                <w:rFonts w:eastAsia="SimSun" w:cs="Arial"/>
                <w:sz w:val="18"/>
                <w:szCs w:val="18"/>
                <w:lang w:val="tr-TR"/>
              </w:rPr>
            </w:pPr>
            <w:r w:rsidRPr="000E16FE">
              <w:rPr>
                <w:rFonts w:eastAsia="SimSun" w:cs="Arial"/>
                <w:sz w:val="18"/>
                <w:szCs w:val="18"/>
                <w:lang w:val="tr-TR"/>
              </w:rPr>
              <w:t>Çalışanlar,</w:t>
            </w:r>
          </w:p>
          <w:p w14:paraId="71FA12FF" w14:textId="77777777" w:rsidR="00381ADC" w:rsidRPr="000E16FE" w:rsidRDefault="00381ADC" w:rsidP="00381ADC">
            <w:pPr>
              <w:widowControl w:val="0"/>
              <w:spacing w:after="60" w:line="230" w:lineRule="atLeast"/>
              <w:rPr>
                <w:rFonts w:eastAsia="SimSun" w:cs="Arial"/>
                <w:sz w:val="18"/>
                <w:szCs w:val="18"/>
                <w:lang w:val="tr-TR"/>
              </w:rPr>
            </w:pPr>
            <w:proofErr w:type="spellStart"/>
            <w:r w:rsidRPr="000E16FE">
              <w:rPr>
                <w:rFonts w:eastAsia="SimSun" w:cs="Arial"/>
                <w:sz w:val="18"/>
                <w:szCs w:val="18"/>
                <w:lang w:val="tr-TR"/>
              </w:rPr>
              <w:t>Kayapınar</w:t>
            </w:r>
            <w:proofErr w:type="spellEnd"/>
            <w:r w:rsidRPr="000E16FE">
              <w:rPr>
                <w:rFonts w:eastAsia="SimSun" w:cs="Arial"/>
                <w:sz w:val="18"/>
                <w:szCs w:val="18"/>
                <w:lang w:val="tr-TR"/>
              </w:rPr>
              <w:t xml:space="preserve"> Mahallesi Sakinleri,</w:t>
            </w:r>
          </w:p>
          <w:p w14:paraId="0C9DBDF9" w14:textId="0A76C190" w:rsidR="00FE6949" w:rsidRPr="000E16FE" w:rsidRDefault="00FE6949" w:rsidP="00FF5792">
            <w:pPr>
              <w:widowControl w:val="0"/>
              <w:spacing w:after="60" w:line="230" w:lineRule="atLeast"/>
              <w:rPr>
                <w:rFonts w:eastAsia="SimSun" w:cs="Arial"/>
                <w:sz w:val="18"/>
                <w:szCs w:val="18"/>
                <w:lang w:val="tr-TR"/>
              </w:rPr>
            </w:pPr>
          </w:p>
        </w:tc>
        <w:tc>
          <w:tcPr>
            <w:tcW w:w="1505" w:type="pct"/>
          </w:tcPr>
          <w:p w14:paraId="5EA9F1FB" w14:textId="704C5EC4" w:rsidR="00381ADC" w:rsidRPr="000E16FE" w:rsidRDefault="00E43020" w:rsidP="00381ADC">
            <w:pPr>
              <w:spacing w:after="60"/>
              <w:rPr>
                <w:rFonts w:cs="Arial"/>
                <w:sz w:val="18"/>
                <w:szCs w:val="18"/>
                <w:lang w:val="tr-TR"/>
              </w:rPr>
            </w:pPr>
            <w:r w:rsidRPr="000E16FE">
              <w:rPr>
                <w:rFonts w:cs="Arial"/>
                <w:sz w:val="18"/>
                <w:szCs w:val="18"/>
                <w:lang w:val="tr-TR"/>
              </w:rPr>
              <w:t>Alt p</w:t>
            </w:r>
            <w:r w:rsidR="00381ADC" w:rsidRPr="000E16FE">
              <w:rPr>
                <w:rFonts w:cs="Arial"/>
                <w:sz w:val="18"/>
                <w:szCs w:val="18"/>
                <w:lang w:val="tr-TR"/>
              </w:rPr>
              <w:t>roje sahası çevresinde, tehlikeli madde olayları, proses arızaları ve rahatsız edici etkiler (gürültü, koku, emisyon) gibi büyük tehlikelere karşı kamu güvenliğini sağlamak için tampon şeritler veya diğer fiziksel bariyerler uygulanmalıdır.</w:t>
            </w:r>
          </w:p>
          <w:p w14:paraId="38B505AC" w14:textId="77777777" w:rsidR="00381ADC" w:rsidRPr="000E16FE" w:rsidRDefault="00381ADC" w:rsidP="00381ADC">
            <w:pPr>
              <w:spacing w:after="60"/>
              <w:rPr>
                <w:rFonts w:cs="Arial"/>
                <w:sz w:val="18"/>
                <w:szCs w:val="18"/>
                <w:lang w:val="tr-TR"/>
              </w:rPr>
            </w:pPr>
            <w:r w:rsidRPr="000E16FE">
              <w:rPr>
                <w:rFonts w:cs="Arial"/>
                <w:sz w:val="18"/>
                <w:szCs w:val="18"/>
                <w:lang w:val="tr-TR"/>
              </w:rPr>
              <w:t xml:space="preserve">Deprem, rüzgar, yangın gibi doğal tehlikelerden kaynaklanabilecek arızaları önlemek amacıyla saha spesifik mühendislik ve güvenlik tasarım kriterleri uygulanmalı; tüm yapılar, sismik aktivite, yamaç </w:t>
            </w:r>
            <w:proofErr w:type="spellStart"/>
            <w:r w:rsidRPr="000E16FE">
              <w:rPr>
                <w:rFonts w:cs="Arial"/>
                <w:sz w:val="18"/>
                <w:szCs w:val="18"/>
                <w:lang w:val="tr-TR"/>
              </w:rPr>
              <w:t>stabilitesi</w:t>
            </w:r>
            <w:proofErr w:type="spellEnd"/>
            <w:r w:rsidRPr="000E16FE">
              <w:rPr>
                <w:rFonts w:cs="Arial"/>
                <w:sz w:val="18"/>
                <w:szCs w:val="18"/>
                <w:lang w:val="tr-TR"/>
              </w:rPr>
              <w:t>, rüzgar yükleri ve diğer dinamik kuvvetleri kapsayan tasarım standartlarına uygun olmalıdır.</w:t>
            </w:r>
          </w:p>
          <w:p w14:paraId="13A76902" w14:textId="77777777" w:rsidR="00381ADC" w:rsidRPr="000E16FE" w:rsidRDefault="00381ADC" w:rsidP="00381ADC">
            <w:pPr>
              <w:spacing w:after="60"/>
              <w:rPr>
                <w:rFonts w:cs="Arial"/>
                <w:sz w:val="18"/>
                <w:szCs w:val="18"/>
                <w:lang w:val="tr-TR"/>
              </w:rPr>
            </w:pPr>
            <w:r w:rsidRPr="000E16FE">
              <w:rPr>
                <w:rFonts w:cs="Arial"/>
                <w:sz w:val="18"/>
                <w:szCs w:val="18"/>
                <w:lang w:val="tr-TR"/>
              </w:rPr>
              <w:t>Alt proje özelinde tehlike analizi hazırlanmalı ve tehlikeli maddelerin güvenli depolanması ve kullanımı için yönetim önlemleri belirlenmelidir.</w:t>
            </w:r>
          </w:p>
          <w:p w14:paraId="72FA113F" w14:textId="18743D2F" w:rsidR="00FE6949" w:rsidRPr="000E16FE" w:rsidRDefault="00381ADC" w:rsidP="00381ADC">
            <w:pPr>
              <w:spacing w:after="60"/>
              <w:rPr>
                <w:rFonts w:eastAsia="SimSun" w:cs="Arial"/>
                <w:sz w:val="18"/>
                <w:szCs w:val="18"/>
                <w:lang w:val="tr-TR"/>
              </w:rPr>
            </w:pPr>
            <w:r w:rsidRPr="000E16FE">
              <w:rPr>
                <w:rFonts w:cs="Arial"/>
                <w:sz w:val="18"/>
                <w:szCs w:val="18"/>
                <w:lang w:val="tr-TR"/>
              </w:rPr>
              <w:t>Patlamalar ve yangınlar için tahliye planları, güvenlik bölgeleri, kamu uyarı sistemleri ve acil tıbbi hizmetlerin sağlanması gibi önlemler ile saha dışı etkiler yönetilmelidir.</w:t>
            </w:r>
          </w:p>
        </w:tc>
        <w:tc>
          <w:tcPr>
            <w:tcW w:w="742" w:type="pct"/>
          </w:tcPr>
          <w:p w14:paraId="323DB578" w14:textId="77777777" w:rsidR="00381ADC" w:rsidRPr="000E16FE" w:rsidRDefault="00381ADC" w:rsidP="00381ADC">
            <w:pPr>
              <w:widowControl w:val="0"/>
              <w:spacing w:after="60" w:line="230" w:lineRule="atLeast"/>
              <w:rPr>
                <w:rFonts w:eastAsia="SimSun" w:cs="Arial"/>
                <w:sz w:val="18"/>
                <w:szCs w:val="18"/>
                <w:lang w:val="tr-TR"/>
              </w:rPr>
            </w:pPr>
            <w:r w:rsidRPr="000E16FE">
              <w:rPr>
                <w:rFonts w:eastAsia="SimSun" w:cs="Arial"/>
                <w:sz w:val="18"/>
                <w:szCs w:val="18"/>
                <w:lang w:val="tr-TR"/>
              </w:rPr>
              <w:t>Toplum Güvenliği Planı</w:t>
            </w:r>
          </w:p>
          <w:p w14:paraId="579F69A7" w14:textId="04678E58" w:rsidR="00FE6949" w:rsidRPr="000E16FE" w:rsidRDefault="00381ADC" w:rsidP="00381ADC">
            <w:pPr>
              <w:widowControl w:val="0"/>
              <w:spacing w:after="60" w:line="230" w:lineRule="atLeast"/>
              <w:rPr>
                <w:rFonts w:eastAsia="SimSun" w:cs="Arial"/>
                <w:sz w:val="18"/>
                <w:szCs w:val="18"/>
                <w:lang w:val="tr-TR"/>
              </w:rPr>
            </w:pPr>
            <w:r w:rsidRPr="000E16FE">
              <w:rPr>
                <w:rFonts w:eastAsia="SimSun" w:cs="Arial"/>
                <w:sz w:val="18"/>
                <w:szCs w:val="18"/>
                <w:lang w:val="tr-TR"/>
              </w:rPr>
              <w:t>Acil Durum Hazırlık ve Müdahale Planı</w:t>
            </w:r>
          </w:p>
        </w:tc>
        <w:tc>
          <w:tcPr>
            <w:tcW w:w="1158" w:type="pct"/>
            <w:vMerge/>
          </w:tcPr>
          <w:p w14:paraId="19A51A44" w14:textId="77777777" w:rsidR="00FE6949" w:rsidRPr="000E16FE" w:rsidDel="00A9446F" w:rsidRDefault="00FE6949" w:rsidP="00FF5792">
            <w:pPr>
              <w:widowControl w:val="0"/>
              <w:spacing w:after="60" w:line="230" w:lineRule="atLeast"/>
              <w:rPr>
                <w:rFonts w:eastAsia="SimSun" w:cs="Arial"/>
                <w:sz w:val="18"/>
                <w:szCs w:val="18"/>
                <w:lang w:val="tr-TR"/>
              </w:rPr>
            </w:pPr>
          </w:p>
        </w:tc>
      </w:tr>
      <w:tr w:rsidR="00FE6949" w:rsidRPr="000E16FE" w14:paraId="3EBCBF5F" w14:textId="77777777" w:rsidTr="00FF5792">
        <w:tc>
          <w:tcPr>
            <w:tcW w:w="171" w:type="pct"/>
            <w:shd w:val="clear" w:color="auto" w:fill="D9D9D9" w:themeFill="background1" w:themeFillShade="D9"/>
          </w:tcPr>
          <w:p w14:paraId="45A56DA8" w14:textId="77777777" w:rsidR="00FE6949" w:rsidRPr="000E16FE" w:rsidRDefault="00FE6949" w:rsidP="00FF5792">
            <w:pPr>
              <w:widowControl w:val="0"/>
              <w:spacing w:after="60" w:line="230" w:lineRule="atLeast"/>
              <w:rPr>
                <w:rFonts w:eastAsia="Arial" w:cs="Arial"/>
                <w:b/>
                <w:bCs/>
                <w:kern w:val="18"/>
                <w:sz w:val="18"/>
                <w:szCs w:val="18"/>
                <w:lang w:val="tr-TR"/>
              </w:rPr>
            </w:pPr>
          </w:p>
        </w:tc>
        <w:tc>
          <w:tcPr>
            <w:tcW w:w="3671" w:type="pct"/>
            <w:gridSpan w:val="4"/>
            <w:shd w:val="clear" w:color="auto" w:fill="D9D9D9" w:themeFill="background1" w:themeFillShade="D9"/>
          </w:tcPr>
          <w:p w14:paraId="766CAF74" w14:textId="6726E987" w:rsidR="00FE6949" w:rsidRPr="000E16FE" w:rsidRDefault="00087313"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 xml:space="preserve">ÇSS6 - </w:t>
            </w:r>
            <w:proofErr w:type="spellStart"/>
            <w:r w:rsidRPr="000E16FE">
              <w:rPr>
                <w:rFonts w:eastAsia="Arial" w:cs="Arial"/>
                <w:b/>
                <w:bCs/>
                <w:kern w:val="18"/>
                <w:sz w:val="18"/>
                <w:szCs w:val="18"/>
                <w:lang w:val="tr-TR"/>
              </w:rPr>
              <w:t>Biyoçeşitliliğin</w:t>
            </w:r>
            <w:proofErr w:type="spellEnd"/>
            <w:r w:rsidRPr="000E16FE">
              <w:rPr>
                <w:rFonts w:eastAsia="Arial" w:cs="Arial"/>
                <w:b/>
                <w:bCs/>
                <w:kern w:val="18"/>
                <w:sz w:val="18"/>
                <w:szCs w:val="18"/>
                <w:lang w:val="tr-TR"/>
              </w:rPr>
              <w:t xml:space="preserve"> Korunması ve Canlı Doğal Kaynakların Sürdürülebilir Yönetimi</w:t>
            </w:r>
          </w:p>
        </w:tc>
        <w:tc>
          <w:tcPr>
            <w:tcW w:w="1158" w:type="pct"/>
            <w:vMerge/>
            <w:shd w:val="clear" w:color="auto" w:fill="D9D9D9" w:themeFill="background1" w:themeFillShade="D9"/>
          </w:tcPr>
          <w:p w14:paraId="4293E4C9" w14:textId="77777777" w:rsidR="00FE6949" w:rsidRPr="000E16FE" w:rsidRDefault="00FE6949" w:rsidP="00FF5792">
            <w:pPr>
              <w:widowControl w:val="0"/>
              <w:spacing w:after="60" w:line="230" w:lineRule="atLeast"/>
              <w:rPr>
                <w:rFonts w:eastAsia="Arial" w:cs="Arial"/>
                <w:b/>
                <w:bCs/>
                <w:kern w:val="18"/>
                <w:sz w:val="18"/>
                <w:szCs w:val="18"/>
                <w:lang w:val="tr-TR"/>
              </w:rPr>
            </w:pPr>
          </w:p>
        </w:tc>
      </w:tr>
      <w:tr w:rsidR="00902663" w:rsidRPr="000E16FE" w14:paraId="21D93687" w14:textId="77777777" w:rsidTr="00727006">
        <w:tc>
          <w:tcPr>
            <w:tcW w:w="171" w:type="pct"/>
          </w:tcPr>
          <w:p w14:paraId="6A067CDF" w14:textId="77777777" w:rsidR="00FE6949" w:rsidRPr="000E16FE" w:rsidDel="001E2C3B" w:rsidRDefault="00FE6949" w:rsidP="00FF5792">
            <w:pPr>
              <w:widowControl w:val="0"/>
              <w:spacing w:after="60" w:line="230" w:lineRule="atLeast"/>
              <w:rPr>
                <w:rFonts w:eastAsia="Arial" w:cs="Arial"/>
                <w:kern w:val="18"/>
                <w:sz w:val="18"/>
                <w:szCs w:val="18"/>
                <w:lang w:val="tr-TR"/>
              </w:rPr>
            </w:pPr>
          </w:p>
        </w:tc>
        <w:tc>
          <w:tcPr>
            <w:tcW w:w="684" w:type="pct"/>
          </w:tcPr>
          <w:p w14:paraId="33944EC9" w14:textId="77777777" w:rsidR="00087313" w:rsidRPr="000E16FE" w:rsidRDefault="00087313" w:rsidP="00087313">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Flora ve fauna türlerine rahatsızlık</w:t>
            </w:r>
          </w:p>
          <w:p w14:paraId="6794B766" w14:textId="5B9F34EF" w:rsidR="00FE6949" w:rsidRPr="000E16FE" w:rsidRDefault="00087313" w:rsidP="00087313">
            <w:pPr>
              <w:widowControl w:val="0"/>
              <w:spacing w:after="60" w:line="230" w:lineRule="atLeast"/>
              <w:rPr>
                <w:rFonts w:eastAsia="Arial" w:cs="Arial"/>
                <w:kern w:val="18"/>
                <w:sz w:val="18"/>
                <w:szCs w:val="18"/>
                <w:lang w:val="tr-TR"/>
              </w:rPr>
            </w:pPr>
            <w:r w:rsidRPr="000E16FE">
              <w:rPr>
                <w:rFonts w:eastAsia="Arial" w:cs="Arial"/>
                <w:b/>
                <w:bCs/>
                <w:kern w:val="18"/>
                <w:sz w:val="18"/>
                <w:szCs w:val="18"/>
                <w:lang w:val="tr-TR"/>
              </w:rPr>
              <w:t>Fauna ve vahşi hayvanları rahatsız eden veya çeken uygulamalar</w:t>
            </w:r>
          </w:p>
        </w:tc>
        <w:tc>
          <w:tcPr>
            <w:tcW w:w="740" w:type="pct"/>
          </w:tcPr>
          <w:p w14:paraId="4F4CA3E3" w14:textId="51B171CE" w:rsidR="00FE6949" w:rsidRPr="000E16FE" w:rsidRDefault="00FE6949" w:rsidP="00FF5792">
            <w:pPr>
              <w:widowControl w:val="0"/>
              <w:spacing w:after="60" w:line="230" w:lineRule="atLeast"/>
              <w:rPr>
                <w:rFonts w:eastAsia="SimSun" w:cs="Arial"/>
                <w:sz w:val="18"/>
                <w:szCs w:val="18"/>
                <w:lang w:val="tr-TR"/>
              </w:rPr>
            </w:pPr>
            <w:r w:rsidRPr="000E16FE">
              <w:rPr>
                <w:rFonts w:eastAsia="SimSun" w:cs="Arial"/>
                <w:sz w:val="18"/>
                <w:szCs w:val="18"/>
                <w:lang w:val="tr-TR"/>
              </w:rPr>
              <w:t xml:space="preserve">Flora </w:t>
            </w:r>
            <w:r w:rsidR="00087313" w:rsidRPr="000E16FE">
              <w:rPr>
                <w:rFonts w:eastAsia="SimSun" w:cs="Arial"/>
                <w:sz w:val="18"/>
                <w:szCs w:val="18"/>
                <w:lang w:val="tr-TR"/>
              </w:rPr>
              <w:t>ve</w:t>
            </w:r>
            <w:r w:rsidR="003A0614" w:rsidRPr="000E16FE">
              <w:rPr>
                <w:rFonts w:eastAsia="SimSun" w:cs="Arial"/>
                <w:sz w:val="18"/>
                <w:szCs w:val="18"/>
                <w:lang w:val="tr-TR"/>
              </w:rPr>
              <w:t xml:space="preserve"> </w:t>
            </w:r>
            <w:r w:rsidRPr="000E16FE">
              <w:rPr>
                <w:rFonts w:eastAsia="SimSun" w:cs="Arial"/>
                <w:sz w:val="18"/>
                <w:szCs w:val="18"/>
                <w:lang w:val="tr-TR"/>
              </w:rPr>
              <w:t>Fauna</w:t>
            </w:r>
          </w:p>
        </w:tc>
        <w:tc>
          <w:tcPr>
            <w:tcW w:w="1505" w:type="pct"/>
          </w:tcPr>
          <w:p w14:paraId="7FA058FF"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Atık yönetimi mevzuata uygun yapılmalı; atıklar açıkta veya dış ortamda bırakılmamalıdır.</w:t>
            </w:r>
          </w:p>
          <w:p w14:paraId="458336A2"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Yabani omurgalı hayvanlar tarafından tehdit olarak algılanabilecek koku, ışık veya ses üreten cihaz veya faaliyetlerin kullanımı en aza indirilmelidir.</w:t>
            </w:r>
          </w:p>
          <w:p w14:paraId="55D3B267"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Saha veya çevresinde yabani hayvanlara tehdit oluşturabilecek evcil hayvanlar bulundurulmamalıdır.</w:t>
            </w:r>
          </w:p>
          <w:p w14:paraId="666AADED" w14:textId="356FF32F" w:rsidR="00FE6949"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GES sahasında yabani hayvanları çekecek yiyecek veya diğer cazibe unsurları bırakılmamalıdır.</w:t>
            </w:r>
          </w:p>
        </w:tc>
        <w:tc>
          <w:tcPr>
            <w:tcW w:w="742" w:type="pct"/>
          </w:tcPr>
          <w:p w14:paraId="259F494C" w14:textId="77777777" w:rsidR="00FE6949" w:rsidRPr="000E16FE" w:rsidRDefault="00FE6949" w:rsidP="00FF5792">
            <w:pPr>
              <w:widowControl w:val="0"/>
              <w:spacing w:after="60" w:line="230" w:lineRule="atLeast"/>
              <w:rPr>
                <w:rFonts w:eastAsia="SimSun" w:cs="Arial"/>
                <w:sz w:val="18"/>
                <w:szCs w:val="18"/>
                <w:lang w:val="tr-TR"/>
              </w:rPr>
            </w:pPr>
          </w:p>
        </w:tc>
        <w:tc>
          <w:tcPr>
            <w:tcW w:w="1158" w:type="pct"/>
            <w:vMerge/>
          </w:tcPr>
          <w:p w14:paraId="6ACBA72C" w14:textId="77777777" w:rsidR="00FE6949" w:rsidRPr="000E16FE" w:rsidDel="001F1442" w:rsidRDefault="00FE6949" w:rsidP="00FF5792">
            <w:pPr>
              <w:widowControl w:val="0"/>
              <w:spacing w:after="60" w:line="230" w:lineRule="atLeast"/>
              <w:rPr>
                <w:rFonts w:eastAsia="SimSun" w:cs="Arial"/>
                <w:sz w:val="18"/>
                <w:szCs w:val="18"/>
                <w:lang w:val="tr-TR"/>
              </w:rPr>
            </w:pPr>
          </w:p>
        </w:tc>
      </w:tr>
      <w:tr w:rsidR="00FE6949" w:rsidRPr="000E16FE" w14:paraId="5126EBEE" w14:textId="77777777" w:rsidTr="00FF5792">
        <w:tc>
          <w:tcPr>
            <w:tcW w:w="171" w:type="pct"/>
            <w:shd w:val="clear" w:color="auto" w:fill="D9D9D9" w:themeFill="background1" w:themeFillShade="D9"/>
          </w:tcPr>
          <w:p w14:paraId="250D901E" w14:textId="77777777" w:rsidR="00FE6949" w:rsidRPr="000E16FE" w:rsidRDefault="00FE6949" w:rsidP="00FF5792">
            <w:pPr>
              <w:widowControl w:val="0"/>
              <w:spacing w:after="60" w:line="230" w:lineRule="atLeast"/>
              <w:rPr>
                <w:rFonts w:eastAsia="Arial" w:cs="Arial"/>
                <w:b/>
                <w:bCs/>
                <w:kern w:val="18"/>
                <w:sz w:val="18"/>
                <w:szCs w:val="18"/>
                <w:lang w:val="tr-TR"/>
              </w:rPr>
            </w:pPr>
          </w:p>
        </w:tc>
        <w:tc>
          <w:tcPr>
            <w:tcW w:w="3671" w:type="pct"/>
            <w:gridSpan w:val="4"/>
            <w:shd w:val="clear" w:color="auto" w:fill="D9D9D9" w:themeFill="background1" w:themeFillShade="D9"/>
          </w:tcPr>
          <w:p w14:paraId="145E95C9" w14:textId="377D6875" w:rsidR="00FE6949" w:rsidRPr="000E16FE" w:rsidRDefault="00087313" w:rsidP="00FF5792">
            <w:pPr>
              <w:widowControl w:val="0"/>
              <w:spacing w:after="60" w:line="230" w:lineRule="atLeast"/>
              <w:rPr>
                <w:rFonts w:eastAsia="SimSun" w:cs="Arial"/>
                <w:sz w:val="18"/>
                <w:szCs w:val="18"/>
                <w:lang w:val="tr-TR"/>
              </w:rPr>
            </w:pPr>
            <w:r w:rsidRPr="000E16FE">
              <w:rPr>
                <w:rFonts w:eastAsia="Arial" w:cs="Arial"/>
                <w:b/>
                <w:bCs/>
                <w:kern w:val="18"/>
                <w:sz w:val="18"/>
                <w:szCs w:val="18"/>
                <w:lang w:val="tr-TR"/>
              </w:rPr>
              <w:t>ÇSS10 - Paydaş Katılımı ve Bilgi Açıklaması</w:t>
            </w:r>
          </w:p>
        </w:tc>
        <w:tc>
          <w:tcPr>
            <w:tcW w:w="1158" w:type="pct"/>
            <w:vMerge/>
            <w:shd w:val="clear" w:color="auto" w:fill="D9D9D9" w:themeFill="background1" w:themeFillShade="D9"/>
          </w:tcPr>
          <w:p w14:paraId="0BA4ED0E" w14:textId="77777777" w:rsidR="00FE6949" w:rsidRPr="000E16FE" w:rsidRDefault="00FE6949" w:rsidP="00FF5792">
            <w:pPr>
              <w:widowControl w:val="0"/>
              <w:spacing w:after="60" w:line="230" w:lineRule="atLeast"/>
              <w:rPr>
                <w:rFonts w:eastAsia="Arial" w:cs="Arial"/>
                <w:b/>
                <w:bCs/>
                <w:kern w:val="18"/>
                <w:sz w:val="18"/>
                <w:szCs w:val="18"/>
                <w:lang w:val="tr-TR"/>
              </w:rPr>
            </w:pPr>
          </w:p>
        </w:tc>
      </w:tr>
      <w:tr w:rsidR="00902663" w:rsidRPr="000E16FE" w14:paraId="5192E8DF" w14:textId="77777777" w:rsidTr="00727006">
        <w:tc>
          <w:tcPr>
            <w:tcW w:w="171" w:type="pct"/>
          </w:tcPr>
          <w:p w14:paraId="5D35EBFD" w14:textId="77777777" w:rsidR="00FE6949" w:rsidRPr="000E16FE" w:rsidRDefault="00FE6949" w:rsidP="00FF5792">
            <w:pPr>
              <w:widowControl w:val="0"/>
              <w:spacing w:after="60" w:line="230" w:lineRule="atLeast"/>
              <w:rPr>
                <w:rFonts w:eastAsia="Arial" w:cs="Arial"/>
                <w:kern w:val="18"/>
                <w:sz w:val="18"/>
                <w:szCs w:val="18"/>
                <w:lang w:val="tr-TR"/>
              </w:rPr>
            </w:pPr>
          </w:p>
        </w:tc>
        <w:tc>
          <w:tcPr>
            <w:tcW w:w="684" w:type="pct"/>
          </w:tcPr>
          <w:p w14:paraId="78AB43A4" w14:textId="02ED0355" w:rsidR="00FE6949" w:rsidRPr="000E16FE" w:rsidRDefault="00087313" w:rsidP="00FF5792">
            <w:pPr>
              <w:widowControl w:val="0"/>
              <w:spacing w:after="60" w:line="230" w:lineRule="atLeast"/>
              <w:rPr>
                <w:rFonts w:eastAsia="Arial" w:cs="Arial"/>
                <w:b/>
                <w:bCs/>
                <w:kern w:val="18"/>
                <w:sz w:val="18"/>
                <w:szCs w:val="18"/>
                <w:lang w:val="tr-TR"/>
              </w:rPr>
            </w:pPr>
            <w:r w:rsidRPr="000E16FE">
              <w:rPr>
                <w:rFonts w:eastAsia="Arial" w:cs="Arial"/>
                <w:b/>
                <w:bCs/>
                <w:kern w:val="18"/>
                <w:sz w:val="18"/>
                <w:szCs w:val="18"/>
                <w:lang w:val="tr-TR"/>
              </w:rPr>
              <w:t>Paydaşlarla açık iletişim eksikliğinden kaynaklanan iletişim sorunları</w:t>
            </w:r>
          </w:p>
        </w:tc>
        <w:tc>
          <w:tcPr>
            <w:tcW w:w="740" w:type="pct"/>
          </w:tcPr>
          <w:p w14:paraId="5D4ED8A5" w14:textId="3D8A563A" w:rsidR="00FE6949" w:rsidRPr="000E16FE" w:rsidRDefault="00087313" w:rsidP="00FF5792">
            <w:pPr>
              <w:widowControl w:val="0"/>
              <w:spacing w:after="60" w:line="230" w:lineRule="atLeast"/>
              <w:rPr>
                <w:rFonts w:eastAsia="SimSun" w:cs="Arial"/>
                <w:sz w:val="18"/>
                <w:szCs w:val="18"/>
                <w:lang w:val="tr-TR"/>
              </w:rPr>
            </w:pPr>
            <w:proofErr w:type="spellStart"/>
            <w:r w:rsidRPr="000E16FE">
              <w:rPr>
                <w:rFonts w:eastAsia="SimSun" w:cs="Arial"/>
                <w:sz w:val="18"/>
                <w:szCs w:val="18"/>
                <w:lang w:val="tr-TR"/>
              </w:rPr>
              <w:t>Kayapınar</w:t>
            </w:r>
            <w:proofErr w:type="spellEnd"/>
            <w:r w:rsidRPr="000E16FE">
              <w:rPr>
                <w:rFonts w:eastAsia="SimSun" w:cs="Arial"/>
                <w:sz w:val="18"/>
                <w:szCs w:val="18"/>
                <w:lang w:val="tr-TR"/>
              </w:rPr>
              <w:t xml:space="preserve"> Mahallesi sakinleri</w:t>
            </w:r>
          </w:p>
        </w:tc>
        <w:tc>
          <w:tcPr>
            <w:tcW w:w="1505" w:type="pct"/>
          </w:tcPr>
          <w:p w14:paraId="76FB04DF"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Toplumla etkileşim ve iletişim faaliyetleri uygun zamanlama ile planlanmalıdır.</w:t>
            </w:r>
          </w:p>
          <w:p w14:paraId="16F6D600"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Alt projenin çevresel ve sosyal performansına ilişkin endişe ve şikayetleri toplamak ve çözmek için bir şikayet mekanizması sürdürülmelidir.</w:t>
            </w:r>
          </w:p>
          <w:p w14:paraId="167C8290" w14:textId="77777777" w:rsidR="00087313"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Alt projenin her aşamasında bilgilerin şeffaf şekilde kamuya açıklanması sağlanmalı; proje web sitesi, ilan panoları, telekomünikasyon araçları ve halk toplantıları gibi çeşitli kanallar kullanılmalıdır.</w:t>
            </w:r>
          </w:p>
          <w:p w14:paraId="4A792CE2" w14:textId="21C249A4" w:rsidR="00FE6949" w:rsidRPr="000E16FE" w:rsidRDefault="00087313" w:rsidP="00087313">
            <w:pPr>
              <w:widowControl w:val="0"/>
              <w:spacing w:after="60" w:line="230" w:lineRule="atLeast"/>
              <w:rPr>
                <w:rFonts w:eastAsia="SimSun" w:cs="Arial"/>
                <w:sz w:val="18"/>
                <w:szCs w:val="18"/>
                <w:lang w:val="tr-TR"/>
              </w:rPr>
            </w:pPr>
            <w:r w:rsidRPr="000E16FE">
              <w:rPr>
                <w:rFonts w:eastAsia="SimSun" w:cs="Arial"/>
                <w:sz w:val="18"/>
                <w:szCs w:val="18"/>
                <w:lang w:val="tr-TR"/>
              </w:rPr>
              <w:t>Paydaş katılımına ilişkin bilgiler, Düzenli Güncellenen ve uygulanan Paydaş Katılım Planı (PKP) kapsamında kapsamlı şekilde sağlanmalıdır.</w:t>
            </w:r>
          </w:p>
        </w:tc>
        <w:tc>
          <w:tcPr>
            <w:tcW w:w="742" w:type="pct"/>
          </w:tcPr>
          <w:p w14:paraId="25BBC82D" w14:textId="27E6319F" w:rsidR="00FE6949" w:rsidRPr="000E16FE" w:rsidRDefault="00087313" w:rsidP="00FF5792">
            <w:pPr>
              <w:widowControl w:val="0"/>
              <w:spacing w:after="60" w:line="230" w:lineRule="atLeast"/>
              <w:rPr>
                <w:rFonts w:eastAsia="SimSun" w:cs="Arial"/>
                <w:sz w:val="18"/>
                <w:szCs w:val="18"/>
                <w:lang w:val="tr-TR"/>
              </w:rPr>
            </w:pPr>
            <w:r w:rsidRPr="000E16FE">
              <w:rPr>
                <w:rFonts w:eastAsia="SimSun" w:cs="Arial"/>
                <w:sz w:val="18"/>
                <w:szCs w:val="18"/>
                <w:lang w:val="tr-TR"/>
              </w:rPr>
              <w:t>PKP</w:t>
            </w:r>
          </w:p>
        </w:tc>
        <w:tc>
          <w:tcPr>
            <w:tcW w:w="1158" w:type="pct"/>
            <w:vMerge/>
          </w:tcPr>
          <w:p w14:paraId="2FFB2A4F" w14:textId="77777777" w:rsidR="00FE6949" w:rsidRPr="000E16FE" w:rsidRDefault="00FE6949" w:rsidP="00FF5792">
            <w:pPr>
              <w:widowControl w:val="0"/>
              <w:spacing w:after="60" w:line="230" w:lineRule="atLeast"/>
              <w:rPr>
                <w:rFonts w:eastAsia="SimSun" w:cs="Arial"/>
                <w:sz w:val="18"/>
                <w:szCs w:val="18"/>
                <w:lang w:val="tr-TR"/>
              </w:rPr>
            </w:pPr>
          </w:p>
        </w:tc>
      </w:tr>
      <w:bookmarkEnd w:id="111"/>
    </w:tbl>
    <w:p w14:paraId="0BFC9A7E"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pPr>
    </w:p>
    <w:p w14:paraId="74BF8154"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sectPr w:rsidR="00FE6949" w:rsidRPr="000E16FE" w:rsidSect="00FF5792">
          <w:footerReference w:type="even" r:id="rId46"/>
          <w:footerReference w:type="default" r:id="rId47"/>
          <w:footerReference w:type="first" r:id="rId48"/>
          <w:pgSz w:w="16840" w:h="11900" w:orient="landscape"/>
          <w:pgMar w:top="1417" w:right="1417" w:bottom="1417" w:left="1417" w:header="708" w:footer="708" w:gutter="0"/>
          <w:cols w:space="708"/>
          <w:titlePg/>
          <w:docGrid w:linePitch="360"/>
        </w:sectPr>
      </w:pPr>
    </w:p>
    <w:p w14:paraId="71D15E23" w14:textId="77777777" w:rsidR="00FE6949" w:rsidRPr="000E16FE" w:rsidRDefault="00FE6949" w:rsidP="00FE6949">
      <w:pPr>
        <w:pStyle w:val="Balk2"/>
        <w:rPr>
          <w:lang w:val="tr-TR"/>
        </w:rPr>
      </w:pPr>
      <w:bookmarkStart w:id="114" w:name="_Toc175326320"/>
      <w:bookmarkStart w:id="115" w:name="_Toc197918984"/>
      <w:bookmarkStart w:id="116" w:name="_Toc219152970"/>
      <w:proofErr w:type="spellStart"/>
      <w:r w:rsidRPr="000E16FE">
        <w:rPr>
          <w:lang w:val="tr-TR"/>
        </w:rPr>
        <w:t>Monitoring</w:t>
      </w:r>
      <w:proofErr w:type="spellEnd"/>
      <w:r w:rsidRPr="000E16FE">
        <w:rPr>
          <w:lang w:val="tr-TR"/>
        </w:rPr>
        <w:t xml:space="preserve"> </w:t>
      </w:r>
      <w:proofErr w:type="spellStart"/>
      <w:r w:rsidRPr="000E16FE">
        <w:rPr>
          <w:lang w:val="tr-TR"/>
        </w:rPr>
        <w:t>and</w:t>
      </w:r>
      <w:proofErr w:type="spellEnd"/>
      <w:r w:rsidRPr="000E16FE">
        <w:rPr>
          <w:lang w:val="tr-TR"/>
        </w:rPr>
        <w:t xml:space="preserve"> </w:t>
      </w:r>
      <w:proofErr w:type="spellStart"/>
      <w:r w:rsidRPr="000E16FE">
        <w:rPr>
          <w:lang w:val="tr-TR"/>
        </w:rPr>
        <w:t>Reporting</w:t>
      </w:r>
      <w:bookmarkEnd w:id="114"/>
      <w:bookmarkEnd w:id="115"/>
      <w:bookmarkEnd w:id="116"/>
      <w:proofErr w:type="spellEnd"/>
    </w:p>
    <w:p w14:paraId="0ED44CAE" w14:textId="77777777" w:rsidR="00087313" w:rsidRPr="000E16FE" w:rsidRDefault="00087313" w:rsidP="00087313">
      <w:pPr>
        <w:rPr>
          <w:rFonts w:cs="Arial"/>
          <w:lang w:val="tr-TR"/>
        </w:rPr>
      </w:pPr>
      <w:r w:rsidRPr="000E16FE">
        <w:rPr>
          <w:rFonts w:cs="Arial"/>
          <w:lang w:val="tr-TR"/>
        </w:rPr>
        <w:t>Alt borçlu, Alt projenin Ç&amp;S performansının dahili izlemesini gerçekleştirecek ve alt finansman anlaşması gereklilikleri doğrultusunda İLBANK' a Periyodik İzleme Raporları sunacaktır. İlgili izleme dönemi için raporlamanın bir parçası olarak sağlanacak bilgiler şunları içerecektir:</w:t>
      </w:r>
    </w:p>
    <w:p w14:paraId="018E5F8C"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Alt proje ve Alt projenin uygulanmasındaki ilerleme hakkında güncel bilgiler (örneğin inşaatın durumu, Alt proje zaman çizelgesi, vb.),</w:t>
      </w:r>
    </w:p>
    <w:p w14:paraId="4DF41EB2"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Yasal gerekliliklere uyum durumu (Örneğin Alt proje izin durumu, ulusal otoriteler tarafından yapılan denetimlerin durumu ve sonuçları, varsa ulusal otoriteler tarafından uygulanan para cezaları, vb.)</w:t>
      </w:r>
    </w:p>
    <w:p w14:paraId="294A7A16"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 xml:space="preserve">Alt proje düzeyindeki Çevresel ve Sosyal Eylem Planlarına (ÇSEP) uyum temelinde UFK standartlarının (örneğin DB ÇSS' </w:t>
      </w:r>
      <w:proofErr w:type="spellStart"/>
      <w:r w:rsidRPr="000E16FE">
        <w:rPr>
          <w:rFonts w:cs="Arial"/>
          <w:sz w:val="22"/>
          <w:lang w:val="tr-TR"/>
        </w:rPr>
        <w:t>leri</w:t>
      </w:r>
      <w:proofErr w:type="spellEnd"/>
      <w:r w:rsidRPr="000E16FE">
        <w:rPr>
          <w:rFonts w:cs="Arial"/>
          <w:sz w:val="22"/>
          <w:lang w:val="tr-TR"/>
        </w:rPr>
        <w:t>) gerekliliklerinin nasıl karşılandığına ilişkin ayrıntılar,</w:t>
      </w:r>
    </w:p>
    <w:p w14:paraId="293A6E9E"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Olay ve kaza raporları ve istatistikleri,</w:t>
      </w:r>
    </w:p>
    <w:p w14:paraId="41B267F5"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Mevcut Alt proje düzeyindeki Çevresel ve Sosyal organizasyon ve kapasite (kapasite geliştirme ve eğitim hakkındaki bilgiler dahil),</w:t>
      </w:r>
    </w:p>
    <w:p w14:paraId="744B038F"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Alt proje düzeyindeki paydaş katılım faaliyetleri ve şikayetlerin yönetimi ile ilgili ilerleme ve</w:t>
      </w:r>
    </w:p>
    <w:p w14:paraId="7CD471D1" w14:textId="77777777" w:rsidR="00087313" w:rsidRPr="000E16FE" w:rsidRDefault="00087313" w:rsidP="009A0C23">
      <w:pPr>
        <w:pStyle w:val="GvdeMetni"/>
        <w:numPr>
          <w:ilvl w:val="0"/>
          <w:numId w:val="2"/>
        </w:numPr>
        <w:rPr>
          <w:rFonts w:cs="Arial"/>
          <w:sz w:val="22"/>
          <w:lang w:val="tr-TR"/>
        </w:rPr>
      </w:pPr>
      <w:r w:rsidRPr="000E16FE">
        <w:rPr>
          <w:rFonts w:cs="Arial"/>
          <w:sz w:val="22"/>
          <w:lang w:val="tr-TR"/>
        </w:rPr>
        <w:t>Alt proje düzeyinde belirlenen Çevresel ve Sosyal uygunsuzluklara ilişkin kayıtlar ve Düzeltici Eylem Planı uygulamasının genel durumu (uygunsuzluk durumunda).</w:t>
      </w:r>
    </w:p>
    <w:p w14:paraId="7D1F5C47" w14:textId="45C44533" w:rsidR="00087313" w:rsidRPr="000E16FE" w:rsidRDefault="00087313" w:rsidP="00087313">
      <w:pPr>
        <w:rPr>
          <w:rFonts w:eastAsia="TimesNewRoman" w:cs="Arial"/>
          <w:color w:val="FF0000"/>
          <w:lang w:val="tr-TR"/>
        </w:rPr>
      </w:pPr>
      <w:r w:rsidRPr="000E16FE">
        <w:rPr>
          <w:rFonts w:eastAsia="TimesNewRoman" w:cs="Arial"/>
          <w:lang w:val="tr-TR"/>
        </w:rPr>
        <w:t xml:space="preserve">Bu prosedürün temel performans göstergeleri (TPG), Alt proje izleme aşaması kapsamında izlenecek, doğrulanacak ve değerlendirilecektir. Alt Projenin hem inşaat hem de işletme aşamalarına ilişkin TPG’ </w:t>
      </w:r>
      <w:proofErr w:type="spellStart"/>
      <w:r w:rsidRPr="000E16FE">
        <w:rPr>
          <w:rFonts w:eastAsia="TimesNewRoman" w:cs="Arial"/>
          <w:lang w:val="tr-TR"/>
        </w:rPr>
        <w:t>ler</w:t>
      </w:r>
      <w:proofErr w:type="spellEnd"/>
      <w:r w:rsidR="0043045B" w:rsidRPr="000E16FE">
        <w:rPr>
          <w:rFonts w:eastAsia="TimesNewRoman" w:cs="Arial"/>
          <w:lang w:val="tr-TR"/>
        </w:rPr>
        <w:t xml:space="preserve"> </w:t>
      </w:r>
      <w:r w:rsidR="0043045B" w:rsidRPr="000E16FE">
        <w:rPr>
          <w:rFonts w:eastAsia="TimesNewRoman" w:cs="Arial"/>
          <w:lang w:val="tr-TR"/>
        </w:rPr>
        <w:fldChar w:fldCharType="begin"/>
      </w:r>
      <w:r w:rsidR="0043045B" w:rsidRPr="000E16FE">
        <w:rPr>
          <w:rFonts w:eastAsia="TimesNewRoman" w:cs="Arial"/>
          <w:lang w:val="tr-TR"/>
        </w:rPr>
        <w:instrText xml:space="preserve"> REF _Ref212246934 \h </w:instrText>
      </w:r>
      <w:r w:rsidR="0043045B" w:rsidRPr="000E16FE">
        <w:rPr>
          <w:rFonts w:eastAsia="TimesNewRoman" w:cs="Arial"/>
          <w:lang w:val="tr-TR"/>
        </w:rPr>
      </w:r>
      <w:r w:rsidR="0043045B" w:rsidRPr="000E16FE">
        <w:rPr>
          <w:rFonts w:eastAsia="TimesNewRoman" w:cs="Arial"/>
          <w:lang w:val="tr-TR"/>
        </w:rPr>
        <w:fldChar w:fldCharType="separate"/>
      </w:r>
      <w:r w:rsidR="0043045B" w:rsidRPr="000E16FE">
        <w:rPr>
          <w:lang w:val="tr-TR"/>
        </w:rPr>
        <w:t xml:space="preserve">Tablo </w:t>
      </w:r>
      <w:r w:rsidR="0043045B" w:rsidRPr="000E16FE">
        <w:rPr>
          <w:noProof/>
          <w:lang w:val="tr-TR"/>
        </w:rPr>
        <w:t>9</w:t>
      </w:r>
      <w:r w:rsidR="0043045B" w:rsidRPr="000E16FE">
        <w:rPr>
          <w:rFonts w:eastAsia="TimesNewRoman" w:cs="Arial"/>
          <w:lang w:val="tr-TR"/>
        </w:rPr>
        <w:fldChar w:fldCharType="end"/>
      </w:r>
      <w:r w:rsidRPr="000E16FE">
        <w:rPr>
          <w:rFonts w:cs="Arial"/>
          <w:noProof/>
          <w:lang w:val="tr-TR"/>
        </w:rPr>
        <w:t>'d</w:t>
      </w:r>
      <w:r w:rsidR="0043045B" w:rsidRPr="000E16FE">
        <w:rPr>
          <w:rFonts w:cs="Arial"/>
          <w:noProof/>
          <w:lang w:val="tr-TR"/>
        </w:rPr>
        <w:t>a</w:t>
      </w:r>
      <w:r w:rsidRPr="000E16FE">
        <w:rPr>
          <w:rFonts w:cs="Arial"/>
          <w:noProof/>
          <w:lang w:val="tr-TR"/>
        </w:rPr>
        <w:t xml:space="preserve"> sunulmaktadır</w:t>
      </w:r>
      <w:r w:rsidRPr="000E16FE">
        <w:rPr>
          <w:rFonts w:eastAsia="TimesNewRoman" w:cs="Arial"/>
          <w:lang w:val="tr-TR"/>
        </w:rPr>
        <w:t>.</w:t>
      </w:r>
    </w:p>
    <w:p w14:paraId="0EE8FC54" w14:textId="3EA7149E" w:rsidR="0043045B" w:rsidRPr="000E16FE" w:rsidRDefault="0043045B" w:rsidP="0043045B">
      <w:pPr>
        <w:pStyle w:val="ResimYazs"/>
        <w:keepNext/>
        <w:rPr>
          <w:lang w:val="tr-TR"/>
        </w:rPr>
      </w:pPr>
      <w:bookmarkStart w:id="117" w:name="_Ref212246934"/>
      <w:bookmarkStart w:id="118" w:name="_Toc212247601"/>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9</w:t>
      </w:r>
      <w:r w:rsidRPr="000E16FE">
        <w:rPr>
          <w:lang w:val="tr-TR"/>
        </w:rPr>
        <w:fldChar w:fldCharType="end"/>
      </w:r>
      <w:bookmarkEnd w:id="117"/>
      <w:r w:rsidRPr="000E16FE">
        <w:rPr>
          <w:lang w:val="tr-TR"/>
        </w:rPr>
        <w:t xml:space="preserve">. </w:t>
      </w:r>
      <w:bookmarkStart w:id="119" w:name="_Toc179864588"/>
      <w:bookmarkStart w:id="120" w:name="_Toc190052999"/>
      <w:bookmarkStart w:id="121" w:name="_Ref182294095"/>
      <w:r w:rsidRPr="000E16FE">
        <w:rPr>
          <w:lang w:val="tr-TR"/>
        </w:rPr>
        <w:t xml:space="preserve">Alt Projenin Hem İnşaat Hem de İşletme Aşamaları İçin </w:t>
      </w:r>
      <w:bookmarkEnd w:id="119"/>
      <w:bookmarkEnd w:id="120"/>
      <w:r w:rsidRPr="000E16FE">
        <w:rPr>
          <w:lang w:val="tr-TR"/>
        </w:rPr>
        <w:t>Tablo Anahtar Performans Göstergeleri</w:t>
      </w:r>
      <w:bookmarkEnd w:id="118"/>
      <w:bookmarkEnd w:id="121"/>
    </w:p>
    <w:tbl>
      <w:tblPr>
        <w:tblStyle w:val="zel2"/>
        <w:tblW w:w="5000" w:type="pct"/>
        <w:tblLook w:val="04A0" w:firstRow="1" w:lastRow="0" w:firstColumn="1" w:lastColumn="0" w:noHBand="0" w:noVBand="1"/>
      </w:tblPr>
      <w:tblGrid>
        <w:gridCol w:w="4528"/>
        <w:gridCol w:w="4528"/>
      </w:tblGrid>
      <w:tr w:rsidR="00087313" w:rsidRPr="000E16FE" w14:paraId="21A4E62B" w14:textId="77777777" w:rsidTr="0075452D">
        <w:trPr>
          <w:trHeight w:val="397"/>
          <w:tblHeader/>
        </w:trPr>
        <w:tc>
          <w:tcPr>
            <w:tcW w:w="2500" w:type="pct"/>
            <w:shd w:val="clear" w:color="auto" w:fill="002060"/>
            <w:vAlign w:val="center"/>
          </w:tcPr>
          <w:p w14:paraId="2D30C57E" w14:textId="77777777" w:rsidR="00087313" w:rsidRPr="000E16FE" w:rsidRDefault="00087313" w:rsidP="0075452D">
            <w:pPr>
              <w:autoSpaceDE w:val="0"/>
              <w:autoSpaceDN w:val="0"/>
              <w:adjustRightInd w:val="0"/>
              <w:spacing w:line="220" w:lineRule="atLeast"/>
              <w:jc w:val="left"/>
              <w:rPr>
                <w:rFonts w:eastAsiaTheme="minorHAnsi" w:cs="Arial"/>
                <w:b/>
                <w:bCs/>
                <w:sz w:val="18"/>
                <w:szCs w:val="18"/>
              </w:rPr>
            </w:pPr>
            <w:r w:rsidRPr="000E16FE">
              <w:rPr>
                <w:rFonts w:eastAsiaTheme="minorHAnsi" w:cs="Arial"/>
                <w:b/>
                <w:bCs/>
                <w:sz w:val="18"/>
                <w:szCs w:val="18"/>
              </w:rPr>
              <w:t>İzleme Odağı</w:t>
            </w:r>
          </w:p>
        </w:tc>
        <w:tc>
          <w:tcPr>
            <w:tcW w:w="2500" w:type="pct"/>
            <w:shd w:val="clear" w:color="auto" w:fill="002060"/>
            <w:vAlign w:val="center"/>
          </w:tcPr>
          <w:p w14:paraId="4315427F" w14:textId="77777777" w:rsidR="00087313" w:rsidRPr="000E16FE" w:rsidRDefault="00087313" w:rsidP="0075452D">
            <w:pPr>
              <w:autoSpaceDE w:val="0"/>
              <w:autoSpaceDN w:val="0"/>
              <w:adjustRightInd w:val="0"/>
              <w:spacing w:line="220" w:lineRule="atLeast"/>
              <w:jc w:val="left"/>
              <w:rPr>
                <w:rFonts w:eastAsiaTheme="minorHAnsi" w:cs="Arial"/>
                <w:b/>
                <w:bCs/>
                <w:sz w:val="18"/>
                <w:szCs w:val="18"/>
              </w:rPr>
            </w:pPr>
            <w:r w:rsidRPr="000E16FE">
              <w:rPr>
                <w:rFonts w:eastAsiaTheme="minorHAnsi" w:cs="Arial"/>
                <w:b/>
                <w:bCs/>
                <w:sz w:val="18"/>
                <w:szCs w:val="18"/>
              </w:rPr>
              <w:t>TPG</w:t>
            </w:r>
          </w:p>
        </w:tc>
      </w:tr>
      <w:tr w:rsidR="00087313" w:rsidRPr="000E16FE" w14:paraId="0D9B174C" w14:textId="77777777" w:rsidTr="0075452D">
        <w:trPr>
          <w:trHeight w:val="397"/>
        </w:trPr>
        <w:tc>
          <w:tcPr>
            <w:tcW w:w="5000" w:type="pct"/>
            <w:gridSpan w:val="2"/>
            <w:tcBorders>
              <w:bottom w:val="single" w:sz="4" w:space="0" w:color="auto"/>
            </w:tcBorders>
            <w:shd w:val="clear" w:color="auto" w:fill="002060"/>
            <w:vAlign w:val="center"/>
          </w:tcPr>
          <w:p w14:paraId="4E1EC5E7"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Belgeleme</w:t>
            </w:r>
          </w:p>
        </w:tc>
      </w:tr>
      <w:tr w:rsidR="00087313" w:rsidRPr="000E16FE" w14:paraId="08C6BEBB" w14:textId="77777777" w:rsidTr="0075452D">
        <w:trPr>
          <w:trHeight w:val="397"/>
        </w:trPr>
        <w:tc>
          <w:tcPr>
            <w:tcW w:w="2500" w:type="pct"/>
            <w:tcBorders>
              <w:bottom w:val="single" w:sz="4" w:space="0" w:color="auto"/>
            </w:tcBorders>
            <w:shd w:val="clear" w:color="auto" w:fill="auto"/>
            <w:vAlign w:val="center"/>
          </w:tcPr>
          <w:p w14:paraId="11D97310" w14:textId="77777777" w:rsidR="00087313" w:rsidRPr="000E16FE" w:rsidDel="000D3A4A" w:rsidRDefault="00087313" w:rsidP="0075452D">
            <w:pPr>
              <w:spacing w:after="0" w:line="240" w:lineRule="auto"/>
              <w:jc w:val="left"/>
              <w:rPr>
                <w:rFonts w:cs="Arial"/>
                <w:sz w:val="18"/>
                <w:szCs w:val="18"/>
              </w:rPr>
            </w:pPr>
            <w:r w:rsidRPr="000E16FE">
              <w:rPr>
                <w:rFonts w:cs="Arial"/>
                <w:bCs/>
                <w:sz w:val="18"/>
                <w:szCs w:val="18"/>
              </w:rPr>
              <w:t>ÇSYP Projesine özel planlar geliştirilecek ve uygulamaya konulacaktır.</w:t>
            </w:r>
          </w:p>
        </w:tc>
        <w:tc>
          <w:tcPr>
            <w:tcW w:w="2500" w:type="pct"/>
            <w:tcBorders>
              <w:bottom w:val="single" w:sz="4" w:space="0" w:color="auto"/>
            </w:tcBorders>
            <w:shd w:val="clear" w:color="auto" w:fill="auto"/>
            <w:vAlign w:val="center"/>
          </w:tcPr>
          <w:p w14:paraId="5E1FE5FB" w14:textId="77777777" w:rsidR="00087313" w:rsidRPr="000E16FE" w:rsidDel="000D3A4A" w:rsidRDefault="00087313" w:rsidP="0075452D">
            <w:pPr>
              <w:spacing w:after="0" w:line="240" w:lineRule="auto"/>
              <w:jc w:val="left"/>
              <w:rPr>
                <w:rFonts w:cs="Arial"/>
                <w:sz w:val="18"/>
                <w:szCs w:val="18"/>
              </w:rPr>
            </w:pPr>
            <w:r w:rsidRPr="000E16FE">
              <w:rPr>
                <w:rFonts w:cs="Arial"/>
                <w:bCs/>
                <w:sz w:val="18"/>
                <w:szCs w:val="18"/>
              </w:rPr>
              <w:t>Alt projenin ÇSYP' sine tam uyum</w:t>
            </w:r>
          </w:p>
        </w:tc>
      </w:tr>
      <w:tr w:rsidR="00087313" w:rsidRPr="000E16FE" w14:paraId="63AC3C74" w14:textId="77777777" w:rsidTr="0075452D">
        <w:trPr>
          <w:trHeight w:val="397"/>
        </w:trPr>
        <w:tc>
          <w:tcPr>
            <w:tcW w:w="5000" w:type="pct"/>
            <w:gridSpan w:val="2"/>
            <w:shd w:val="clear" w:color="auto" w:fill="002060"/>
            <w:vAlign w:val="center"/>
          </w:tcPr>
          <w:p w14:paraId="4B8FB8AA" w14:textId="77777777" w:rsidR="00087313" w:rsidRPr="000E16FE" w:rsidRDefault="00087313" w:rsidP="0075452D">
            <w:pPr>
              <w:autoSpaceDE w:val="0"/>
              <w:autoSpaceDN w:val="0"/>
              <w:adjustRightInd w:val="0"/>
              <w:spacing w:line="220" w:lineRule="atLeast"/>
              <w:jc w:val="left"/>
              <w:rPr>
                <w:rFonts w:cs="Arial"/>
                <w:sz w:val="18"/>
                <w:szCs w:val="18"/>
              </w:rPr>
            </w:pPr>
            <w:r w:rsidRPr="000E16FE">
              <w:rPr>
                <w:rFonts w:eastAsiaTheme="minorHAnsi" w:cs="Arial"/>
                <w:b/>
                <w:bCs/>
                <w:sz w:val="18"/>
                <w:szCs w:val="18"/>
              </w:rPr>
              <w:t>Hava Kalitesi</w:t>
            </w:r>
          </w:p>
        </w:tc>
      </w:tr>
      <w:tr w:rsidR="00087313" w:rsidRPr="000E16FE" w14:paraId="4BC71B36" w14:textId="77777777" w:rsidTr="0075452D">
        <w:trPr>
          <w:trHeight w:val="397"/>
        </w:trPr>
        <w:tc>
          <w:tcPr>
            <w:tcW w:w="2500" w:type="pct"/>
            <w:vAlign w:val="center"/>
          </w:tcPr>
          <w:p w14:paraId="61982127" w14:textId="77777777" w:rsidR="00087313" w:rsidRPr="000E16FE" w:rsidRDefault="00087313" w:rsidP="0075452D">
            <w:pPr>
              <w:spacing w:after="0" w:line="240" w:lineRule="auto"/>
              <w:jc w:val="left"/>
              <w:rPr>
                <w:rFonts w:cs="Arial"/>
                <w:sz w:val="18"/>
                <w:szCs w:val="18"/>
              </w:rPr>
            </w:pPr>
            <w:r w:rsidRPr="000E16FE">
              <w:rPr>
                <w:rFonts w:cs="Arial"/>
                <w:sz w:val="18"/>
                <w:szCs w:val="18"/>
              </w:rPr>
              <w:t xml:space="preserve">Hava Kalitesi </w:t>
            </w:r>
            <w:r w:rsidRPr="000E16FE">
              <w:rPr>
                <w:rFonts w:cs="Arial"/>
                <w:sz w:val="18"/>
                <w:szCs w:val="18"/>
                <w:highlight w:val="yellow"/>
              </w:rPr>
              <w:t>olayları</w:t>
            </w:r>
          </w:p>
        </w:tc>
        <w:tc>
          <w:tcPr>
            <w:tcW w:w="2500" w:type="pct"/>
            <w:vAlign w:val="center"/>
          </w:tcPr>
          <w:p w14:paraId="243CCE67" w14:textId="77777777" w:rsidR="00087313" w:rsidRPr="000E16FE" w:rsidRDefault="00087313" w:rsidP="0075452D">
            <w:pPr>
              <w:spacing w:after="0" w:line="240" w:lineRule="auto"/>
              <w:jc w:val="left"/>
              <w:rPr>
                <w:rFonts w:cs="Arial"/>
                <w:sz w:val="18"/>
                <w:szCs w:val="18"/>
              </w:rPr>
            </w:pPr>
            <w:r w:rsidRPr="000E16FE">
              <w:rPr>
                <w:rFonts w:cs="Arial"/>
                <w:sz w:val="18"/>
                <w:szCs w:val="18"/>
              </w:rPr>
              <w:t>Bildirilen hava kalitesiyle ilgili olayların sayısının en aza indirilmesi ve sürekli iyileştirilmesi.</w:t>
            </w:r>
          </w:p>
        </w:tc>
      </w:tr>
      <w:tr w:rsidR="00087313" w:rsidRPr="000E16FE" w14:paraId="6ECAF3A7" w14:textId="77777777" w:rsidTr="0075452D">
        <w:trPr>
          <w:trHeight w:val="397"/>
        </w:trPr>
        <w:tc>
          <w:tcPr>
            <w:tcW w:w="2500" w:type="pct"/>
            <w:vAlign w:val="center"/>
          </w:tcPr>
          <w:p w14:paraId="306BBFA2" w14:textId="77777777" w:rsidR="00087313" w:rsidRPr="000E16FE" w:rsidRDefault="00087313" w:rsidP="0075452D">
            <w:pPr>
              <w:spacing w:after="0" w:line="240" w:lineRule="auto"/>
              <w:jc w:val="left"/>
              <w:rPr>
                <w:rFonts w:cs="Arial"/>
                <w:sz w:val="18"/>
                <w:szCs w:val="18"/>
                <w:highlight w:val="yellow"/>
              </w:rPr>
            </w:pPr>
            <w:r w:rsidRPr="000E16FE">
              <w:rPr>
                <w:rFonts w:cs="Arial"/>
                <w:sz w:val="18"/>
                <w:szCs w:val="18"/>
                <w:highlight w:val="yellow"/>
              </w:rPr>
              <w:t>Hava ile uyumsuzluk</w:t>
            </w:r>
          </w:p>
          <w:p w14:paraId="30A37B99" w14:textId="77777777" w:rsidR="00087313" w:rsidRPr="000E16FE" w:rsidRDefault="00087313" w:rsidP="0075452D">
            <w:pPr>
              <w:spacing w:after="0" w:line="240" w:lineRule="auto"/>
              <w:jc w:val="left"/>
              <w:rPr>
                <w:rFonts w:cs="Arial"/>
                <w:sz w:val="18"/>
                <w:szCs w:val="18"/>
              </w:rPr>
            </w:pPr>
            <w:r w:rsidRPr="000E16FE">
              <w:rPr>
                <w:rFonts w:cs="Arial"/>
                <w:sz w:val="18"/>
                <w:szCs w:val="18"/>
                <w:highlight w:val="yellow"/>
              </w:rPr>
              <w:t>kalite standartları</w:t>
            </w:r>
          </w:p>
        </w:tc>
        <w:tc>
          <w:tcPr>
            <w:tcW w:w="2500" w:type="pct"/>
            <w:vAlign w:val="center"/>
          </w:tcPr>
          <w:p w14:paraId="0AC97CF2"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şikayet</w:t>
            </w:r>
          </w:p>
        </w:tc>
      </w:tr>
      <w:tr w:rsidR="00087313" w:rsidRPr="000E16FE" w14:paraId="619CA20C" w14:textId="77777777" w:rsidTr="0075452D">
        <w:trPr>
          <w:trHeight w:val="397"/>
        </w:trPr>
        <w:tc>
          <w:tcPr>
            <w:tcW w:w="2500" w:type="pct"/>
            <w:tcBorders>
              <w:bottom w:val="single" w:sz="4" w:space="0" w:color="auto"/>
            </w:tcBorders>
            <w:vAlign w:val="center"/>
          </w:tcPr>
          <w:p w14:paraId="7AF24028" w14:textId="77777777" w:rsidR="00087313" w:rsidRPr="000E16FE" w:rsidRDefault="00087313" w:rsidP="0075452D">
            <w:pPr>
              <w:spacing w:after="0" w:line="240" w:lineRule="auto"/>
              <w:jc w:val="left"/>
              <w:rPr>
                <w:rFonts w:cs="Arial"/>
                <w:sz w:val="18"/>
                <w:szCs w:val="18"/>
              </w:rPr>
            </w:pPr>
            <w:r w:rsidRPr="000E16FE">
              <w:rPr>
                <w:rFonts w:cs="Arial"/>
                <w:sz w:val="18"/>
                <w:szCs w:val="18"/>
              </w:rPr>
              <w:t>Toplumun şikayetleri</w:t>
            </w:r>
          </w:p>
        </w:tc>
        <w:tc>
          <w:tcPr>
            <w:tcW w:w="2500" w:type="pct"/>
            <w:tcBorders>
              <w:bottom w:val="single" w:sz="4" w:space="0" w:color="auto"/>
            </w:tcBorders>
            <w:vAlign w:val="center"/>
          </w:tcPr>
          <w:p w14:paraId="3A942D5A" w14:textId="77777777" w:rsidR="00087313" w:rsidRPr="000E16FE" w:rsidRDefault="00087313" w:rsidP="0075452D">
            <w:pPr>
              <w:spacing w:after="0" w:line="240" w:lineRule="auto"/>
              <w:jc w:val="left"/>
              <w:rPr>
                <w:rFonts w:cs="Arial"/>
                <w:sz w:val="18"/>
                <w:szCs w:val="18"/>
              </w:rPr>
            </w:pPr>
            <w:r w:rsidRPr="000E16FE">
              <w:rPr>
                <w:rFonts w:cs="Arial"/>
                <w:sz w:val="18"/>
                <w:szCs w:val="18"/>
              </w:rPr>
              <w:t>Hava kalitesiyle ilgili toplumsal şikayetlerin sayısının en aza indirilmesi ve sürekli iyileştirilmesi</w:t>
            </w:r>
          </w:p>
        </w:tc>
      </w:tr>
      <w:tr w:rsidR="00087313" w:rsidRPr="000E16FE" w14:paraId="6FA24CC6" w14:textId="77777777" w:rsidTr="0075452D">
        <w:trPr>
          <w:trHeight w:val="397"/>
        </w:trPr>
        <w:tc>
          <w:tcPr>
            <w:tcW w:w="2500" w:type="pct"/>
            <w:tcBorders>
              <w:bottom w:val="single" w:sz="4" w:space="0" w:color="auto"/>
            </w:tcBorders>
            <w:vAlign w:val="center"/>
          </w:tcPr>
          <w:p w14:paraId="510183B8" w14:textId="77777777" w:rsidR="00087313" w:rsidRPr="000E16FE" w:rsidRDefault="00087313" w:rsidP="0075452D">
            <w:pPr>
              <w:spacing w:after="0" w:line="240" w:lineRule="auto"/>
              <w:jc w:val="left"/>
              <w:rPr>
                <w:rFonts w:cs="Arial"/>
                <w:sz w:val="18"/>
                <w:szCs w:val="18"/>
              </w:rPr>
            </w:pPr>
            <w:r w:rsidRPr="000E16FE">
              <w:rPr>
                <w:rFonts w:cs="Arial"/>
                <w:sz w:val="18"/>
                <w:szCs w:val="18"/>
              </w:rPr>
              <w:t>Hız sınırının ihlali</w:t>
            </w:r>
          </w:p>
        </w:tc>
        <w:tc>
          <w:tcPr>
            <w:tcW w:w="2500" w:type="pct"/>
            <w:tcBorders>
              <w:bottom w:val="single" w:sz="4" w:space="0" w:color="auto"/>
            </w:tcBorders>
            <w:vAlign w:val="center"/>
          </w:tcPr>
          <w:p w14:paraId="4227101F" w14:textId="77777777" w:rsidR="00087313" w:rsidRPr="000E16FE" w:rsidRDefault="00087313" w:rsidP="0075452D">
            <w:pPr>
              <w:spacing w:after="0" w:line="240" w:lineRule="auto"/>
              <w:jc w:val="left"/>
              <w:rPr>
                <w:rFonts w:cs="Arial"/>
                <w:sz w:val="18"/>
                <w:szCs w:val="18"/>
              </w:rPr>
            </w:pPr>
            <w:r w:rsidRPr="000E16FE">
              <w:rPr>
                <w:rFonts w:cs="Arial"/>
                <w:sz w:val="18"/>
                <w:szCs w:val="18"/>
              </w:rPr>
              <w:t>Hız sınırı ihlallerinin bildirilen sayısının en aza indirilmesi ve sürekli iyileştirilmesi</w:t>
            </w:r>
          </w:p>
        </w:tc>
      </w:tr>
      <w:tr w:rsidR="00087313" w:rsidRPr="000E16FE" w14:paraId="7C8A07C0" w14:textId="77777777" w:rsidTr="0075452D">
        <w:trPr>
          <w:trHeight w:val="397"/>
        </w:trPr>
        <w:tc>
          <w:tcPr>
            <w:tcW w:w="5000" w:type="pct"/>
            <w:gridSpan w:val="2"/>
            <w:shd w:val="clear" w:color="auto" w:fill="002060"/>
            <w:vAlign w:val="center"/>
          </w:tcPr>
          <w:p w14:paraId="40684E20"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Gürültü</w:t>
            </w:r>
          </w:p>
        </w:tc>
      </w:tr>
      <w:tr w:rsidR="00087313" w:rsidRPr="000E16FE" w14:paraId="05523DEC" w14:textId="77777777" w:rsidTr="0075452D">
        <w:trPr>
          <w:trHeight w:val="397"/>
        </w:trPr>
        <w:tc>
          <w:tcPr>
            <w:tcW w:w="2500" w:type="pct"/>
            <w:vAlign w:val="center"/>
          </w:tcPr>
          <w:p w14:paraId="565840B1" w14:textId="77777777" w:rsidR="00087313" w:rsidRPr="000E16FE" w:rsidRDefault="00087313" w:rsidP="0075452D">
            <w:pPr>
              <w:spacing w:after="0" w:line="240" w:lineRule="auto"/>
              <w:jc w:val="left"/>
              <w:rPr>
                <w:rFonts w:cs="Arial"/>
                <w:sz w:val="18"/>
                <w:szCs w:val="18"/>
              </w:rPr>
            </w:pPr>
            <w:r w:rsidRPr="000E16FE">
              <w:rPr>
                <w:rFonts w:cs="Arial"/>
                <w:sz w:val="18"/>
                <w:szCs w:val="18"/>
              </w:rPr>
              <w:t>Gürültü ve Titreşim olayları</w:t>
            </w:r>
          </w:p>
        </w:tc>
        <w:tc>
          <w:tcPr>
            <w:tcW w:w="2500" w:type="pct"/>
            <w:vAlign w:val="center"/>
          </w:tcPr>
          <w:p w14:paraId="12B6AE87" w14:textId="77777777" w:rsidR="00087313" w:rsidRPr="000E16FE" w:rsidRDefault="00087313" w:rsidP="0075452D">
            <w:pPr>
              <w:spacing w:after="0" w:line="240" w:lineRule="auto"/>
              <w:jc w:val="left"/>
              <w:rPr>
                <w:rFonts w:cs="Arial"/>
                <w:sz w:val="18"/>
                <w:szCs w:val="18"/>
              </w:rPr>
            </w:pPr>
            <w:r w:rsidRPr="000E16FE">
              <w:rPr>
                <w:rFonts w:cs="Arial"/>
                <w:sz w:val="18"/>
                <w:szCs w:val="18"/>
              </w:rPr>
              <w:t>Bildirilen gürültü ve titreşimle ilgili olayların sayısını en aza indirin ve sürekli iyileştirin</w:t>
            </w:r>
          </w:p>
        </w:tc>
      </w:tr>
      <w:tr w:rsidR="00087313" w:rsidRPr="000E16FE" w14:paraId="50FD0EEF" w14:textId="77777777" w:rsidTr="0075452D">
        <w:trPr>
          <w:trHeight w:val="397"/>
        </w:trPr>
        <w:tc>
          <w:tcPr>
            <w:tcW w:w="2500" w:type="pct"/>
            <w:vAlign w:val="center"/>
          </w:tcPr>
          <w:p w14:paraId="3F1E4826" w14:textId="77777777" w:rsidR="00087313" w:rsidRPr="000E16FE" w:rsidRDefault="00087313" w:rsidP="0075452D">
            <w:pPr>
              <w:spacing w:after="0" w:line="240" w:lineRule="auto"/>
              <w:jc w:val="left"/>
              <w:rPr>
                <w:rFonts w:cs="Arial"/>
                <w:sz w:val="18"/>
                <w:szCs w:val="18"/>
              </w:rPr>
            </w:pPr>
            <w:r w:rsidRPr="000E16FE">
              <w:rPr>
                <w:rFonts w:cs="Arial"/>
                <w:sz w:val="18"/>
                <w:szCs w:val="18"/>
              </w:rPr>
              <w:t>Proje standartlarına uyulmaması</w:t>
            </w:r>
          </w:p>
        </w:tc>
        <w:tc>
          <w:tcPr>
            <w:tcW w:w="2500" w:type="pct"/>
            <w:vAlign w:val="center"/>
          </w:tcPr>
          <w:p w14:paraId="07C2A33D"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Uygunsuzluk Raporu</w:t>
            </w:r>
          </w:p>
        </w:tc>
      </w:tr>
      <w:tr w:rsidR="00087313" w:rsidRPr="000E16FE" w14:paraId="60181D98" w14:textId="77777777" w:rsidTr="0075452D">
        <w:trPr>
          <w:trHeight w:val="397"/>
        </w:trPr>
        <w:tc>
          <w:tcPr>
            <w:tcW w:w="2500" w:type="pct"/>
            <w:vAlign w:val="center"/>
          </w:tcPr>
          <w:p w14:paraId="1732D45F" w14:textId="77777777" w:rsidR="00087313" w:rsidRPr="000E16FE" w:rsidRDefault="00087313" w:rsidP="0075452D">
            <w:pPr>
              <w:spacing w:after="0" w:line="240" w:lineRule="auto"/>
              <w:jc w:val="left"/>
              <w:rPr>
                <w:rFonts w:cs="Arial"/>
                <w:sz w:val="18"/>
                <w:szCs w:val="18"/>
              </w:rPr>
            </w:pPr>
            <w:r w:rsidRPr="000E16FE">
              <w:rPr>
                <w:rFonts w:cs="Arial"/>
                <w:sz w:val="18"/>
                <w:szCs w:val="18"/>
              </w:rPr>
              <w:t>Gürültüyle ilgili toplum şikayetlerinin sayısı</w:t>
            </w:r>
          </w:p>
        </w:tc>
        <w:tc>
          <w:tcPr>
            <w:tcW w:w="2500" w:type="pct"/>
            <w:vAlign w:val="center"/>
          </w:tcPr>
          <w:p w14:paraId="140A096C"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şikayet</w:t>
            </w:r>
          </w:p>
        </w:tc>
      </w:tr>
      <w:tr w:rsidR="00087313" w:rsidRPr="000E16FE" w14:paraId="1B6FE6C9" w14:textId="77777777" w:rsidTr="0075452D">
        <w:trPr>
          <w:trHeight w:val="397"/>
        </w:trPr>
        <w:tc>
          <w:tcPr>
            <w:tcW w:w="2500" w:type="pct"/>
            <w:vAlign w:val="center"/>
          </w:tcPr>
          <w:p w14:paraId="18343440" w14:textId="77777777" w:rsidR="00087313" w:rsidRPr="000E16FE" w:rsidRDefault="00087313" w:rsidP="0075452D">
            <w:pPr>
              <w:spacing w:after="0" w:line="240" w:lineRule="auto"/>
              <w:jc w:val="left"/>
              <w:rPr>
                <w:rFonts w:cs="Arial"/>
                <w:sz w:val="18"/>
                <w:szCs w:val="18"/>
              </w:rPr>
            </w:pPr>
            <w:r w:rsidRPr="000E16FE">
              <w:rPr>
                <w:rFonts w:cs="Arial"/>
                <w:sz w:val="18"/>
                <w:szCs w:val="18"/>
              </w:rPr>
              <w:t>Toplumun şikayetleri</w:t>
            </w:r>
          </w:p>
        </w:tc>
        <w:tc>
          <w:tcPr>
            <w:tcW w:w="2500" w:type="pct"/>
            <w:vAlign w:val="center"/>
          </w:tcPr>
          <w:p w14:paraId="25C54189" w14:textId="77777777" w:rsidR="00087313" w:rsidRPr="000E16FE" w:rsidRDefault="00087313" w:rsidP="0075452D">
            <w:pPr>
              <w:spacing w:after="0" w:line="240" w:lineRule="auto"/>
              <w:jc w:val="left"/>
              <w:rPr>
                <w:rFonts w:cs="Arial"/>
                <w:sz w:val="18"/>
                <w:szCs w:val="18"/>
              </w:rPr>
            </w:pPr>
            <w:r w:rsidRPr="000E16FE">
              <w:rPr>
                <w:rFonts w:cs="Arial"/>
                <w:sz w:val="18"/>
                <w:szCs w:val="18"/>
              </w:rPr>
              <w:t>Gürültüyle ilgili toplum şikayetlerinin sayısının en aza indirilmesi ve sürekli iyileştirilmesi</w:t>
            </w:r>
          </w:p>
        </w:tc>
      </w:tr>
      <w:tr w:rsidR="00087313" w:rsidRPr="000E16FE" w14:paraId="16A91821" w14:textId="77777777" w:rsidTr="0075452D">
        <w:trPr>
          <w:trHeight w:val="397"/>
        </w:trPr>
        <w:tc>
          <w:tcPr>
            <w:tcW w:w="5000" w:type="pct"/>
            <w:gridSpan w:val="2"/>
            <w:shd w:val="clear" w:color="auto" w:fill="002060"/>
            <w:vAlign w:val="center"/>
          </w:tcPr>
          <w:p w14:paraId="2EF56179"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 xml:space="preserve">Su / </w:t>
            </w:r>
            <w:proofErr w:type="spellStart"/>
            <w:r w:rsidRPr="000E16FE">
              <w:rPr>
                <w:rFonts w:eastAsiaTheme="minorHAnsi" w:cs="Arial"/>
                <w:b/>
                <w:bCs/>
                <w:sz w:val="18"/>
                <w:szCs w:val="18"/>
              </w:rPr>
              <w:t>Atıksu</w:t>
            </w:r>
            <w:proofErr w:type="spellEnd"/>
          </w:p>
        </w:tc>
      </w:tr>
      <w:tr w:rsidR="00087313" w:rsidRPr="000E16FE" w14:paraId="3E061F41" w14:textId="77777777" w:rsidTr="0075452D">
        <w:trPr>
          <w:trHeight w:val="397"/>
        </w:trPr>
        <w:tc>
          <w:tcPr>
            <w:tcW w:w="2500" w:type="pct"/>
            <w:shd w:val="clear" w:color="auto" w:fill="FFFFFF" w:themeFill="background1"/>
            <w:vAlign w:val="center"/>
          </w:tcPr>
          <w:p w14:paraId="700F742A" w14:textId="77777777" w:rsidR="00087313" w:rsidRPr="000E16FE" w:rsidRDefault="00087313" w:rsidP="0075452D">
            <w:pPr>
              <w:autoSpaceDE w:val="0"/>
              <w:autoSpaceDN w:val="0"/>
              <w:adjustRightInd w:val="0"/>
              <w:spacing w:line="220" w:lineRule="atLeast"/>
              <w:jc w:val="left"/>
              <w:rPr>
                <w:rFonts w:eastAsiaTheme="minorHAnsi" w:cs="Arial"/>
                <w:sz w:val="18"/>
                <w:szCs w:val="18"/>
              </w:rPr>
            </w:pPr>
            <w:r w:rsidRPr="000E16FE">
              <w:rPr>
                <w:rFonts w:eastAsiaTheme="minorHAnsi" w:cs="Arial"/>
                <w:sz w:val="18"/>
                <w:szCs w:val="18"/>
              </w:rPr>
              <w:t>Sızıntı Olayı</w:t>
            </w:r>
          </w:p>
        </w:tc>
        <w:tc>
          <w:tcPr>
            <w:tcW w:w="2500" w:type="pct"/>
            <w:shd w:val="clear" w:color="auto" w:fill="FFFFFF" w:themeFill="background1"/>
            <w:vAlign w:val="center"/>
          </w:tcPr>
          <w:p w14:paraId="1BE868B8" w14:textId="77777777" w:rsidR="00087313" w:rsidRPr="000E16FE" w:rsidRDefault="00087313" w:rsidP="0075452D">
            <w:pPr>
              <w:autoSpaceDE w:val="0"/>
              <w:autoSpaceDN w:val="0"/>
              <w:adjustRightInd w:val="0"/>
              <w:spacing w:line="220" w:lineRule="atLeast"/>
              <w:jc w:val="left"/>
              <w:rPr>
                <w:rFonts w:eastAsiaTheme="minorHAnsi" w:cs="Arial"/>
                <w:sz w:val="18"/>
                <w:szCs w:val="18"/>
              </w:rPr>
            </w:pPr>
            <w:r w:rsidRPr="000E16FE">
              <w:rPr>
                <w:rFonts w:eastAsiaTheme="minorHAnsi" w:cs="Arial"/>
                <w:sz w:val="18"/>
                <w:szCs w:val="18"/>
              </w:rPr>
              <w:t>Bildirilen su kalitesiyle ilgili olayların sayısını en aza indirin ve sürekli olarak azaltın.</w:t>
            </w:r>
          </w:p>
        </w:tc>
      </w:tr>
      <w:tr w:rsidR="00087313" w:rsidRPr="000E16FE" w14:paraId="56706107" w14:textId="77777777" w:rsidTr="0075452D">
        <w:trPr>
          <w:trHeight w:val="397"/>
        </w:trPr>
        <w:tc>
          <w:tcPr>
            <w:tcW w:w="2500" w:type="pct"/>
            <w:shd w:val="clear" w:color="auto" w:fill="FFFFFF" w:themeFill="background1"/>
            <w:vAlign w:val="center"/>
          </w:tcPr>
          <w:p w14:paraId="0BE9D43D" w14:textId="77777777" w:rsidR="00087313" w:rsidRPr="000E16FE" w:rsidRDefault="00087313" w:rsidP="0075452D">
            <w:pPr>
              <w:autoSpaceDE w:val="0"/>
              <w:autoSpaceDN w:val="0"/>
              <w:adjustRightInd w:val="0"/>
              <w:spacing w:line="220" w:lineRule="atLeast"/>
              <w:jc w:val="left"/>
              <w:rPr>
                <w:rFonts w:eastAsiaTheme="minorHAnsi" w:cs="Arial"/>
                <w:sz w:val="18"/>
                <w:szCs w:val="18"/>
              </w:rPr>
            </w:pPr>
            <w:r w:rsidRPr="000E16FE">
              <w:rPr>
                <w:rFonts w:eastAsiaTheme="minorHAnsi" w:cs="Arial"/>
                <w:sz w:val="18"/>
                <w:szCs w:val="18"/>
              </w:rPr>
              <w:t>Alt Proje Standartlarına Uyulmaması</w:t>
            </w:r>
          </w:p>
        </w:tc>
        <w:tc>
          <w:tcPr>
            <w:tcW w:w="2500" w:type="pct"/>
            <w:shd w:val="clear" w:color="auto" w:fill="FFFFFF" w:themeFill="background1"/>
            <w:vAlign w:val="center"/>
          </w:tcPr>
          <w:p w14:paraId="247FD08C" w14:textId="77777777" w:rsidR="00087313" w:rsidRPr="000E16FE" w:rsidRDefault="00087313" w:rsidP="0075452D">
            <w:pPr>
              <w:autoSpaceDE w:val="0"/>
              <w:autoSpaceDN w:val="0"/>
              <w:adjustRightInd w:val="0"/>
              <w:spacing w:line="220" w:lineRule="atLeast"/>
              <w:jc w:val="left"/>
              <w:rPr>
                <w:rFonts w:eastAsiaTheme="minorHAnsi" w:cs="Arial"/>
                <w:sz w:val="18"/>
                <w:szCs w:val="18"/>
              </w:rPr>
            </w:pPr>
            <w:r w:rsidRPr="000E16FE">
              <w:rPr>
                <w:rFonts w:cs="Arial"/>
                <w:sz w:val="18"/>
                <w:szCs w:val="18"/>
              </w:rPr>
              <w:t>Yılda Sıfır Uygunsuzluk Raporu hedefi.</w:t>
            </w:r>
          </w:p>
        </w:tc>
      </w:tr>
      <w:tr w:rsidR="00087313" w:rsidRPr="000E16FE" w14:paraId="16F8B12A" w14:textId="77777777" w:rsidTr="0075452D">
        <w:trPr>
          <w:trHeight w:val="397"/>
        </w:trPr>
        <w:tc>
          <w:tcPr>
            <w:tcW w:w="2500" w:type="pct"/>
            <w:shd w:val="clear" w:color="auto" w:fill="FFFFFF" w:themeFill="background1"/>
            <w:vAlign w:val="center"/>
          </w:tcPr>
          <w:p w14:paraId="30471F0A" w14:textId="77777777" w:rsidR="00087313" w:rsidRPr="000E16FE" w:rsidRDefault="00087313" w:rsidP="0075452D">
            <w:pPr>
              <w:autoSpaceDE w:val="0"/>
              <w:autoSpaceDN w:val="0"/>
              <w:adjustRightInd w:val="0"/>
              <w:spacing w:line="220" w:lineRule="atLeast"/>
              <w:jc w:val="left"/>
              <w:rPr>
                <w:rFonts w:eastAsiaTheme="minorHAnsi" w:cs="Arial"/>
                <w:sz w:val="18"/>
                <w:szCs w:val="18"/>
              </w:rPr>
            </w:pPr>
            <w:proofErr w:type="spellStart"/>
            <w:r w:rsidRPr="000E16FE">
              <w:rPr>
                <w:rFonts w:eastAsiaTheme="minorHAnsi" w:cs="Arial"/>
                <w:sz w:val="18"/>
                <w:szCs w:val="18"/>
              </w:rPr>
              <w:t>Atıksu</w:t>
            </w:r>
            <w:proofErr w:type="spellEnd"/>
            <w:r w:rsidRPr="000E16FE">
              <w:rPr>
                <w:rFonts w:eastAsiaTheme="minorHAnsi" w:cs="Arial"/>
                <w:sz w:val="18"/>
                <w:szCs w:val="18"/>
              </w:rPr>
              <w:t xml:space="preserve"> Toplama Sistemi</w:t>
            </w:r>
          </w:p>
        </w:tc>
        <w:tc>
          <w:tcPr>
            <w:tcW w:w="2500" w:type="pct"/>
            <w:shd w:val="clear" w:color="auto" w:fill="FFFFFF" w:themeFill="background1"/>
            <w:vAlign w:val="center"/>
          </w:tcPr>
          <w:p w14:paraId="337E7FC7" w14:textId="77777777" w:rsidR="00087313" w:rsidRPr="000E16FE" w:rsidRDefault="00087313" w:rsidP="0075452D">
            <w:pPr>
              <w:autoSpaceDE w:val="0"/>
              <w:autoSpaceDN w:val="0"/>
              <w:adjustRightInd w:val="0"/>
              <w:spacing w:line="220" w:lineRule="atLeast"/>
              <w:jc w:val="left"/>
              <w:rPr>
                <w:rFonts w:eastAsiaTheme="minorHAnsi" w:cs="Arial"/>
                <w:b/>
                <w:bCs/>
                <w:sz w:val="18"/>
                <w:szCs w:val="18"/>
              </w:rPr>
            </w:pPr>
            <w:r w:rsidRPr="000E16FE">
              <w:rPr>
                <w:rFonts w:cs="Arial"/>
                <w:sz w:val="18"/>
                <w:szCs w:val="18"/>
              </w:rPr>
              <w:t>Yıllık sıfır şikayet</w:t>
            </w:r>
          </w:p>
        </w:tc>
      </w:tr>
      <w:tr w:rsidR="00087313" w:rsidRPr="000E16FE" w14:paraId="7673D44D" w14:textId="77777777" w:rsidTr="0075452D">
        <w:trPr>
          <w:trHeight w:val="397"/>
        </w:trPr>
        <w:tc>
          <w:tcPr>
            <w:tcW w:w="5000" w:type="pct"/>
            <w:gridSpan w:val="2"/>
            <w:shd w:val="clear" w:color="auto" w:fill="002060"/>
            <w:vAlign w:val="center"/>
          </w:tcPr>
          <w:p w14:paraId="5DB150C1" w14:textId="77777777" w:rsidR="00087313" w:rsidRPr="000E16FE" w:rsidRDefault="00087313" w:rsidP="0075452D">
            <w:pPr>
              <w:autoSpaceDE w:val="0"/>
              <w:autoSpaceDN w:val="0"/>
              <w:adjustRightInd w:val="0"/>
              <w:spacing w:line="220" w:lineRule="atLeast"/>
              <w:jc w:val="left"/>
              <w:rPr>
                <w:rFonts w:cs="Arial"/>
                <w:sz w:val="18"/>
                <w:szCs w:val="18"/>
              </w:rPr>
            </w:pPr>
            <w:r w:rsidRPr="000E16FE">
              <w:rPr>
                <w:rFonts w:eastAsiaTheme="minorHAnsi" w:cs="Arial"/>
                <w:b/>
                <w:bCs/>
                <w:sz w:val="18"/>
                <w:szCs w:val="18"/>
              </w:rPr>
              <w:t>Atık</w:t>
            </w:r>
          </w:p>
        </w:tc>
      </w:tr>
      <w:tr w:rsidR="00087313" w:rsidRPr="000E16FE" w14:paraId="76A8A4C8" w14:textId="77777777" w:rsidTr="0075452D">
        <w:trPr>
          <w:trHeight w:val="397"/>
        </w:trPr>
        <w:tc>
          <w:tcPr>
            <w:tcW w:w="2500" w:type="pct"/>
            <w:vAlign w:val="center"/>
          </w:tcPr>
          <w:p w14:paraId="54A48628" w14:textId="77777777" w:rsidR="00087313" w:rsidRPr="000E16FE" w:rsidRDefault="00087313" w:rsidP="0075452D">
            <w:pPr>
              <w:spacing w:after="0" w:line="240" w:lineRule="auto"/>
              <w:jc w:val="left"/>
              <w:rPr>
                <w:rFonts w:cs="Arial"/>
                <w:sz w:val="18"/>
                <w:szCs w:val="18"/>
              </w:rPr>
            </w:pPr>
            <w:r w:rsidRPr="000E16FE">
              <w:rPr>
                <w:rFonts w:cs="Arial"/>
                <w:sz w:val="18"/>
                <w:szCs w:val="18"/>
              </w:rPr>
              <w:t>Atık Üretimi</w:t>
            </w:r>
          </w:p>
        </w:tc>
        <w:tc>
          <w:tcPr>
            <w:tcW w:w="2500" w:type="pct"/>
            <w:vAlign w:val="center"/>
          </w:tcPr>
          <w:p w14:paraId="46BB93DB" w14:textId="77777777" w:rsidR="00087313" w:rsidRPr="000E16FE" w:rsidRDefault="00087313" w:rsidP="0075452D">
            <w:pPr>
              <w:spacing w:after="0" w:line="240" w:lineRule="auto"/>
              <w:jc w:val="left"/>
              <w:rPr>
                <w:rFonts w:cs="Arial"/>
                <w:sz w:val="18"/>
                <w:szCs w:val="18"/>
              </w:rPr>
            </w:pPr>
            <w:r w:rsidRPr="000E16FE">
              <w:rPr>
                <w:rFonts w:cs="Arial"/>
                <w:sz w:val="18"/>
                <w:szCs w:val="18"/>
              </w:rPr>
              <w:t>Toplam üretilen atığın en aza indirilmesi</w:t>
            </w:r>
          </w:p>
          <w:p w14:paraId="252424E8" w14:textId="77777777" w:rsidR="00087313" w:rsidRPr="000E16FE" w:rsidRDefault="00087313" w:rsidP="0075452D">
            <w:pPr>
              <w:spacing w:after="0" w:line="240" w:lineRule="auto"/>
              <w:jc w:val="left"/>
              <w:rPr>
                <w:rFonts w:cs="Arial"/>
                <w:sz w:val="18"/>
                <w:szCs w:val="18"/>
              </w:rPr>
            </w:pPr>
            <w:r w:rsidRPr="000E16FE">
              <w:rPr>
                <w:rFonts w:cs="Arial"/>
                <w:sz w:val="18"/>
                <w:szCs w:val="18"/>
              </w:rPr>
              <w:t>Oluşan tehlikeli atıkların toplam atıklara oranının (</w:t>
            </w:r>
            <w:proofErr w:type="spellStart"/>
            <w:r w:rsidRPr="000E16FE">
              <w:rPr>
                <w:rFonts w:cs="Arial"/>
                <w:sz w:val="18"/>
                <w:szCs w:val="18"/>
              </w:rPr>
              <w:t>kontamine</w:t>
            </w:r>
            <w:proofErr w:type="spellEnd"/>
            <w:r w:rsidRPr="000E16FE">
              <w:rPr>
                <w:rFonts w:cs="Arial"/>
                <w:sz w:val="18"/>
                <w:szCs w:val="18"/>
              </w:rPr>
              <w:t xml:space="preserve"> + üretilen bazında) azaltılması</w:t>
            </w:r>
          </w:p>
        </w:tc>
      </w:tr>
      <w:tr w:rsidR="00087313" w:rsidRPr="000E16FE" w14:paraId="6B1E2A1C" w14:textId="77777777" w:rsidTr="0075452D">
        <w:trPr>
          <w:trHeight w:val="397"/>
        </w:trPr>
        <w:tc>
          <w:tcPr>
            <w:tcW w:w="2500" w:type="pct"/>
            <w:vAlign w:val="center"/>
          </w:tcPr>
          <w:p w14:paraId="3EC677F4" w14:textId="77777777" w:rsidR="00087313" w:rsidRPr="000E16FE" w:rsidRDefault="00087313" w:rsidP="0075452D">
            <w:pPr>
              <w:spacing w:after="0" w:line="240" w:lineRule="auto"/>
              <w:jc w:val="left"/>
              <w:rPr>
                <w:rFonts w:cs="Arial"/>
                <w:sz w:val="18"/>
                <w:szCs w:val="18"/>
              </w:rPr>
            </w:pPr>
            <w:r w:rsidRPr="000E16FE">
              <w:rPr>
                <w:rFonts w:cs="Arial"/>
                <w:sz w:val="18"/>
                <w:szCs w:val="18"/>
              </w:rPr>
              <w:t xml:space="preserve">Atık </w:t>
            </w:r>
            <w:proofErr w:type="spellStart"/>
            <w:r w:rsidRPr="000E16FE">
              <w:rPr>
                <w:rFonts w:cs="Arial"/>
                <w:sz w:val="18"/>
                <w:szCs w:val="18"/>
              </w:rPr>
              <w:t>Bertarafı</w:t>
            </w:r>
            <w:proofErr w:type="spellEnd"/>
          </w:p>
        </w:tc>
        <w:tc>
          <w:tcPr>
            <w:tcW w:w="2500" w:type="pct"/>
            <w:vAlign w:val="center"/>
          </w:tcPr>
          <w:p w14:paraId="5EF4A9AD" w14:textId="77777777" w:rsidR="00087313" w:rsidRPr="000E16FE" w:rsidRDefault="00087313" w:rsidP="0075452D">
            <w:pPr>
              <w:spacing w:after="0" w:line="240" w:lineRule="auto"/>
              <w:jc w:val="left"/>
              <w:rPr>
                <w:rFonts w:cs="Arial"/>
                <w:sz w:val="18"/>
                <w:szCs w:val="18"/>
              </w:rPr>
            </w:pPr>
            <w:r w:rsidRPr="000E16FE">
              <w:rPr>
                <w:rFonts w:eastAsia="Arial TUR" w:cs="Arial"/>
                <w:color w:val="000000"/>
                <w:sz w:val="18"/>
                <w:szCs w:val="18"/>
                <w:lang w:eastAsia="en-US"/>
              </w:rPr>
              <w:t>Atık miktarlarındaki artış</w:t>
            </w:r>
          </w:p>
        </w:tc>
      </w:tr>
      <w:tr w:rsidR="00087313" w:rsidRPr="000E16FE" w14:paraId="334F1A6F" w14:textId="77777777" w:rsidTr="0075452D">
        <w:trPr>
          <w:trHeight w:val="397"/>
        </w:trPr>
        <w:tc>
          <w:tcPr>
            <w:tcW w:w="5000" w:type="pct"/>
            <w:gridSpan w:val="2"/>
            <w:shd w:val="clear" w:color="auto" w:fill="002060"/>
            <w:vAlign w:val="center"/>
          </w:tcPr>
          <w:p w14:paraId="7F427352"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Toprak Kalitesi</w:t>
            </w:r>
          </w:p>
        </w:tc>
      </w:tr>
      <w:tr w:rsidR="00087313" w:rsidRPr="000E16FE" w14:paraId="132EE401" w14:textId="77777777" w:rsidTr="0075452D">
        <w:trPr>
          <w:trHeight w:val="397"/>
        </w:trPr>
        <w:tc>
          <w:tcPr>
            <w:tcW w:w="2500" w:type="pct"/>
            <w:vAlign w:val="center"/>
          </w:tcPr>
          <w:p w14:paraId="7CB5E1B9" w14:textId="77777777" w:rsidR="00087313" w:rsidRPr="000E16FE" w:rsidRDefault="00087313" w:rsidP="0075452D">
            <w:pPr>
              <w:spacing w:after="0" w:line="240" w:lineRule="auto"/>
              <w:jc w:val="left"/>
              <w:rPr>
                <w:rFonts w:cs="Arial"/>
                <w:sz w:val="18"/>
                <w:szCs w:val="18"/>
              </w:rPr>
            </w:pPr>
            <w:r w:rsidRPr="000E16FE">
              <w:rPr>
                <w:rFonts w:cs="Arial"/>
                <w:sz w:val="18"/>
                <w:szCs w:val="18"/>
                <w:highlight w:val="yellow"/>
              </w:rPr>
              <w:t>Sızıntı olayı</w:t>
            </w:r>
          </w:p>
        </w:tc>
        <w:tc>
          <w:tcPr>
            <w:tcW w:w="2500" w:type="pct"/>
            <w:vAlign w:val="center"/>
          </w:tcPr>
          <w:p w14:paraId="68A16865" w14:textId="77777777" w:rsidR="00087313" w:rsidRPr="000E16FE" w:rsidRDefault="00087313" w:rsidP="0075452D">
            <w:pPr>
              <w:keepNext/>
              <w:spacing w:after="0" w:line="240" w:lineRule="auto"/>
              <w:jc w:val="left"/>
              <w:rPr>
                <w:rFonts w:cs="Arial"/>
                <w:sz w:val="18"/>
                <w:szCs w:val="18"/>
              </w:rPr>
            </w:pPr>
            <w:r w:rsidRPr="000E16FE">
              <w:rPr>
                <w:rFonts w:cs="Arial"/>
                <w:sz w:val="18"/>
                <w:szCs w:val="18"/>
              </w:rPr>
              <w:t>Bildirilen toprak kalitesiyle ilgili olayların sayısının en aza indirilmesi ve sürekli iyileştirilmesi</w:t>
            </w:r>
          </w:p>
        </w:tc>
      </w:tr>
      <w:tr w:rsidR="00087313" w:rsidRPr="000E16FE" w14:paraId="04ECE76C" w14:textId="77777777" w:rsidTr="0075452D">
        <w:trPr>
          <w:trHeight w:val="397"/>
        </w:trPr>
        <w:tc>
          <w:tcPr>
            <w:tcW w:w="2500" w:type="pct"/>
            <w:vAlign w:val="center"/>
          </w:tcPr>
          <w:p w14:paraId="08EDB0C4" w14:textId="77777777" w:rsidR="00087313" w:rsidRPr="000E16FE" w:rsidRDefault="00087313" w:rsidP="0075452D">
            <w:pPr>
              <w:spacing w:after="0" w:line="240" w:lineRule="auto"/>
              <w:jc w:val="left"/>
              <w:rPr>
                <w:rFonts w:cs="Arial"/>
                <w:sz w:val="18"/>
                <w:szCs w:val="18"/>
              </w:rPr>
            </w:pPr>
            <w:r w:rsidRPr="000E16FE">
              <w:rPr>
                <w:rFonts w:cs="Arial"/>
                <w:sz w:val="18"/>
                <w:szCs w:val="18"/>
              </w:rPr>
              <w:t>Alt Proje standartlarına uyulmaması</w:t>
            </w:r>
          </w:p>
        </w:tc>
        <w:tc>
          <w:tcPr>
            <w:tcW w:w="2500" w:type="pct"/>
            <w:vAlign w:val="center"/>
          </w:tcPr>
          <w:p w14:paraId="21A2FDBC" w14:textId="77777777" w:rsidR="00087313" w:rsidRPr="000E16FE" w:rsidRDefault="00087313" w:rsidP="0075452D">
            <w:pPr>
              <w:keepNext/>
              <w:spacing w:after="0" w:line="240" w:lineRule="auto"/>
              <w:jc w:val="left"/>
              <w:rPr>
                <w:rFonts w:cs="Arial"/>
                <w:sz w:val="18"/>
                <w:szCs w:val="18"/>
              </w:rPr>
            </w:pPr>
            <w:r w:rsidRPr="000E16FE">
              <w:rPr>
                <w:rFonts w:cs="Arial"/>
                <w:sz w:val="18"/>
                <w:szCs w:val="18"/>
              </w:rPr>
              <w:t>Yılda Sıfır Uygunsuzluk Raporu</w:t>
            </w:r>
          </w:p>
        </w:tc>
      </w:tr>
      <w:tr w:rsidR="00087313" w:rsidRPr="000E16FE" w14:paraId="73C5FA65" w14:textId="77777777" w:rsidTr="0075452D">
        <w:trPr>
          <w:trHeight w:val="397"/>
        </w:trPr>
        <w:tc>
          <w:tcPr>
            <w:tcW w:w="2500" w:type="pct"/>
            <w:vAlign w:val="center"/>
          </w:tcPr>
          <w:p w14:paraId="0F76D0B6" w14:textId="77777777" w:rsidR="00087313" w:rsidRPr="000E16FE" w:rsidRDefault="00087313" w:rsidP="0075452D">
            <w:pPr>
              <w:spacing w:after="0" w:line="240" w:lineRule="auto"/>
              <w:jc w:val="left"/>
              <w:rPr>
                <w:rFonts w:cs="Arial"/>
                <w:sz w:val="18"/>
                <w:szCs w:val="18"/>
              </w:rPr>
            </w:pPr>
            <w:r w:rsidRPr="000E16FE">
              <w:rPr>
                <w:rFonts w:cs="Arial"/>
                <w:sz w:val="18"/>
                <w:szCs w:val="18"/>
              </w:rPr>
              <w:t>Toprak kalitesi kazaları</w:t>
            </w:r>
          </w:p>
        </w:tc>
        <w:tc>
          <w:tcPr>
            <w:tcW w:w="2500" w:type="pct"/>
            <w:vAlign w:val="center"/>
          </w:tcPr>
          <w:p w14:paraId="5C318B9D" w14:textId="77777777" w:rsidR="00087313" w:rsidRPr="000E16FE" w:rsidRDefault="00087313" w:rsidP="0075452D">
            <w:pPr>
              <w:keepNext/>
              <w:spacing w:after="0" w:line="240" w:lineRule="auto"/>
              <w:jc w:val="left"/>
              <w:rPr>
                <w:rFonts w:cs="Arial"/>
                <w:sz w:val="18"/>
                <w:szCs w:val="18"/>
              </w:rPr>
            </w:pPr>
            <w:r w:rsidRPr="000E16FE">
              <w:rPr>
                <w:rFonts w:cs="Arial"/>
                <w:sz w:val="18"/>
                <w:szCs w:val="18"/>
              </w:rPr>
              <w:t>Yılda sıfır kaza</w:t>
            </w:r>
          </w:p>
        </w:tc>
      </w:tr>
      <w:tr w:rsidR="00087313" w:rsidRPr="000E16FE" w14:paraId="451882C1" w14:textId="77777777" w:rsidTr="0075452D">
        <w:trPr>
          <w:trHeight w:val="397"/>
        </w:trPr>
        <w:tc>
          <w:tcPr>
            <w:tcW w:w="2500" w:type="pct"/>
            <w:vAlign w:val="center"/>
          </w:tcPr>
          <w:p w14:paraId="0D23F845" w14:textId="77777777" w:rsidR="00087313" w:rsidRPr="000E16FE" w:rsidRDefault="00087313" w:rsidP="0075452D">
            <w:pPr>
              <w:spacing w:after="0" w:line="240" w:lineRule="auto"/>
              <w:jc w:val="left"/>
              <w:rPr>
                <w:rFonts w:cs="Arial"/>
                <w:sz w:val="18"/>
                <w:szCs w:val="18"/>
              </w:rPr>
            </w:pPr>
            <w:r w:rsidRPr="000E16FE">
              <w:rPr>
                <w:rFonts w:cs="Arial"/>
                <w:sz w:val="18"/>
                <w:szCs w:val="18"/>
              </w:rPr>
              <w:t>Toprakla ilgili toplum şikâyetlerinin sayısı</w:t>
            </w:r>
          </w:p>
        </w:tc>
        <w:tc>
          <w:tcPr>
            <w:tcW w:w="2500" w:type="pct"/>
            <w:vAlign w:val="center"/>
          </w:tcPr>
          <w:p w14:paraId="37F8210B" w14:textId="77777777" w:rsidR="00087313" w:rsidRPr="000E16FE" w:rsidRDefault="00087313" w:rsidP="0075452D">
            <w:pPr>
              <w:keepNext/>
              <w:spacing w:after="0" w:line="240" w:lineRule="auto"/>
              <w:jc w:val="left"/>
              <w:rPr>
                <w:rFonts w:cs="Arial"/>
                <w:sz w:val="18"/>
                <w:szCs w:val="18"/>
              </w:rPr>
            </w:pPr>
            <w:r w:rsidRPr="000E16FE">
              <w:rPr>
                <w:rFonts w:cs="Arial"/>
                <w:sz w:val="18"/>
                <w:szCs w:val="18"/>
              </w:rPr>
              <w:t>Yılda sıfır şikayet</w:t>
            </w:r>
          </w:p>
        </w:tc>
      </w:tr>
      <w:tr w:rsidR="00087313" w:rsidRPr="000E16FE" w14:paraId="039D3C43" w14:textId="77777777" w:rsidTr="0075452D">
        <w:trPr>
          <w:trHeight w:val="397"/>
        </w:trPr>
        <w:tc>
          <w:tcPr>
            <w:tcW w:w="5000" w:type="pct"/>
            <w:gridSpan w:val="2"/>
            <w:shd w:val="clear" w:color="auto" w:fill="002060"/>
            <w:vAlign w:val="center"/>
          </w:tcPr>
          <w:p w14:paraId="585D0532"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Trafik</w:t>
            </w:r>
          </w:p>
        </w:tc>
      </w:tr>
      <w:tr w:rsidR="00087313" w:rsidRPr="000E16FE" w14:paraId="57B754BB" w14:textId="77777777" w:rsidTr="0075452D">
        <w:trPr>
          <w:trHeight w:val="397"/>
        </w:trPr>
        <w:tc>
          <w:tcPr>
            <w:tcW w:w="2500" w:type="pct"/>
            <w:vAlign w:val="center"/>
          </w:tcPr>
          <w:p w14:paraId="421D9BCC" w14:textId="77777777" w:rsidR="00087313" w:rsidRPr="000E16FE" w:rsidRDefault="00087313" w:rsidP="0075452D">
            <w:pPr>
              <w:spacing w:after="0" w:line="240" w:lineRule="auto"/>
              <w:jc w:val="left"/>
              <w:rPr>
                <w:rFonts w:cs="Arial"/>
                <w:sz w:val="18"/>
                <w:szCs w:val="18"/>
              </w:rPr>
            </w:pPr>
            <w:r w:rsidRPr="000E16FE">
              <w:rPr>
                <w:rFonts w:cs="Arial"/>
                <w:sz w:val="18"/>
                <w:szCs w:val="18"/>
              </w:rPr>
              <w:t>Trafik ve Ulaşım Yönetim Planında belirlenen azaltma kontrollerine aykırılık sayısı</w:t>
            </w:r>
          </w:p>
        </w:tc>
        <w:tc>
          <w:tcPr>
            <w:tcW w:w="2500" w:type="pct"/>
            <w:vAlign w:val="center"/>
          </w:tcPr>
          <w:p w14:paraId="04EEC990" w14:textId="77777777" w:rsidR="00087313" w:rsidRPr="000E16FE" w:rsidRDefault="00087313" w:rsidP="0075452D">
            <w:pPr>
              <w:spacing w:after="0" w:line="240" w:lineRule="auto"/>
              <w:jc w:val="left"/>
              <w:rPr>
                <w:rFonts w:cs="Arial"/>
                <w:sz w:val="18"/>
                <w:szCs w:val="18"/>
              </w:rPr>
            </w:pPr>
            <w:r w:rsidRPr="000E16FE">
              <w:rPr>
                <w:rFonts w:cs="Arial"/>
                <w:sz w:val="18"/>
                <w:szCs w:val="18"/>
              </w:rPr>
              <w:t>Bildirilen şikayetlerin sayısında azalma/sürekli iyileşme</w:t>
            </w:r>
          </w:p>
        </w:tc>
      </w:tr>
      <w:tr w:rsidR="00087313" w:rsidRPr="000E16FE" w14:paraId="60D6C109" w14:textId="77777777" w:rsidTr="0075452D">
        <w:trPr>
          <w:trHeight w:val="397"/>
        </w:trPr>
        <w:tc>
          <w:tcPr>
            <w:tcW w:w="2500" w:type="pct"/>
            <w:vAlign w:val="center"/>
          </w:tcPr>
          <w:p w14:paraId="2F3A6559" w14:textId="77777777" w:rsidR="00087313" w:rsidRPr="000E16FE" w:rsidRDefault="00087313" w:rsidP="0075452D">
            <w:pPr>
              <w:spacing w:after="0" w:line="240" w:lineRule="auto"/>
              <w:jc w:val="left"/>
              <w:rPr>
                <w:rFonts w:cs="Arial"/>
                <w:sz w:val="18"/>
                <w:szCs w:val="18"/>
              </w:rPr>
            </w:pPr>
            <w:r w:rsidRPr="000E16FE">
              <w:rPr>
                <w:rFonts w:cs="Arial"/>
                <w:sz w:val="18"/>
                <w:szCs w:val="18"/>
              </w:rPr>
              <w:t>Hız limitlerini aştığı veya güvenli olmayan şekilde araç kullandığı tespit edilen sürücü sayısı</w:t>
            </w:r>
          </w:p>
        </w:tc>
        <w:tc>
          <w:tcPr>
            <w:tcW w:w="2500" w:type="pct"/>
            <w:vAlign w:val="center"/>
          </w:tcPr>
          <w:p w14:paraId="6E4ED1E2"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aşım</w:t>
            </w:r>
          </w:p>
        </w:tc>
      </w:tr>
      <w:tr w:rsidR="00087313" w:rsidRPr="000E16FE" w14:paraId="2033F398" w14:textId="77777777" w:rsidTr="0075452D">
        <w:trPr>
          <w:trHeight w:val="397"/>
        </w:trPr>
        <w:tc>
          <w:tcPr>
            <w:tcW w:w="2500" w:type="pct"/>
            <w:vAlign w:val="center"/>
          </w:tcPr>
          <w:p w14:paraId="29B872E1" w14:textId="77777777" w:rsidR="00087313" w:rsidRPr="000E16FE" w:rsidRDefault="00087313" w:rsidP="0075452D">
            <w:pPr>
              <w:spacing w:after="0" w:line="240" w:lineRule="auto"/>
              <w:jc w:val="left"/>
              <w:rPr>
                <w:rFonts w:cs="Arial"/>
                <w:sz w:val="18"/>
                <w:szCs w:val="18"/>
              </w:rPr>
            </w:pPr>
            <w:r w:rsidRPr="000E16FE">
              <w:rPr>
                <w:rFonts w:cs="Arial"/>
                <w:sz w:val="18"/>
                <w:szCs w:val="18"/>
              </w:rPr>
              <w:t>Aşağıdakileri içeren yol trafik kazalarının sayısı:</w:t>
            </w:r>
          </w:p>
          <w:p w14:paraId="241BD7D7" w14:textId="77777777" w:rsidR="00087313" w:rsidRPr="000E16FE" w:rsidRDefault="00087313" w:rsidP="0075452D">
            <w:pPr>
              <w:spacing w:after="0" w:line="240" w:lineRule="auto"/>
              <w:jc w:val="left"/>
              <w:rPr>
                <w:rFonts w:cs="Arial"/>
                <w:sz w:val="18"/>
                <w:szCs w:val="18"/>
              </w:rPr>
            </w:pPr>
            <w:r w:rsidRPr="000E16FE">
              <w:rPr>
                <w:rFonts w:cs="Arial"/>
                <w:sz w:val="18"/>
                <w:szCs w:val="18"/>
              </w:rPr>
              <w:t>Kaza sonucu yaralanmalar ve ölümler,</w:t>
            </w:r>
          </w:p>
          <w:p w14:paraId="5B340C20" w14:textId="77777777" w:rsidR="00087313" w:rsidRPr="000E16FE" w:rsidRDefault="00087313" w:rsidP="0075452D">
            <w:pPr>
              <w:spacing w:after="0" w:line="240" w:lineRule="auto"/>
              <w:jc w:val="left"/>
              <w:rPr>
                <w:rFonts w:cs="Arial"/>
                <w:sz w:val="18"/>
                <w:szCs w:val="18"/>
              </w:rPr>
            </w:pPr>
            <w:r w:rsidRPr="000E16FE">
              <w:rPr>
                <w:rFonts w:cs="Arial"/>
                <w:sz w:val="18"/>
                <w:szCs w:val="18"/>
              </w:rPr>
              <w:t>Dökülmeler (kargo veya yakıt gibi),</w:t>
            </w:r>
          </w:p>
          <w:p w14:paraId="76C20A3A" w14:textId="77777777" w:rsidR="00087313" w:rsidRPr="000E16FE" w:rsidRDefault="00087313" w:rsidP="0075452D">
            <w:pPr>
              <w:spacing w:after="0" w:line="240" w:lineRule="auto"/>
              <w:jc w:val="left"/>
              <w:rPr>
                <w:rFonts w:cs="Arial"/>
                <w:sz w:val="18"/>
                <w:szCs w:val="18"/>
              </w:rPr>
            </w:pPr>
            <w:r w:rsidRPr="000E16FE">
              <w:rPr>
                <w:rFonts w:cs="Arial"/>
                <w:sz w:val="18"/>
                <w:szCs w:val="18"/>
              </w:rPr>
              <w:t>Yaban hayatı-araç çarpışmaları.</w:t>
            </w:r>
          </w:p>
        </w:tc>
        <w:tc>
          <w:tcPr>
            <w:tcW w:w="2500" w:type="pct"/>
            <w:vAlign w:val="center"/>
          </w:tcPr>
          <w:p w14:paraId="0D0F54C6"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kaza</w:t>
            </w:r>
          </w:p>
        </w:tc>
      </w:tr>
      <w:tr w:rsidR="00087313" w:rsidRPr="000E16FE" w14:paraId="17F5986F" w14:textId="77777777" w:rsidTr="0075452D">
        <w:trPr>
          <w:trHeight w:val="397"/>
        </w:trPr>
        <w:tc>
          <w:tcPr>
            <w:tcW w:w="2500" w:type="pct"/>
            <w:tcBorders>
              <w:bottom w:val="single" w:sz="4" w:space="0" w:color="auto"/>
            </w:tcBorders>
            <w:vAlign w:val="center"/>
          </w:tcPr>
          <w:p w14:paraId="0414C286" w14:textId="77777777" w:rsidR="00087313" w:rsidRPr="000E16FE" w:rsidRDefault="00087313" w:rsidP="0075452D">
            <w:pPr>
              <w:spacing w:after="0" w:line="240" w:lineRule="auto"/>
              <w:jc w:val="left"/>
              <w:rPr>
                <w:rFonts w:cs="Arial"/>
                <w:sz w:val="18"/>
                <w:szCs w:val="18"/>
              </w:rPr>
            </w:pPr>
            <w:r w:rsidRPr="000E16FE">
              <w:rPr>
                <w:rFonts w:cs="Arial"/>
                <w:sz w:val="18"/>
                <w:szCs w:val="18"/>
              </w:rPr>
              <w:t>Trafikle ilgili şikayet sayısı</w:t>
            </w:r>
          </w:p>
        </w:tc>
        <w:tc>
          <w:tcPr>
            <w:tcW w:w="2500" w:type="pct"/>
            <w:tcBorders>
              <w:bottom w:val="single" w:sz="4" w:space="0" w:color="auto"/>
            </w:tcBorders>
            <w:vAlign w:val="center"/>
          </w:tcPr>
          <w:p w14:paraId="2B7739EA"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şikayet</w:t>
            </w:r>
          </w:p>
        </w:tc>
      </w:tr>
      <w:tr w:rsidR="00087313" w:rsidRPr="000E16FE" w14:paraId="575E5013" w14:textId="77777777" w:rsidTr="0075452D">
        <w:trPr>
          <w:trHeight w:val="397"/>
        </w:trPr>
        <w:tc>
          <w:tcPr>
            <w:tcW w:w="5000" w:type="pct"/>
            <w:gridSpan w:val="2"/>
            <w:shd w:val="clear" w:color="auto" w:fill="002060"/>
            <w:vAlign w:val="center"/>
          </w:tcPr>
          <w:p w14:paraId="43E5864F"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Sağlık, Emniyet ve Çevre (SEÇ)</w:t>
            </w:r>
          </w:p>
        </w:tc>
      </w:tr>
      <w:tr w:rsidR="00087313" w:rsidRPr="000E16FE" w14:paraId="2C166D2A" w14:textId="77777777" w:rsidTr="0075452D">
        <w:trPr>
          <w:trHeight w:val="397"/>
        </w:trPr>
        <w:tc>
          <w:tcPr>
            <w:tcW w:w="2500" w:type="pct"/>
            <w:vAlign w:val="center"/>
          </w:tcPr>
          <w:p w14:paraId="5832DEC3" w14:textId="77777777" w:rsidR="00087313" w:rsidRPr="000E16FE" w:rsidRDefault="00087313" w:rsidP="0075452D">
            <w:pPr>
              <w:spacing w:after="0" w:line="240" w:lineRule="auto"/>
              <w:jc w:val="left"/>
              <w:rPr>
                <w:rFonts w:cs="Arial"/>
                <w:sz w:val="18"/>
                <w:szCs w:val="18"/>
              </w:rPr>
            </w:pPr>
            <w:r w:rsidRPr="000E16FE">
              <w:rPr>
                <w:rFonts w:cs="Arial"/>
                <w:sz w:val="18"/>
                <w:szCs w:val="18"/>
              </w:rPr>
              <w:t>Planlanan SEÇ Denetiminin %'si</w:t>
            </w:r>
          </w:p>
        </w:tc>
        <w:tc>
          <w:tcPr>
            <w:tcW w:w="2500" w:type="pct"/>
            <w:vAlign w:val="center"/>
          </w:tcPr>
          <w:p w14:paraId="3298D454"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2BE785FD" w14:textId="77777777" w:rsidTr="0075452D">
        <w:trPr>
          <w:trHeight w:val="397"/>
        </w:trPr>
        <w:tc>
          <w:tcPr>
            <w:tcW w:w="2500" w:type="pct"/>
            <w:vAlign w:val="center"/>
          </w:tcPr>
          <w:p w14:paraId="7366A525" w14:textId="77777777" w:rsidR="00087313" w:rsidRPr="000E16FE" w:rsidRDefault="00087313" w:rsidP="0075452D">
            <w:pPr>
              <w:spacing w:after="0" w:line="240" w:lineRule="auto"/>
              <w:jc w:val="left"/>
              <w:rPr>
                <w:rFonts w:cs="Arial"/>
                <w:sz w:val="18"/>
                <w:szCs w:val="18"/>
              </w:rPr>
            </w:pPr>
            <w:r w:rsidRPr="000E16FE">
              <w:rPr>
                <w:rFonts w:cs="Arial"/>
                <w:sz w:val="18"/>
                <w:szCs w:val="18"/>
              </w:rPr>
              <w:t>SEÇ toplantılarına katılım yüzdesi</w:t>
            </w:r>
          </w:p>
        </w:tc>
        <w:tc>
          <w:tcPr>
            <w:tcW w:w="2500" w:type="pct"/>
            <w:vAlign w:val="center"/>
          </w:tcPr>
          <w:p w14:paraId="43DA61D2"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0B599696" w14:textId="77777777" w:rsidTr="0075452D">
        <w:trPr>
          <w:trHeight w:val="397"/>
        </w:trPr>
        <w:tc>
          <w:tcPr>
            <w:tcW w:w="2500" w:type="pct"/>
            <w:vAlign w:val="center"/>
          </w:tcPr>
          <w:p w14:paraId="6C0C066F"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Uygunsuzluk Raporlarının kapanış yüzdesi</w:t>
            </w:r>
          </w:p>
        </w:tc>
        <w:tc>
          <w:tcPr>
            <w:tcW w:w="2500" w:type="pct"/>
            <w:vAlign w:val="center"/>
          </w:tcPr>
          <w:p w14:paraId="245FD420"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1D488FD4" w14:textId="77777777" w:rsidTr="0075452D">
        <w:trPr>
          <w:trHeight w:val="397"/>
        </w:trPr>
        <w:tc>
          <w:tcPr>
            <w:tcW w:w="2500" w:type="pct"/>
            <w:vAlign w:val="center"/>
          </w:tcPr>
          <w:p w14:paraId="06F2AC7F" w14:textId="77777777" w:rsidR="00087313" w:rsidRPr="000E16FE" w:rsidRDefault="00087313" w:rsidP="0075452D">
            <w:pPr>
              <w:spacing w:after="0" w:line="240" w:lineRule="auto"/>
              <w:jc w:val="left"/>
              <w:rPr>
                <w:rFonts w:cs="Arial"/>
                <w:sz w:val="18"/>
                <w:szCs w:val="18"/>
              </w:rPr>
            </w:pPr>
            <w:r w:rsidRPr="000E16FE">
              <w:rPr>
                <w:rFonts w:cs="Arial"/>
                <w:sz w:val="18"/>
                <w:szCs w:val="18"/>
              </w:rPr>
              <w:t>Güvenli gözlemlerin raporlanması</w:t>
            </w:r>
          </w:p>
        </w:tc>
        <w:tc>
          <w:tcPr>
            <w:tcW w:w="2500" w:type="pct"/>
            <w:vAlign w:val="center"/>
          </w:tcPr>
          <w:p w14:paraId="26D039DD"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57AB1DF1" w14:textId="77777777" w:rsidTr="0075452D">
        <w:trPr>
          <w:trHeight w:val="397"/>
        </w:trPr>
        <w:tc>
          <w:tcPr>
            <w:tcW w:w="2500" w:type="pct"/>
            <w:vAlign w:val="center"/>
          </w:tcPr>
          <w:p w14:paraId="03C288DE" w14:textId="77777777" w:rsidR="00087313" w:rsidRPr="000E16FE" w:rsidRDefault="00087313" w:rsidP="0075452D">
            <w:pPr>
              <w:spacing w:after="0" w:line="240" w:lineRule="auto"/>
              <w:jc w:val="left"/>
              <w:rPr>
                <w:rFonts w:cs="Arial"/>
                <w:sz w:val="18"/>
                <w:szCs w:val="18"/>
              </w:rPr>
            </w:pPr>
            <w:r w:rsidRPr="000E16FE">
              <w:rPr>
                <w:rFonts w:cs="Arial"/>
                <w:sz w:val="18"/>
                <w:szCs w:val="18"/>
              </w:rPr>
              <w:t>Güvenli olmayan gözlemlerin raporlanması</w:t>
            </w:r>
          </w:p>
        </w:tc>
        <w:tc>
          <w:tcPr>
            <w:tcW w:w="2500" w:type="pct"/>
            <w:vAlign w:val="center"/>
          </w:tcPr>
          <w:p w14:paraId="59095FC0"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098473FB" w14:textId="77777777" w:rsidTr="0075452D">
        <w:trPr>
          <w:trHeight w:val="397"/>
        </w:trPr>
        <w:tc>
          <w:tcPr>
            <w:tcW w:w="2500" w:type="pct"/>
            <w:vAlign w:val="center"/>
          </w:tcPr>
          <w:p w14:paraId="5AA8948B" w14:textId="77777777" w:rsidR="00087313" w:rsidRPr="000E16FE" w:rsidRDefault="00087313" w:rsidP="0075452D">
            <w:pPr>
              <w:spacing w:after="0" w:line="240" w:lineRule="auto"/>
              <w:jc w:val="left"/>
              <w:rPr>
                <w:rFonts w:cs="Arial"/>
                <w:sz w:val="18"/>
                <w:szCs w:val="18"/>
              </w:rPr>
            </w:pPr>
            <w:r w:rsidRPr="000E16FE">
              <w:rPr>
                <w:rFonts w:cs="Arial"/>
                <w:sz w:val="18"/>
                <w:szCs w:val="18"/>
              </w:rPr>
              <w:t>Kazaya yakın durumları bildirme</w:t>
            </w:r>
          </w:p>
        </w:tc>
        <w:tc>
          <w:tcPr>
            <w:tcW w:w="2500" w:type="pct"/>
            <w:vAlign w:val="center"/>
          </w:tcPr>
          <w:p w14:paraId="10578B37"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45108F6A" w14:textId="77777777" w:rsidTr="0075452D">
        <w:trPr>
          <w:trHeight w:val="397"/>
        </w:trPr>
        <w:tc>
          <w:tcPr>
            <w:tcW w:w="2500" w:type="pct"/>
            <w:vAlign w:val="center"/>
          </w:tcPr>
          <w:p w14:paraId="39622419" w14:textId="77777777" w:rsidR="00087313" w:rsidRPr="000E16FE" w:rsidRDefault="00087313" w:rsidP="0075452D">
            <w:pPr>
              <w:spacing w:after="0" w:line="240" w:lineRule="auto"/>
              <w:jc w:val="left"/>
              <w:rPr>
                <w:rFonts w:cs="Arial"/>
                <w:sz w:val="18"/>
                <w:szCs w:val="18"/>
              </w:rPr>
            </w:pPr>
            <w:r w:rsidRPr="000E16FE">
              <w:rPr>
                <w:rFonts w:cs="Arial"/>
                <w:sz w:val="18"/>
                <w:szCs w:val="18"/>
              </w:rPr>
              <w:t>Olay sayısının raporlanması</w:t>
            </w:r>
          </w:p>
        </w:tc>
        <w:tc>
          <w:tcPr>
            <w:tcW w:w="2500" w:type="pct"/>
            <w:vAlign w:val="center"/>
          </w:tcPr>
          <w:p w14:paraId="050FAA9A"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76B95AEE" w14:textId="77777777" w:rsidTr="0075452D">
        <w:trPr>
          <w:trHeight w:val="397"/>
        </w:trPr>
        <w:tc>
          <w:tcPr>
            <w:tcW w:w="2500" w:type="pct"/>
            <w:vAlign w:val="center"/>
          </w:tcPr>
          <w:p w14:paraId="275ABB90" w14:textId="77777777" w:rsidR="00087313" w:rsidRPr="000E16FE" w:rsidRDefault="00087313" w:rsidP="0075452D">
            <w:pPr>
              <w:spacing w:after="0" w:line="240" w:lineRule="auto"/>
              <w:jc w:val="left"/>
              <w:rPr>
                <w:rFonts w:cs="Arial"/>
                <w:sz w:val="18"/>
                <w:szCs w:val="18"/>
              </w:rPr>
            </w:pPr>
            <w:r w:rsidRPr="000E16FE">
              <w:rPr>
                <w:rFonts w:cs="Arial"/>
                <w:sz w:val="18"/>
                <w:szCs w:val="18"/>
              </w:rPr>
              <w:t>Kaza sayısının bildirilmesi</w:t>
            </w:r>
          </w:p>
        </w:tc>
        <w:tc>
          <w:tcPr>
            <w:tcW w:w="2500" w:type="pct"/>
            <w:vAlign w:val="center"/>
          </w:tcPr>
          <w:p w14:paraId="5EDA45EC"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45B32005" w14:textId="77777777" w:rsidTr="0075452D">
        <w:trPr>
          <w:trHeight w:val="397"/>
        </w:trPr>
        <w:tc>
          <w:tcPr>
            <w:tcW w:w="2500" w:type="pct"/>
            <w:vAlign w:val="center"/>
          </w:tcPr>
          <w:p w14:paraId="3FE24164" w14:textId="77777777" w:rsidR="00087313" w:rsidRPr="000E16FE" w:rsidRDefault="00087313" w:rsidP="0075452D">
            <w:pPr>
              <w:spacing w:after="0" w:line="240" w:lineRule="auto"/>
              <w:jc w:val="left"/>
              <w:rPr>
                <w:rFonts w:cs="Arial"/>
                <w:sz w:val="18"/>
                <w:szCs w:val="18"/>
              </w:rPr>
            </w:pPr>
            <w:r w:rsidRPr="000E16FE">
              <w:rPr>
                <w:rFonts w:cs="Arial"/>
                <w:sz w:val="18"/>
                <w:szCs w:val="18"/>
              </w:rPr>
              <w:t>Günlük kaybın raporlanması</w:t>
            </w:r>
          </w:p>
        </w:tc>
        <w:tc>
          <w:tcPr>
            <w:tcW w:w="2500" w:type="pct"/>
            <w:vAlign w:val="center"/>
          </w:tcPr>
          <w:p w14:paraId="65F36694"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78BE4BCF" w14:textId="77777777" w:rsidTr="0075452D">
        <w:trPr>
          <w:trHeight w:val="397"/>
        </w:trPr>
        <w:tc>
          <w:tcPr>
            <w:tcW w:w="2500" w:type="pct"/>
            <w:vAlign w:val="center"/>
          </w:tcPr>
          <w:p w14:paraId="03E03B02" w14:textId="77777777" w:rsidR="00087313" w:rsidRPr="000E16FE" w:rsidRDefault="00087313" w:rsidP="0075452D">
            <w:pPr>
              <w:spacing w:after="0" w:line="240" w:lineRule="auto"/>
              <w:jc w:val="left"/>
              <w:rPr>
                <w:rFonts w:cs="Arial"/>
                <w:sz w:val="18"/>
                <w:szCs w:val="18"/>
              </w:rPr>
            </w:pPr>
            <w:r w:rsidRPr="000E16FE">
              <w:rPr>
                <w:rFonts w:cs="Arial"/>
                <w:sz w:val="18"/>
                <w:szCs w:val="18"/>
                <w:highlight w:val="yellow"/>
              </w:rPr>
              <w:t>Şikayet kutusuna katılanların</w:t>
            </w:r>
            <w:r w:rsidRPr="000E16FE">
              <w:rPr>
                <w:rFonts w:cs="Arial"/>
                <w:sz w:val="18"/>
                <w:szCs w:val="18"/>
              </w:rPr>
              <w:t xml:space="preserve"> %'si</w:t>
            </w:r>
          </w:p>
        </w:tc>
        <w:tc>
          <w:tcPr>
            <w:tcW w:w="2500" w:type="pct"/>
            <w:vAlign w:val="center"/>
          </w:tcPr>
          <w:p w14:paraId="4C447160"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0DAF2999" w14:textId="77777777" w:rsidTr="0075452D">
        <w:trPr>
          <w:trHeight w:val="397"/>
        </w:trPr>
        <w:tc>
          <w:tcPr>
            <w:tcW w:w="2500" w:type="pct"/>
            <w:vAlign w:val="center"/>
          </w:tcPr>
          <w:p w14:paraId="376F3F88" w14:textId="77777777" w:rsidR="00087313" w:rsidRPr="000E16FE" w:rsidRDefault="00087313" w:rsidP="0075452D">
            <w:pPr>
              <w:spacing w:after="0" w:line="240" w:lineRule="auto"/>
              <w:jc w:val="left"/>
              <w:rPr>
                <w:rFonts w:cs="Arial"/>
                <w:sz w:val="18"/>
                <w:szCs w:val="18"/>
              </w:rPr>
            </w:pPr>
            <w:r w:rsidRPr="000E16FE">
              <w:rPr>
                <w:rFonts w:cs="Arial"/>
                <w:sz w:val="18"/>
                <w:szCs w:val="18"/>
              </w:rPr>
              <w:t>Risk Değerlendirmesi uyumluluğunun %'si</w:t>
            </w:r>
          </w:p>
        </w:tc>
        <w:tc>
          <w:tcPr>
            <w:tcW w:w="2500" w:type="pct"/>
            <w:vAlign w:val="center"/>
          </w:tcPr>
          <w:p w14:paraId="41E51DA5"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35E69E2E" w14:textId="77777777" w:rsidTr="0075452D">
        <w:trPr>
          <w:trHeight w:val="397"/>
        </w:trPr>
        <w:tc>
          <w:tcPr>
            <w:tcW w:w="2500" w:type="pct"/>
            <w:vAlign w:val="center"/>
          </w:tcPr>
          <w:p w14:paraId="13DB8037" w14:textId="77777777" w:rsidR="00087313" w:rsidRPr="000E16FE" w:rsidRDefault="00087313" w:rsidP="0075452D">
            <w:pPr>
              <w:spacing w:after="0" w:line="240" w:lineRule="auto"/>
              <w:jc w:val="left"/>
              <w:rPr>
                <w:rFonts w:cs="Arial"/>
                <w:sz w:val="18"/>
                <w:szCs w:val="18"/>
              </w:rPr>
            </w:pPr>
            <w:r w:rsidRPr="000E16FE">
              <w:rPr>
                <w:rFonts w:cs="Arial"/>
                <w:sz w:val="18"/>
                <w:szCs w:val="18"/>
              </w:rPr>
              <w:t>Yasal Gerekliliklere uyumun %'si</w:t>
            </w:r>
          </w:p>
        </w:tc>
        <w:tc>
          <w:tcPr>
            <w:tcW w:w="2500" w:type="pct"/>
            <w:vAlign w:val="center"/>
          </w:tcPr>
          <w:p w14:paraId="66D28935" w14:textId="77777777" w:rsidR="00087313" w:rsidRPr="000E16FE" w:rsidRDefault="00087313" w:rsidP="0075452D">
            <w:pPr>
              <w:spacing w:after="0" w:line="240" w:lineRule="auto"/>
              <w:jc w:val="left"/>
              <w:rPr>
                <w:rFonts w:cs="Arial"/>
                <w:sz w:val="18"/>
                <w:szCs w:val="18"/>
              </w:rPr>
            </w:pPr>
            <w:r w:rsidRPr="000E16FE">
              <w:rPr>
                <w:rFonts w:cs="Arial"/>
                <w:sz w:val="18"/>
                <w:szCs w:val="18"/>
              </w:rPr>
              <w:t>%100</w:t>
            </w:r>
          </w:p>
        </w:tc>
      </w:tr>
      <w:tr w:rsidR="00087313" w:rsidRPr="000E16FE" w14:paraId="5413B243" w14:textId="77777777" w:rsidTr="0075452D">
        <w:trPr>
          <w:trHeight w:val="397"/>
        </w:trPr>
        <w:tc>
          <w:tcPr>
            <w:tcW w:w="2500" w:type="pct"/>
            <w:vAlign w:val="center"/>
          </w:tcPr>
          <w:p w14:paraId="6B4F2213" w14:textId="77777777" w:rsidR="00087313" w:rsidRPr="000E16FE" w:rsidRDefault="00087313" w:rsidP="0075452D">
            <w:pPr>
              <w:spacing w:after="0" w:line="240" w:lineRule="auto"/>
              <w:jc w:val="left"/>
              <w:rPr>
                <w:rFonts w:cs="Arial"/>
                <w:sz w:val="18"/>
                <w:szCs w:val="18"/>
              </w:rPr>
            </w:pPr>
            <w:r w:rsidRPr="000E16FE">
              <w:rPr>
                <w:rFonts w:cs="Arial"/>
                <w:sz w:val="18"/>
                <w:szCs w:val="18"/>
              </w:rPr>
              <w:t>Planlanan denetimlerin sonuçları</w:t>
            </w:r>
          </w:p>
        </w:tc>
        <w:tc>
          <w:tcPr>
            <w:tcW w:w="2500" w:type="pct"/>
            <w:vAlign w:val="center"/>
          </w:tcPr>
          <w:p w14:paraId="55DB2B29" w14:textId="77777777" w:rsidR="00087313" w:rsidRPr="000E16FE" w:rsidRDefault="00087313" w:rsidP="0075452D">
            <w:pPr>
              <w:spacing w:after="0" w:line="240" w:lineRule="auto"/>
              <w:jc w:val="left"/>
              <w:rPr>
                <w:rFonts w:cs="Arial"/>
                <w:sz w:val="18"/>
                <w:szCs w:val="18"/>
              </w:rPr>
            </w:pPr>
            <w:r w:rsidRPr="000E16FE">
              <w:rPr>
                <w:rFonts w:cs="Arial"/>
                <w:sz w:val="18"/>
                <w:szCs w:val="18"/>
              </w:rPr>
              <w:t>&gt;85</w:t>
            </w:r>
          </w:p>
        </w:tc>
      </w:tr>
      <w:tr w:rsidR="00087313" w:rsidRPr="000E16FE" w14:paraId="76753C49" w14:textId="77777777" w:rsidTr="0075452D">
        <w:trPr>
          <w:trHeight w:val="397"/>
        </w:trPr>
        <w:tc>
          <w:tcPr>
            <w:tcW w:w="2500" w:type="pct"/>
            <w:vAlign w:val="center"/>
          </w:tcPr>
          <w:p w14:paraId="12AAA389" w14:textId="77777777" w:rsidR="00087313" w:rsidRPr="000E16FE" w:rsidRDefault="00087313" w:rsidP="0075452D">
            <w:pPr>
              <w:spacing w:after="0" w:line="240" w:lineRule="auto"/>
              <w:jc w:val="left"/>
              <w:rPr>
                <w:rFonts w:cs="Arial"/>
                <w:sz w:val="18"/>
                <w:szCs w:val="18"/>
              </w:rPr>
            </w:pPr>
            <w:r w:rsidRPr="000E16FE">
              <w:rPr>
                <w:rFonts w:cs="Arial"/>
                <w:sz w:val="18"/>
                <w:szCs w:val="18"/>
              </w:rPr>
              <w:t>Eğitim matrisine göre SEÇ eğitimi gerçekleştirildi</w:t>
            </w:r>
          </w:p>
          <w:p w14:paraId="37508787" w14:textId="77777777" w:rsidR="00087313" w:rsidRPr="000E16FE" w:rsidRDefault="00087313" w:rsidP="0075452D">
            <w:pPr>
              <w:spacing w:after="0" w:line="240" w:lineRule="auto"/>
              <w:jc w:val="left"/>
              <w:rPr>
                <w:rFonts w:cs="Arial"/>
                <w:sz w:val="18"/>
                <w:szCs w:val="18"/>
              </w:rPr>
            </w:pPr>
            <w:r w:rsidRPr="000E16FE">
              <w:rPr>
                <w:rFonts w:cs="Arial"/>
                <w:sz w:val="18"/>
                <w:szCs w:val="18"/>
              </w:rPr>
              <w:t>&gt; Tüm eğitimin %90'ı matrise</w:t>
            </w:r>
          </w:p>
        </w:tc>
        <w:tc>
          <w:tcPr>
            <w:tcW w:w="2500" w:type="pct"/>
            <w:vAlign w:val="center"/>
          </w:tcPr>
          <w:p w14:paraId="276C07D5"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1E0036C3" w14:textId="77777777" w:rsidTr="0075452D">
        <w:trPr>
          <w:trHeight w:val="397"/>
        </w:trPr>
        <w:tc>
          <w:tcPr>
            <w:tcW w:w="2500" w:type="pct"/>
            <w:vAlign w:val="center"/>
          </w:tcPr>
          <w:p w14:paraId="0A96A86B" w14:textId="77777777" w:rsidR="00087313" w:rsidRPr="000E16FE" w:rsidRDefault="00087313" w:rsidP="0075452D">
            <w:pPr>
              <w:spacing w:after="0" w:line="240" w:lineRule="auto"/>
              <w:jc w:val="left"/>
              <w:rPr>
                <w:rFonts w:cs="Arial"/>
                <w:sz w:val="18"/>
                <w:szCs w:val="18"/>
              </w:rPr>
            </w:pPr>
            <w:r w:rsidRPr="000E16FE">
              <w:rPr>
                <w:rFonts w:cs="Arial"/>
                <w:sz w:val="18"/>
                <w:szCs w:val="18"/>
              </w:rPr>
              <w:t>Planlanan eğitimlere katılım yüzdesi</w:t>
            </w:r>
          </w:p>
        </w:tc>
        <w:tc>
          <w:tcPr>
            <w:tcW w:w="2500" w:type="pct"/>
            <w:vAlign w:val="center"/>
          </w:tcPr>
          <w:p w14:paraId="50C7D9ED"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77FDB4A0" w14:textId="77777777" w:rsidTr="0075452D">
        <w:trPr>
          <w:trHeight w:val="397"/>
        </w:trPr>
        <w:tc>
          <w:tcPr>
            <w:tcW w:w="2500" w:type="pct"/>
            <w:vAlign w:val="center"/>
          </w:tcPr>
          <w:p w14:paraId="09418C44" w14:textId="77777777" w:rsidR="00087313" w:rsidRPr="000E16FE" w:rsidRDefault="00087313" w:rsidP="0075452D">
            <w:pPr>
              <w:spacing w:after="0" w:line="240" w:lineRule="auto"/>
              <w:jc w:val="left"/>
              <w:rPr>
                <w:rFonts w:cs="Arial"/>
                <w:sz w:val="18"/>
                <w:szCs w:val="18"/>
              </w:rPr>
            </w:pPr>
            <w:r w:rsidRPr="000E16FE">
              <w:rPr>
                <w:rFonts w:cs="Arial"/>
                <w:sz w:val="18"/>
                <w:szCs w:val="18"/>
              </w:rPr>
              <w:t>Bireysel yöneticiler ve denetçiler tarafından SEÇ programına katılım</w:t>
            </w:r>
          </w:p>
        </w:tc>
        <w:tc>
          <w:tcPr>
            <w:tcW w:w="2500" w:type="pct"/>
            <w:vAlign w:val="center"/>
          </w:tcPr>
          <w:p w14:paraId="32AED3BC"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7F13094C" w14:textId="77777777" w:rsidTr="0075452D">
        <w:trPr>
          <w:trHeight w:val="397"/>
        </w:trPr>
        <w:tc>
          <w:tcPr>
            <w:tcW w:w="2500" w:type="pct"/>
            <w:vAlign w:val="center"/>
          </w:tcPr>
          <w:p w14:paraId="5B075C74" w14:textId="77777777" w:rsidR="00087313" w:rsidRPr="000E16FE" w:rsidRDefault="00087313" w:rsidP="0075452D">
            <w:pPr>
              <w:spacing w:after="0" w:line="240" w:lineRule="auto"/>
              <w:jc w:val="left"/>
              <w:rPr>
                <w:rFonts w:cs="Arial"/>
                <w:sz w:val="18"/>
                <w:szCs w:val="18"/>
              </w:rPr>
            </w:pPr>
            <w:r w:rsidRPr="000E16FE">
              <w:rPr>
                <w:rFonts w:cs="Arial"/>
                <w:sz w:val="18"/>
                <w:szCs w:val="18"/>
              </w:rPr>
              <w:t>Yüklenicilerin SEÇ programına katılımı</w:t>
            </w:r>
          </w:p>
        </w:tc>
        <w:tc>
          <w:tcPr>
            <w:tcW w:w="2500" w:type="pct"/>
            <w:vAlign w:val="center"/>
          </w:tcPr>
          <w:p w14:paraId="4472B192" w14:textId="77777777" w:rsidR="00087313" w:rsidRPr="000E16FE" w:rsidRDefault="00087313" w:rsidP="0075452D">
            <w:pPr>
              <w:spacing w:after="0" w:line="240" w:lineRule="auto"/>
              <w:jc w:val="left"/>
              <w:rPr>
                <w:rFonts w:cs="Arial"/>
                <w:sz w:val="18"/>
                <w:szCs w:val="18"/>
              </w:rPr>
            </w:pPr>
            <w:r w:rsidRPr="000E16FE">
              <w:rPr>
                <w:rFonts w:cs="Arial"/>
                <w:sz w:val="18"/>
                <w:szCs w:val="18"/>
              </w:rPr>
              <w:t>&gt;90</w:t>
            </w:r>
          </w:p>
        </w:tc>
      </w:tr>
      <w:tr w:rsidR="00087313" w:rsidRPr="000E16FE" w14:paraId="1DAFB589" w14:textId="77777777" w:rsidTr="0075452D">
        <w:trPr>
          <w:trHeight w:val="397"/>
        </w:trPr>
        <w:tc>
          <w:tcPr>
            <w:tcW w:w="5000" w:type="pct"/>
            <w:gridSpan w:val="2"/>
            <w:shd w:val="clear" w:color="auto" w:fill="002060"/>
            <w:vAlign w:val="center"/>
          </w:tcPr>
          <w:p w14:paraId="1858B1F5"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Çalışma ve Çalışma Koşulları</w:t>
            </w:r>
          </w:p>
        </w:tc>
      </w:tr>
      <w:tr w:rsidR="00087313" w:rsidRPr="000E16FE" w14:paraId="1F6E1956" w14:textId="77777777" w:rsidTr="0075452D">
        <w:trPr>
          <w:trHeight w:val="397"/>
        </w:trPr>
        <w:tc>
          <w:tcPr>
            <w:tcW w:w="2500" w:type="pct"/>
            <w:vAlign w:val="center"/>
          </w:tcPr>
          <w:p w14:paraId="78D3FEB7" w14:textId="77777777" w:rsidR="00087313" w:rsidRPr="000E16FE" w:rsidRDefault="00087313" w:rsidP="0075452D">
            <w:pPr>
              <w:spacing w:after="0" w:line="240" w:lineRule="auto"/>
              <w:jc w:val="left"/>
              <w:rPr>
                <w:rFonts w:cs="Arial"/>
                <w:sz w:val="18"/>
                <w:szCs w:val="18"/>
                <w:highlight w:val="yellow"/>
              </w:rPr>
            </w:pPr>
            <w:r w:rsidRPr="000E16FE">
              <w:rPr>
                <w:rFonts w:cs="Arial"/>
                <w:sz w:val="18"/>
                <w:szCs w:val="18"/>
              </w:rPr>
              <w:t>Hedef zaman dilimi içerisinde kapatılan işçi şikayetlerinin sayısı</w:t>
            </w:r>
          </w:p>
        </w:tc>
        <w:tc>
          <w:tcPr>
            <w:tcW w:w="2500" w:type="pct"/>
            <w:vAlign w:val="center"/>
          </w:tcPr>
          <w:p w14:paraId="77DFAA4A" w14:textId="77777777" w:rsidR="00087313" w:rsidRPr="000E16FE" w:rsidRDefault="00087313" w:rsidP="0075452D">
            <w:pPr>
              <w:spacing w:after="0" w:line="240" w:lineRule="auto"/>
              <w:jc w:val="left"/>
              <w:rPr>
                <w:rFonts w:cs="Arial"/>
                <w:sz w:val="18"/>
                <w:szCs w:val="18"/>
              </w:rPr>
            </w:pPr>
            <w:r w:rsidRPr="000E16FE">
              <w:rPr>
                <w:rFonts w:cs="Arial"/>
                <w:sz w:val="18"/>
                <w:szCs w:val="18"/>
              </w:rPr>
              <w:t>Çalışma yasalarına ve yönetmeliklerine %100 uyum</w:t>
            </w:r>
          </w:p>
          <w:p w14:paraId="5A94C3CE" w14:textId="77777777" w:rsidR="00087313" w:rsidRPr="000E16FE" w:rsidRDefault="00087313" w:rsidP="0075452D">
            <w:pPr>
              <w:spacing w:after="0" w:line="240" w:lineRule="auto"/>
              <w:jc w:val="left"/>
              <w:rPr>
                <w:rFonts w:cs="Arial"/>
                <w:sz w:val="18"/>
                <w:szCs w:val="18"/>
              </w:rPr>
            </w:pPr>
            <w:r w:rsidRPr="000E16FE">
              <w:rPr>
                <w:rFonts w:cs="Arial"/>
                <w:sz w:val="18"/>
                <w:szCs w:val="18"/>
              </w:rPr>
              <w:t>Hedeflenen zaman dilimi içerisinde çözülemeyen sıfır sağlık ve güvenlik olayı</w:t>
            </w:r>
          </w:p>
          <w:p w14:paraId="18289778" w14:textId="77777777" w:rsidR="00087313" w:rsidRPr="000E16FE" w:rsidRDefault="00087313" w:rsidP="0075452D">
            <w:pPr>
              <w:spacing w:after="0" w:line="240" w:lineRule="auto"/>
              <w:jc w:val="left"/>
              <w:rPr>
                <w:rFonts w:cs="Arial"/>
                <w:sz w:val="18"/>
                <w:szCs w:val="18"/>
              </w:rPr>
            </w:pPr>
            <w:r w:rsidRPr="000E16FE">
              <w:rPr>
                <w:rFonts w:cs="Arial"/>
                <w:sz w:val="18"/>
                <w:szCs w:val="18"/>
              </w:rPr>
              <w:t xml:space="preserve">Gerekli KKD' </w:t>
            </w:r>
            <w:proofErr w:type="spellStart"/>
            <w:r w:rsidRPr="000E16FE">
              <w:rPr>
                <w:rFonts w:cs="Arial"/>
                <w:sz w:val="18"/>
                <w:szCs w:val="18"/>
              </w:rPr>
              <w:t>nin</w:t>
            </w:r>
            <w:proofErr w:type="spellEnd"/>
            <w:r w:rsidRPr="000E16FE">
              <w:rPr>
                <w:rFonts w:cs="Arial"/>
                <w:sz w:val="18"/>
                <w:szCs w:val="18"/>
              </w:rPr>
              <w:t xml:space="preserve"> %100'ü mevcut</w:t>
            </w:r>
          </w:p>
          <w:p w14:paraId="6847A411" w14:textId="77777777" w:rsidR="00087313" w:rsidRPr="000E16FE" w:rsidRDefault="00087313" w:rsidP="0075452D">
            <w:pPr>
              <w:spacing w:after="0" w:line="240" w:lineRule="auto"/>
              <w:jc w:val="left"/>
              <w:rPr>
                <w:rFonts w:cs="Arial"/>
                <w:sz w:val="18"/>
                <w:szCs w:val="18"/>
                <w:highlight w:val="yellow"/>
              </w:rPr>
            </w:pPr>
            <w:r w:rsidRPr="000E16FE">
              <w:rPr>
                <w:rFonts w:cs="Arial"/>
                <w:sz w:val="18"/>
                <w:szCs w:val="18"/>
              </w:rPr>
              <w:t>%90 veya üzeri çalışan memnuniyet oranı</w:t>
            </w:r>
          </w:p>
        </w:tc>
      </w:tr>
      <w:tr w:rsidR="00087313" w:rsidRPr="000E16FE" w14:paraId="60B7B44F" w14:textId="77777777" w:rsidTr="0075452D">
        <w:trPr>
          <w:trHeight w:val="397"/>
        </w:trPr>
        <w:tc>
          <w:tcPr>
            <w:tcW w:w="5000" w:type="pct"/>
            <w:gridSpan w:val="2"/>
            <w:shd w:val="clear" w:color="auto" w:fill="002060"/>
            <w:vAlign w:val="center"/>
          </w:tcPr>
          <w:p w14:paraId="5DCEC711" w14:textId="77777777" w:rsidR="00087313" w:rsidRPr="000E16FE" w:rsidRDefault="00087313" w:rsidP="0075452D">
            <w:pPr>
              <w:autoSpaceDE w:val="0"/>
              <w:autoSpaceDN w:val="0"/>
              <w:adjustRightInd w:val="0"/>
              <w:spacing w:line="220" w:lineRule="atLeast"/>
              <w:jc w:val="left"/>
              <w:rPr>
                <w:rFonts w:cs="Arial"/>
                <w:b/>
                <w:color w:val="FFFFFF"/>
                <w:sz w:val="18"/>
                <w:szCs w:val="18"/>
              </w:rPr>
            </w:pPr>
            <w:r w:rsidRPr="000E16FE">
              <w:rPr>
                <w:rFonts w:eastAsiaTheme="minorHAnsi" w:cs="Arial"/>
                <w:b/>
                <w:bCs/>
                <w:sz w:val="18"/>
                <w:szCs w:val="18"/>
              </w:rPr>
              <w:t>Toplum Sağlığı ve Güvenliği</w:t>
            </w:r>
          </w:p>
        </w:tc>
      </w:tr>
      <w:tr w:rsidR="00087313" w:rsidRPr="000E16FE" w14:paraId="6378999A" w14:textId="77777777" w:rsidTr="0075452D">
        <w:trPr>
          <w:trHeight w:val="397"/>
        </w:trPr>
        <w:tc>
          <w:tcPr>
            <w:tcW w:w="2500" w:type="pct"/>
            <w:vAlign w:val="center"/>
          </w:tcPr>
          <w:p w14:paraId="028D3270" w14:textId="77777777" w:rsidR="00087313" w:rsidRPr="000E16FE" w:rsidRDefault="00087313" w:rsidP="0075452D">
            <w:pPr>
              <w:spacing w:after="0" w:line="240" w:lineRule="auto"/>
              <w:jc w:val="left"/>
              <w:rPr>
                <w:rFonts w:cs="Arial"/>
                <w:sz w:val="18"/>
                <w:szCs w:val="18"/>
              </w:rPr>
            </w:pPr>
            <w:r w:rsidRPr="000E16FE">
              <w:rPr>
                <w:rFonts w:cs="Arial"/>
                <w:sz w:val="18"/>
                <w:szCs w:val="18"/>
              </w:rPr>
              <w:t>Bulaşıcı ve bulaşıcı olmayan hastalık ve yaralanma sayısı.</w:t>
            </w:r>
          </w:p>
        </w:tc>
        <w:tc>
          <w:tcPr>
            <w:tcW w:w="2500" w:type="pct"/>
            <w:vAlign w:val="center"/>
          </w:tcPr>
          <w:p w14:paraId="7DD4B033" w14:textId="77777777" w:rsidR="00087313" w:rsidRPr="000E16FE" w:rsidRDefault="00087313" w:rsidP="0075452D">
            <w:pPr>
              <w:spacing w:after="0" w:line="240" w:lineRule="auto"/>
              <w:jc w:val="left"/>
              <w:rPr>
                <w:rFonts w:cs="Arial"/>
                <w:sz w:val="18"/>
                <w:szCs w:val="18"/>
              </w:rPr>
            </w:pPr>
            <w:r w:rsidRPr="000E16FE">
              <w:rPr>
                <w:rFonts w:cs="Arial"/>
                <w:sz w:val="18"/>
                <w:szCs w:val="18"/>
              </w:rPr>
              <w:t>Olumsuz Eğilim/Yılda 1.000 kişi başına bulaşıcı ve bulaşıcı olmayan hastalık ve yaralanma oranlarında önemli bir artış yok.</w:t>
            </w:r>
          </w:p>
        </w:tc>
      </w:tr>
      <w:tr w:rsidR="00087313" w:rsidRPr="000E16FE" w14:paraId="58F2FEC1" w14:textId="77777777" w:rsidTr="0075452D">
        <w:trPr>
          <w:trHeight w:val="397"/>
        </w:trPr>
        <w:tc>
          <w:tcPr>
            <w:tcW w:w="2500" w:type="pct"/>
            <w:vAlign w:val="center"/>
          </w:tcPr>
          <w:p w14:paraId="24A98A47" w14:textId="72F7CA97" w:rsidR="00087313" w:rsidRPr="000E16FE" w:rsidRDefault="00087313" w:rsidP="0075452D">
            <w:pPr>
              <w:spacing w:after="0" w:line="240" w:lineRule="auto"/>
              <w:jc w:val="left"/>
              <w:rPr>
                <w:rFonts w:cs="Arial"/>
                <w:sz w:val="18"/>
                <w:szCs w:val="18"/>
              </w:rPr>
            </w:pPr>
            <w:r w:rsidRPr="000E16FE">
              <w:rPr>
                <w:rFonts w:cs="Arial"/>
                <w:sz w:val="18"/>
                <w:szCs w:val="18"/>
              </w:rPr>
              <w:t xml:space="preserve">Şikayet </w:t>
            </w:r>
            <w:r w:rsidR="00AD49C9" w:rsidRPr="000E16FE">
              <w:rPr>
                <w:rFonts w:cs="Arial"/>
                <w:sz w:val="18"/>
                <w:szCs w:val="18"/>
              </w:rPr>
              <w:t xml:space="preserve">mekanizmasında </w:t>
            </w:r>
            <w:r w:rsidRPr="000E16FE">
              <w:rPr>
                <w:rFonts w:cs="Arial"/>
                <w:sz w:val="18"/>
                <w:szCs w:val="18"/>
              </w:rPr>
              <w:t>kayıt altına alınan yerel topluluklardan gelen toplum sağlığı, güvenliği ve emniyeti ile ilgili şikayet sayısı.</w:t>
            </w:r>
          </w:p>
        </w:tc>
        <w:tc>
          <w:tcPr>
            <w:tcW w:w="2500" w:type="pct"/>
            <w:vAlign w:val="center"/>
          </w:tcPr>
          <w:p w14:paraId="172A9DC3" w14:textId="77777777" w:rsidR="00087313" w:rsidRPr="000E16FE" w:rsidRDefault="00087313" w:rsidP="0075452D">
            <w:pPr>
              <w:spacing w:after="0" w:line="240" w:lineRule="auto"/>
              <w:jc w:val="left"/>
              <w:rPr>
                <w:rFonts w:cs="Arial"/>
                <w:sz w:val="18"/>
                <w:szCs w:val="18"/>
              </w:rPr>
            </w:pPr>
            <w:r w:rsidRPr="000E16FE">
              <w:rPr>
                <w:rFonts w:cs="Arial"/>
                <w:sz w:val="18"/>
                <w:szCs w:val="18"/>
              </w:rPr>
              <w:t>Şikayetlerin sayısında azalma/sürekli iyileşme</w:t>
            </w:r>
          </w:p>
        </w:tc>
      </w:tr>
      <w:tr w:rsidR="00087313" w:rsidRPr="000E16FE" w14:paraId="7FE5C7CD" w14:textId="77777777" w:rsidTr="0075452D">
        <w:trPr>
          <w:trHeight w:val="397"/>
        </w:trPr>
        <w:tc>
          <w:tcPr>
            <w:tcW w:w="2500" w:type="pct"/>
            <w:vAlign w:val="center"/>
          </w:tcPr>
          <w:p w14:paraId="7D2425CD" w14:textId="77777777" w:rsidR="00087313" w:rsidRPr="000E16FE" w:rsidRDefault="00087313" w:rsidP="0075452D">
            <w:pPr>
              <w:spacing w:after="0" w:line="240" w:lineRule="auto"/>
              <w:jc w:val="left"/>
              <w:rPr>
                <w:rFonts w:cs="Arial"/>
                <w:sz w:val="18"/>
                <w:szCs w:val="18"/>
              </w:rPr>
            </w:pPr>
            <w:r w:rsidRPr="000E16FE">
              <w:rPr>
                <w:rFonts w:cs="Arial"/>
                <w:sz w:val="18"/>
                <w:szCs w:val="18"/>
              </w:rPr>
              <w:t>Bildirilen toplum sağlığı ve güvenliği olaylarının sayısı</w:t>
            </w:r>
          </w:p>
        </w:tc>
        <w:tc>
          <w:tcPr>
            <w:tcW w:w="2500" w:type="pct"/>
            <w:vAlign w:val="center"/>
          </w:tcPr>
          <w:p w14:paraId="6ECB14B1"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olay</w:t>
            </w:r>
          </w:p>
        </w:tc>
      </w:tr>
      <w:tr w:rsidR="00087313" w:rsidRPr="000E16FE" w14:paraId="47BFFA95" w14:textId="77777777" w:rsidTr="0075452D">
        <w:trPr>
          <w:trHeight w:val="397"/>
        </w:trPr>
        <w:tc>
          <w:tcPr>
            <w:tcW w:w="2500" w:type="pct"/>
            <w:tcBorders>
              <w:bottom w:val="single" w:sz="4" w:space="0" w:color="auto"/>
            </w:tcBorders>
            <w:vAlign w:val="center"/>
          </w:tcPr>
          <w:p w14:paraId="2D2F0D44" w14:textId="77777777" w:rsidR="00087313" w:rsidRPr="000E16FE" w:rsidRDefault="00087313" w:rsidP="0075452D">
            <w:pPr>
              <w:spacing w:after="0" w:line="240" w:lineRule="auto"/>
              <w:jc w:val="left"/>
              <w:rPr>
                <w:rFonts w:cs="Arial"/>
                <w:sz w:val="18"/>
                <w:szCs w:val="18"/>
              </w:rPr>
            </w:pPr>
            <w:r w:rsidRPr="000E16FE">
              <w:rPr>
                <w:rFonts w:cs="Arial"/>
                <w:sz w:val="18"/>
                <w:szCs w:val="18"/>
              </w:rPr>
              <w:t>Bildirilen hava kalitesi veya gürültü olaylarının sayısı</w:t>
            </w:r>
          </w:p>
        </w:tc>
        <w:tc>
          <w:tcPr>
            <w:tcW w:w="2500" w:type="pct"/>
            <w:tcBorders>
              <w:bottom w:val="single" w:sz="4" w:space="0" w:color="auto"/>
            </w:tcBorders>
            <w:vAlign w:val="center"/>
          </w:tcPr>
          <w:p w14:paraId="011CC50B" w14:textId="77777777" w:rsidR="00087313" w:rsidRPr="000E16FE" w:rsidRDefault="00087313" w:rsidP="0075452D">
            <w:pPr>
              <w:spacing w:after="0" w:line="240" w:lineRule="auto"/>
              <w:jc w:val="left"/>
              <w:rPr>
                <w:rFonts w:cs="Arial"/>
                <w:sz w:val="18"/>
                <w:szCs w:val="18"/>
              </w:rPr>
            </w:pPr>
            <w:r w:rsidRPr="000E16FE">
              <w:rPr>
                <w:rFonts w:cs="Arial"/>
                <w:sz w:val="18"/>
                <w:szCs w:val="18"/>
              </w:rPr>
              <w:t>Yılda sıfır olay</w:t>
            </w:r>
          </w:p>
        </w:tc>
      </w:tr>
      <w:tr w:rsidR="00087313" w:rsidRPr="000E16FE" w14:paraId="17F502EF" w14:textId="77777777" w:rsidTr="0075452D">
        <w:trPr>
          <w:trHeight w:val="397"/>
        </w:trPr>
        <w:tc>
          <w:tcPr>
            <w:tcW w:w="2500" w:type="pct"/>
            <w:tcBorders>
              <w:bottom w:val="single" w:sz="4" w:space="0" w:color="auto"/>
            </w:tcBorders>
            <w:vAlign w:val="center"/>
          </w:tcPr>
          <w:p w14:paraId="2AFCF9D4" w14:textId="77777777" w:rsidR="00087313" w:rsidRPr="000E16FE" w:rsidRDefault="00087313" w:rsidP="0075452D">
            <w:pPr>
              <w:spacing w:after="0" w:line="240" w:lineRule="auto"/>
              <w:jc w:val="left"/>
              <w:rPr>
                <w:rFonts w:cs="Arial"/>
                <w:sz w:val="18"/>
                <w:szCs w:val="18"/>
              </w:rPr>
            </w:pPr>
            <w:r w:rsidRPr="000E16FE">
              <w:rPr>
                <w:rFonts w:cs="Arial"/>
                <w:sz w:val="18"/>
                <w:szCs w:val="18"/>
              </w:rPr>
              <w:t>İnşaat faaliyetlerinin trafiğe ve yayalara yönelik doğrudan ve dolaylı tehditleri</w:t>
            </w:r>
          </w:p>
        </w:tc>
        <w:tc>
          <w:tcPr>
            <w:tcW w:w="2500" w:type="pct"/>
            <w:tcBorders>
              <w:bottom w:val="single" w:sz="4" w:space="0" w:color="auto"/>
            </w:tcBorders>
            <w:vAlign w:val="center"/>
          </w:tcPr>
          <w:p w14:paraId="4608F4D6" w14:textId="77777777" w:rsidR="00087313" w:rsidRPr="000E16FE" w:rsidRDefault="00087313" w:rsidP="0075452D">
            <w:pPr>
              <w:spacing w:after="0" w:line="240" w:lineRule="auto"/>
              <w:jc w:val="left"/>
              <w:rPr>
                <w:rFonts w:cs="Arial"/>
                <w:sz w:val="18"/>
                <w:szCs w:val="18"/>
              </w:rPr>
            </w:pPr>
            <w:r w:rsidRPr="000E16FE">
              <w:rPr>
                <w:rFonts w:cs="Arial"/>
                <w:sz w:val="18"/>
                <w:szCs w:val="18"/>
              </w:rPr>
              <w:t>Hız limitlerini aşan veya güvenli olmayan şekilde araç kullanan sürücü sayısı sıfır</w:t>
            </w:r>
          </w:p>
          <w:p w14:paraId="60A57FC5" w14:textId="77777777" w:rsidR="00087313" w:rsidRPr="000E16FE" w:rsidRDefault="00087313" w:rsidP="0075452D">
            <w:pPr>
              <w:spacing w:after="0" w:line="240" w:lineRule="auto"/>
              <w:jc w:val="left"/>
              <w:rPr>
                <w:rFonts w:cs="Arial"/>
                <w:sz w:val="18"/>
                <w:szCs w:val="18"/>
              </w:rPr>
            </w:pPr>
            <w:r w:rsidRPr="000E16FE">
              <w:rPr>
                <w:rFonts w:cs="Arial"/>
                <w:sz w:val="18"/>
                <w:szCs w:val="18"/>
              </w:rPr>
              <w:t>Sıfır kaza yaralanması ve ölüm,</w:t>
            </w:r>
          </w:p>
          <w:p w14:paraId="48239417" w14:textId="77777777" w:rsidR="00087313" w:rsidRPr="000E16FE" w:rsidRDefault="00087313" w:rsidP="0075452D">
            <w:pPr>
              <w:spacing w:after="0" w:line="240" w:lineRule="auto"/>
              <w:jc w:val="left"/>
              <w:rPr>
                <w:rFonts w:cs="Arial"/>
                <w:sz w:val="18"/>
                <w:szCs w:val="18"/>
              </w:rPr>
            </w:pPr>
            <w:r w:rsidRPr="000E16FE">
              <w:rPr>
                <w:rFonts w:cs="Arial"/>
                <w:sz w:val="18"/>
                <w:szCs w:val="18"/>
              </w:rPr>
              <w:t>Trafikle ilgili sıfır şikayet</w:t>
            </w:r>
          </w:p>
        </w:tc>
      </w:tr>
      <w:tr w:rsidR="00087313" w:rsidRPr="000E16FE" w14:paraId="2C1028B0" w14:textId="77777777" w:rsidTr="0075452D">
        <w:trPr>
          <w:trHeight w:val="397"/>
        </w:trPr>
        <w:tc>
          <w:tcPr>
            <w:tcW w:w="2500" w:type="pct"/>
            <w:tcBorders>
              <w:bottom w:val="single" w:sz="4" w:space="0" w:color="auto"/>
            </w:tcBorders>
            <w:vAlign w:val="center"/>
          </w:tcPr>
          <w:p w14:paraId="2D7E56BA" w14:textId="77777777" w:rsidR="00087313" w:rsidRPr="000E16FE" w:rsidRDefault="00087313" w:rsidP="0075452D">
            <w:pPr>
              <w:spacing w:after="0" w:line="240" w:lineRule="auto"/>
              <w:jc w:val="left"/>
              <w:rPr>
                <w:rFonts w:cs="Arial"/>
                <w:sz w:val="18"/>
                <w:szCs w:val="18"/>
              </w:rPr>
            </w:pPr>
            <w:r w:rsidRPr="000E16FE">
              <w:rPr>
                <w:rFonts w:cs="Arial"/>
                <w:sz w:val="18"/>
                <w:szCs w:val="18"/>
              </w:rPr>
              <w:t>Şantiyeye Erişim - Güvenlik Çiti/Koruma Bandı</w:t>
            </w:r>
          </w:p>
        </w:tc>
        <w:tc>
          <w:tcPr>
            <w:tcW w:w="2500" w:type="pct"/>
            <w:tcBorders>
              <w:bottom w:val="single" w:sz="4" w:space="0" w:color="auto"/>
            </w:tcBorders>
            <w:vAlign w:val="center"/>
          </w:tcPr>
          <w:p w14:paraId="62D1F77C" w14:textId="77777777" w:rsidR="00087313" w:rsidRPr="000E16FE" w:rsidRDefault="00087313" w:rsidP="0075452D">
            <w:pPr>
              <w:spacing w:after="0" w:line="240" w:lineRule="auto"/>
              <w:jc w:val="left"/>
              <w:rPr>
                <w:rFonts w:cs="Arial"/>
                <w:sz w:val="18"/>
                <w:szCs w:val="18"/>
              </w:rPr>
            </w:pPr>
            <w:r w:rsidRPr="000E16FE">
              <w:rPr>
                <w:rFonts w:cs="Arial"/>
                <w:sz w:val="18"/>
                <w:szCs w:val="18"/>
              </w:rPr>
              <w:t>Alt proje alanına yetkisiz erişimlerin sıfır sayısı</w:t>
            </w:r>
          </w:p>
        </w:tc>
      </w:tr>
      <w:tr w:rsidR="00087313" w:rsidRPr="000E16FE" w14:paraId="286868DB" w14:textId="77777777" w:rsidTr="0075452D">
        <w:trPr>
          <w:trHeight w:val="397"/>
        </w:trPr>
        <w:tc>
          <w:tcPr>
            <w:tcW w:w="5000" w:type="pct"/>
            <w:gridSpan w:val="2"/>
            <w:shd w:val="clear" w:color="auto" w:fill="002060"/>
            <w:vAlign w:val="center"/>
          </w:tcPr>
          <w:p w14:paraId="02F5BD36" w14:textId="77777777" w:rsidR="00087313" w:rsidRPr="000E16FE" w:rsidRDefault="00087313" w:rsidP="0075452D">
            <w:pPr>
              <w:autoSpaceDE w:val="0"/>
              <w:autoSpaceDN w:val="0"/>
              <w:adjustRightInd w:val="0"/>
              <w:spacing w:line="220" w:lineRule="atLeast"/>
              <w:jc w:val="left"/>
              <w:rPr>
                <w:rFonts w:cs="Arial"/>
                <w:b/>
                <w:bCs/>
                <w:sz w:val="18"/>
                <w:szCs w:val="18"/>
              </w:rPr>
            </w:pPr>
            <w:r w:rsidRPr="000E16FE">
              <w:rPr>
                <w:rFonts w:eastAsiaTheme="minorHAnsi" w:cs="Arial"/>
                <w:b/>
                <w:bCs/>
                <w:sz w:val="18"/>
                <w:szCs w:val="18"/>
              </w:rPr>
              <w:t>Eğitimler</w:t>
            </w:r>
          </w:p>
        </w:tc>
      </w:tr>
      <w:tr w:rsidR="00087313" w:rsidRPr="000E16FE" w14:paraId="21C80530" w14:textId="77777777" w:rsidTr="0075452D">
        <w:trPr>
          <w:trHeight w:val="397"/>
        </w:trPr>
        <w:tc>
          <w:tcPr>
            <w:tcW w:w="2500" w:type="pct"/>
            <w:tcBorders>
              <w:bottom w:val="single" w:sz="4" w:space="0" w:color="auto"/>
            </w:tcBorders>
            <w:vAlign w:val="center"/>
          </w:tcPr>
          <w:p w14:paraId="488B61CB" w14:textId="77777777" w:rsidR="00087313" w:rsidRPr="000E16FE" w:rsidRDefault="00087313" w:rsidP="0075452D">
            <w:pPr>
              <w:spacing w:after="0" w:line="240" w:lineRule="auto"/>
              <w:jc w:val="left"/>
              <w:rPr>
                <w:rFonts w:cs="Arial"/>
                <w:sz w:val="18"/>
                <w:szCs w:val="18"/>
              </w:rPr>
            </w:pPr>
            <w:r w:rsidRPr="000E16FE">
              <w:rPr>
                <w:rFonts w:cs="Arial"/>
                <w:sz w:val="18"/>
                <w:szCs w:val="18"/>
              </w:rPr>
              <w:t>Eğitim kayıtları</w:t>
            </w:r>
          </w:p>
        </w:tc>
        <w:tc>
          <w:tcPr>
            <w:tcW w:w="2500" w:type="pct"/>
            <w:tcBorders>
              <w:bottom w:val="single" w:sz="4" w:space="0" w:color="auto"/>
            </w:tcBorders>
            <w:vAlign w:val="center"/>
          </w:tcPr>
          <w:p w14:paraId="2633771F" w14:textId="77777777" w:rsidR="00087313" w:rsidRPr="000E16FE" w:rsidRDefault="00087313" w:rsidP="0075452D">
            <w:pPr>
              <w:spacing w:after="0" w:line="240" w:lineRule="auto"/>
              <w:jc w:val="left"/>
              <w:rPr>
                <w:rFonts w:cs="Arial"/>
                <w:sz w:val="18"/>
                <w:szCs w:val="18"/>
              </w:rPr>
            </w:pPr>
            <w:r w:rsidRPr="000E16FE">
              <w:rPr>
                <w:rFonts w:cs="Arial"/>
                <w:sz w:val="18"/>
                <w:szCs w:val="18"/>
              </w:rPr>
              <w:t>ÇSYP ve PKP dokümanları hakkında eğitimler.</w:t>
            </w:r>
          </w:p>
          <w:p w14:paraId="1F6DB9F4" w14:textId="77777777" w:rsidR="00087313" w:rsidRPr="000E16FE" w:rsidRDefault="00087313" w:rsidP="0075452D">
            <w:pPr>
              <w:spacing w:after="0" w:line="240" w:lineRule="auto"/>
              <w:jc w:val="left"/>
              <w:rPr>
                <w:rFonts w:cs="Arial"/>
                <w:sz w:val="18"/>
                <w:szCs w:val="18"/>
              </w:rPr>
            </w:pPr>
            <w:r w:rsidRPr="000E16FE">
              <w:rPr>
                <w:rFonts w:cs="Arial"/>
                <w:sz w:val="18"/>
                <w:szCs w:val="18"/>
              </w:rPr>
              <w:t>Tüm çalışanlara tüm eğitimlerin (ŞM, ÇDŞ, CSİ/CT dahil) sağlanması.</w:t>
            </w:r>
          </w:p>
          <w:p w14:paraId="4F838960" w14:textId="77777777" w:rsidR="00087313" w:rsidRPr="000E16FE" w:rsidRDefault="00087313" w:rsidP="0075452D">
            <w:pPr>
              <w:spacing w:after="0" w:line="240" w:lineRule="auto"/>
              <w:jc w:val="left"/>
              <w:rPr>
                <w:rFonts w:cs="Arial"/>
                <w:sz w:val="18"/>
                <w:szCs w:val="18"/>
              </w:rPr>
            </w:pPr>
            <w:r w:rsidRPr="000E16FE">
              <w:rPr>
                <w:rFonts w:cs="Arial"/>
                <w:sz w:val="18"/>
                <w:szCs w:val="18"/>
              </w:rPr>
              <w:t>Planlanan eğitim oturumlarının %100'ü gerçekleştirildi</w:t>
            </w:r>
          </w:p>
          <w:p w14:paraId="043A0983" w14:textId="77777777" w:rsidR="00087313" w:rsidRPr="000E16FE" w:rsidRDefault="00087313" w:rsidP="0075452D">
            <w:pPr>
              <w:spacing w:after="0" w:line="240" w:lineRule="auto"/>
              <w:jc w:val="left"/>
              <w:rPr>
                <w:rFonts w:cs="Arial"/>
                <w:sz w:val="18"/>
                <w:szCs w:val="18"/>
              </w:rPr>
            </w:pPr>
            <w:r w:rsidRPr="000E16FE">
              <w:rPr>
                <w:rFonts w:cs="Arial"/>
                <w:sz w:val="18"/>
                <w:szCs w:val="18"/>
              </w:rPr>
              <w:t>%80 veya daha yüksek katılımcı memnuniyet oranı</w:t>
            </w:r>
          </w:p>
          <w:p w14:paraId="418B8DB4" w14:textId="77777777" w:rsidR="00087313" w:rsidRPr="000E16FE" w:rsidRDefault="00087313" w:rsidP="0075452D">
            <w:pPr>
              <w:spacing w:after="0" w:line="240" w:lineRule="auto"/>
              <w:jc w:val="left"/>
              <w:rPr>
                <w:rFonts w:cs="Arial"/>
                <w:sz w:val="18"/>
                <w:szCs w:val="18"/>
              </w:rPr>
            </w:pPr>
            <w:r w:rsidRPr="000E16FE">
              <w:rPr>
                <w:rFonts w:cs="Arial"/>
                <w:sz w:val="18"/>
                <w:szCs w:val="18"/>
              </w:rPr>
              <w:t>Uygulanabilirse tamamlama sertifikası olmayan sıfır katılımcı</w:t>
            </w:r>
          </w:p>
        </w:tc>
      </w:tr>
      <w:tr w:rsidR="00087313" w:rsidRPr="000E16FE" w14:paraId="5617D47A" w14:textId="77777777" w:rsidTr="0075452D">
        <w:trPr>
          <w:trHeight w:val="397"/>
        </w:trPr>
        <w:tc>
          <w:tcPr>
            <w:tcW w:w="5000" w:type="pct"/>
            <w:gridSpan w:val="2"/>
            <w:shd w:val="clear" w:color="auto" w:fill="002060"/>
            <w:vAlign w:val="center"/>
          </w:tcPr>
          <w:p w14:paraId="117BD144" w14:textId="77777777" w:rsidR="00087313" w:rsidRPr="000E16FE" w:rsidRDefault="00087313" w:rsidP="0075452D">
            <w:pPr>
              <w:autoSpaceDE w:val="0"/>
              <w:autoSpaceDN w:val="0"/>
              <w:adjustRightInd w:val="0"/>
              <w:spacing w:line="220" w:lineRule="atLeast"/>
              <w:jc w:val="left"/>
              <w:rPr>
                <w:rFonts w:cs="Arial"/>
                <w:b/>
                <w:sz w:val="18"/>
                <w:szCs w:val="18"/>
              </w:rPr>
            </w:pPr>
            <w:r w:rsidRPr="000E16FE">
              <w:rPr>
                <w:rFonts w:eastAsiaTheme="minorHAnsi" w:cs="Arial"/>
                <w:b/>
                <w:bCs/>
                <w:sz w:val="18"/>
                <w:szCs w:val="18"/>
              </w:rPr>
              <w:t>Açıklama</w:t>
            </w:r>
          </w:p>
        </w:tc>
      </w:tr>
      <w:tr w:rsidR="00087313" w:rsidRPr="000E16FE" w14:paraId="4A272E3C" w14:textId="77777777" w:rsidTr="0075452D">
        <w:trPr>
          <w:trHeight w:val="397"/>
        </w:trPr>
        <w:tc>
          <w:tcPr>
            <w:tcW w:w="2500" w:type="pct"/>
            <w:tcBorders>
              <w:bottom w:val="single" w:sz="4" w:space="0" w:color="auto"/>
            </w:tcBorders>
            <w:vAlign w:val="center"/>
          </w:tcPr>
          <w:p w14:paraId="6B3F1DB1" w14:textId="77777777" w:rsidR="00087313" w:rsidRPr="000E16FE" w:rsidRDefault="00087313" w:rsidP="0075452D">
            <w:pPr>
              <w:spacing w:after="0" w:line="240" w:lineRule="auto"/>
              <w:jc w:val="left"/>
              <w:rPr>
                <w:rFonts w:cs="Arial"/>
                <w:sz w:val="18"/>
                <w:szCs w:val="18"/>
              </w:rPr>
            </w:pPr>
            <w:r w:rsidRPr="000E16FE">
              <w:rPr>
                <w:rFonts w:cs="Arial"/>
                <w:sz w:val="18"/>
                <w:szCs w:val="18"/>
              </w:rPr>
              <w:t>Şikayet Kayıtları,</w:t>
            </w:r>
          </w:p>
          <w:p w14:paraId="6F62F32D" w14:textId="77777777" w:rsidR="00087313" w:rsidRPr="000E16FE" w:rsidRDefault="00087313" w:rsidP="0075452D">
            <w:pPr>
              <w:spacing w:after="0" w:line="240" w:lineRule="auto"/>
              <w:jc w:val="left"/>
              <w:rPr>
                <w:rFonts w:cs="Arial"/>
                <w:sz w:val="18"/>
                <w:szCs w:val="18"/>
              </w:rPr>
            </w:pPr>
            <w:r w:rsidRPr="000E16FE">
              <w:rPr>
                <w:rFonts w:cs="Arial"/>
                <w:sz w:val="18"/>
                <w:szCs w:val="18"/>
              </w:rPr>
              <w:t>Açıklama toplantısı katılımcı kayıtları,</w:t>
            </w:r>
          </w:p>
          <w:p w14:paraId="42180A7F" w14:textId="77777777" w:rsidR="00087313" w:rsidRPr="000E16FE" w:rsidRDefault="00087313" w:rsidP="0075452D">
            <w:pPr>
              <w:spacing w:after="0" w:line="240" w:lineRule="auto"/>
              <w:jc w:val="left"/>
              <w:rPr>
                <w:rFonts w:cs="Arial"/>
                <w:sz w:val="18"/>
                <w:szCs w:val="18"/>
              </w:rPr>
            </w:pPr>
            <w:r w:rsidRPr="000E16FE">
              <w:rPr>
                <w:rFonts w:cs="Arial"/>
                <w:sz w:val="18"/>
                <w:szCs w:val="18"/>
              </w:rPr>
              <w:t>ÇSYP, PKP, ŞM Proje web sitesinde iki dilde (İngilizce ve Türkçe) yayınlanacaktır.</w:t>
            </w:r>
          </w:p>
        </w:tc>
        <w:tc>
          <w:tcPr>
            <w:tcW w:w="2500" w:type="pct"/>
            <w:tcBorders>
              <w:bottom w:val="single" w:sz="4" w:space="0" w:color="auto"/>
            </w:tcBorders>
            <w:vAlign w:val="center"/>
          </w:tcPr>
          <w:p w14:paraId="2F577B6F" w14:textId="77777777" w:rsidR="00087313" w:rsidRPr="000E16FE" w:rsidRDefault="00087313" w:rsidP="0075452D">
            <w:pPr>
              <w:spacing w:after="0" w:line="240" w:lineRule="auto"/>
              <w:jc w:val="left"/>
              <w:rPr>
                <w:rFonts w:cs="Arial"/>
                <w:sz w:val="18"/>
                <w:szCs w:val="18"/>
              </w:rPr>
            </w:pPr>
            <w:r w:rsidRPr="000E16FE">
              <w:rPr>
                <w:rFonts w:cs="Arial"/>
                <w:sz w:val="18"/>
                <w:szCs w:val="18"/>
              </w:rPr>
              <w:t xml:space="preserve">Hedef zaman dilimi içerisinde kapatılan tüm şikayetler, ÇSYP, alt projeye özgü </w:t>
            </w:r>
            <w:r w:rsidRPr="000E16FE">
              <w:rPr>
                <w:rFonts w:cs="Arial"/>
                <w:sz w:val="18"/>
                <w:szCs w:val="18"/>
                <w:highlight w:val="yellow"/>
              </w:rPr>
              <w:t>PŞP</w:t>
            </w:r>
            <w:r w:rsidRPr="000E16FE">
              <w:rPr>
                <w:rFonts w:cs="Arial"/>
                <w:sz w:val="18"/>
                <w:szCs w:val="18"/>
              </w:rPr>
              <w:t xml:space="preserve"> ve GM hazırlanacak ve alt proje web sitesinde yayınlanacaktır.</w:t>
            </w:r>
          </w:p>
        </w:tc>
      </w:tr>
      <w:tr w:rsidR="00087313" w:rsidRPr="000E16FE" w14:paraId="2910685F" w14:textId="77777777" w:rsidTr="0075452D">
        <w:trPr>
          <w:trHeight w:val="397"/>
        </w:trPr>
        <w:tc>
          <w:tcPr>
            <w:tcW w:w="5000" w:type="pct"/>
            <w:gridSpan w:val="2"/>
            <w:shd w:val="clear" w:color="auto" w:fill="002060"/>
            <w:vAlign w:val="center"/>
          </w:tcPr>
          <w:p w14:paraId="5C2596A0" w14:textId="77777777" w:rsidR="00087313" w:rsidRPr="000E16FE" w:rsidRDefault="00087313" w:rsidP="0075452D">
            <w:pPr>
              <w:autoSpaceDE w:val="0"/>
              <w:autoSpaceDN w:val="0"/>
              <w:adjustRightInd w:val="0"/>
              <w:spacing w:line="220" w:lineRule="atLeast"/>
              <w:jc w:val="left"/>
              <w:rPr>
                <w:rFonts w:cs="Arial"/>
                <w:b/>
                <w:color w:val="FFFFFF" w:themeColor="background1"/>
                <w:sz w:val="18"/>
                <w:szCs w:val="18"/>
              </w:rPr>
            </w:pPr>
            <w:r w:rsidRPr="000E16FE">
              <w:rPr>
                <w:rFonts w:eastAsiaTheme="minorHAnsi" w:cs="Arial"/>
                <w:b/>
                <w:bCs/>
                <w:sz w:val="18"/>
                <w:szCs w:val="18"/>
              </w:rPr>
              <w:t>Hassas ve dezavantajlı gruplar:</w:t>
            </w:r>
          </w:p>
        </w:tc>
      </w:tr>
      <w:tr w:rsidR="00087313" w:rsidRPr="000E16FE" w14:paraId="57DD25AE" w14:textId="77777777" w:rsidTr="0075452D">
        <w:trPr>
          <w:trHeight w:val="397"/>
        </w:trPr>
        <w:tc>
          <w:tcPr>
            <w:tcW w:w="2500" w:type="pct"/>
            <w:tcBorders>
              <w:bottom w:val="single" w:sz="4" w:space="0" w:color="auto"/>
            </w:tcBorders>
            <w:vAlign w:val="center"/>
          </w:tcPr>
          <w:p w14:paraId="7580BBBB" w14:textId="77777777" w:rsidR="00087313" w:rsidRPr="000E16FE" w:rsidRDefault="00087313" w:rsidP="0075452D">
            <w:pPr>
              <w:spacing w:after="0" w:line="240" w:lineRule="auto"/>
              <w:jc w:val="left"/>
              <w:rPr>
                <w:rFonts w:cs="Arial"/>
                <w:sz w:val="18"/>
                <w:szCs w:val="18"/>
              </w:rPr>
            </w:pPr>
            <w:r w:rsidRPr="000E16FE">
              <w:rPr>
                <w:rFonts w:cs="Arial"/>
                <w:sz w:val="18"/>
                <w:szCs w:val="18"/>
              </w:rPr>
              <w:t>Olaylar, Şikayetler, Araç kutusu konuşmaları ve eğitimleri, Bilgilendirme/açıklama</w:t>
            </w:r>
          </w:p>
        </w:tc>
        <w:tc>
          <w:tcPr>
            <w:tcW w:w="2500" w:type="pct"/>
            <w:tcBorders>
              <w:bottom w:val="single" w:sz="4" w:space="0" w:color="auto"/>
            </w:tcBorders>
            <w:vAlign w:val="center"/>
          </w:tcPr>
          <w:p w14:paraId="66AEF01D" w14:textId="77777777" w:rsidR="00087313" w:rsidRPr="000E16FE" w:rsidRDefault="00087313" w:rsidP="0075452D">
            <w:pPr>
              <w:spacing w:after="0" w:line="240" w:lineRule="auto"/>
              <w:jc w:val="left"/>
              <w:rPr>
                <w:rFonts w:cs="Arial"/>
                <w:sz w:val="18"/>
                <w:szCs w:val="18"/>
              </w:rPr>
            </w:pPr>
            <w:r w:rsidRPr="000E16FE">
              <w:rPr>
                <w:rFonts w:cs="Arial"/>
                <w:sz w:val="18"/>
                <w:szCs w:val="18"/>
              </w:rPr>
              <w:t>Tüm şikayetler hedeflenen zaman dilimi içerisinde kapatıldı</w:t>
            </w:r>
          </w:p>
          <w:p w14:paraId="603E7A0D" w14:textId="77777777" w:rsidR="00087313" w:rsidRPr="000E16FE" w:rsidRDefault="00087313" w:rsidP="0075452D">
            <w:pPr>
              <w:spacing w:after="0" w:line="240" w:lineRule="auto"/>
              <w:jc w:val="left"/>
              <w:rPr>
                <w:rFonts w:cs="Arial"/>
                <w:sz w:val="18"/>
                <w:szCs w:val="18"/>
              </w:rPr>
            </w:pPr>
            <w:r w:rsidRPr="000E16FE">
              <w:rPr>
                <w:rFonts w:cs="Arial"/>
                <w:sz w:val="18"/>
                <w:szCs w:val="18"/>
              </w:rPr>
              <w:t>Hassas ve dezavantajlı gruplara yeterli bilgi sağlandı</w:t>
            </w:r>
          </w:p>
        </w:tc>
      </w:tr>
      <w:tr w:rsidR="00087313" w:rsidRPr="000E16FE" w14:paraId="1B93278D" w14:textId="77777777" w:rsidTr="0075452D">
        <w:trPr>
          <w:trHeight w:val="397"/>
        </w:trPr>
        <w:tc>
          <w:tcPr>
            <w:tcW w:w="5000" w:type="pct"/>
            <w:gridSpan w:val="2"/>
            <w:shd w:val="clear" w:color="auto" w:fill="002060"/>
            <w:vAlign w:val="center"/>
          </w:tcPr>
          <w:p w14:paraId="59FB5FB2" w14:textId="77777777" w:rsidR="00087313" w:rsidRPr="000E16FE" w:rsidRDefault="00087313" w:rsidP="0075452D">
            <w:pPr>
              <w:autoSpaceDE w:val="0"/>
              <w:autoSpaceDN w:val="0"/>
              <w:adjustRightInd w:val="0"/>
              <w:spacing w:line="220" w:lineRule="atLeast"/>
              <w:jc w:val="left"/>
              <w:rPr>
                <w:rFonts w:cs="Arial"/>
                <w:b/>
                <w:sz w:val="18"/>
                <w:szCs w:val="18"/>
              </w:rPr>
            </w:pPr>
            <w:r w:rsidRPr="000E16FE">
              <w:rPr>
                <w:rFonts w:eastAsiaTheme="minorHAnsi" w:cs="Arial"/>
                <w:b/>
                <w:bCs/>
                <w:sz w:val="18"/>
                <w:szCs w:val="18"/>
              </w:rPr>
              <w:t>Şikayet mekanizması</w:t>
            </w:r>
          </w:p>
        </w:tc>
      </w:tr>
      <w:tr w:rsidR="00087313" w:rsidRPr="000E16FE" w14:paraId="5AE01EB1" w14:textId="77777777" w:rsidTr="0075452D">
        <w:trPr>
          <w:trHeight w:val="397"/>
        </w:trPr>
        <w:tc>
          <w:tcPr>
            <w:tcW w:w="2500" w:type="pct"/>
            <w:tcBorders>
              <w:bottom w:val="single" w:sz="4" w:space="0" w:color="auto"/>
            </w:tcBorders>
            <w:vAlign w:val="center"/>
          </w:tcPr>
          <w:p w14:paraId="776117AC" w14:textId="77777777" w:rsidR="00087313" w:rsidRPr="000E16FE" w:rsidRDefault="00087313" w:rsidP="0075452D">
            <w:pPr>
              <w:spacing w:after="0" w:line="240" w:lineRule="auto"/>
              <w:jc w:val="left"/>
              <w:rPr>
                <w:rFonts w:cs="Arial"/>
                <w:sz w:val="18"/>
                <w:szCs w:val="18"/>
              </w:rPr>
            </w:pPr>
            <w:r w:rsidRPr="000E16FE">
              <w:rPr>
                <w:rFonts w:cs="Arial"/>
                <w:sz w:val="18"/>
                <w:szCs w:val="18"/>
              </w:rPr>
              <w:t>Şikayet Kayıtları, ŞM duyurusu</w:t>
            </w:r>
          </w:p>
        </w:tc>
        <w:tc>
          <w:tcPr>
            <w:tcW w:w="2500" w:type="pct"/>
            <w:tcBorders>
              <w:bottom w:val="single" w:sz="4" w:space="0" w:color="auto"/>
            </w:tcBorders>
            <w:vAlign w:val="center"/>
          </w:tcPr>
          <w:p w14:paraId="62D61E50" w14:textId="2723EBD5" w:rsidR="00087313" w:rsidRPr="000E16FE" w:rsidRDefault="00087313" w:rsidP="0075452D">
            <w:pPr>
              <w:spacing w:after="0" w:line="240" w:lineRule="auto"/>
              <w:jc w:val="left"/>
              <w:rPr>
                <w:rFonts w:cs="Arial"/>
                <w:sz w:val="18"/>
                <w:szCs w:val="18"/>
              </w:rPr>
            </w:pPr>
            <w:r w:rsidRPr="000E16FE">
              <w:rPr>
                <w:rFonts w:cs="Arial"/>
                <w:sz w:val="18"/>
                <w:szCs w:val="18"/>
              </w:rPr>
              <w:t xml:space="preserve">Tüm şikayetler hedeflenen zaman dilimi içerisinde </w:t>
            </w:r>
            <w:proofErr w:type="spellStart"/>
            <w:r w:rsidR="00AD49C9" w:rsidRPr="000E16FE">
              <w:rPr>
                <w:rFonts w:cs="Arial"/>
                <w:sz w:val="18"/>
                <w:szCs w:val="18"/>
              </w:rPr>
              <w:t>kapatıması</w:t>
            </w:r>
            <w:proofErr w:type="spellEnd"/>
          </w:p>
          <w:p w14:paraId="4B55D494" w14:textId="77777777" w:rsidR="00087313" w:rsidRPr="000E16FE" w:rsidRDefault="00087313" w:rsidP="0075452D">
            <w:pPr>
              <w:spacing w:after="0" w:line="240" w:lineRule="auto"/>
              <w:jc w:val="left"/>
              <w:rPr>
                <w:rFonts w:cs="Arial"/>
                <w:sz w:val="18"/>
                <w:szCs w:val="18"/>
              </w:rPr>
            </w:pPr>
            <w:r w:rsidRPr="000E16FE">
              <w:rPr>
                <w:rFonts w:cs="Arial"/>
                <w:sz w:val="18"/>
                <w:szCs w:val="18"/>
              </w:rPr>
              <w:t xml:space="preserve">ŞM' </w:t>
            </w:r>
            <w:proofErr w:type="spellStart"/>
            <w:r w:rsidRPr="000E16FE">
              <w:rPr>
                <w:rFonts w:cs="Arial"/>
                <w:sz w:val="18"/>
                <w:szCs w:val="18"/>
              </w:rPr>
              <w:t>nin</w:t>
            </w:r>
            <w:proofErr w:type="spellEnd"/>
            <w:r w:rsidRPr="000E16FE">
              <w:rPr>
                <w:rFonts w:cs="Arial"/>
                <w:sz w:val="18"/>
                <w:szCs w:val="18"/>
              </w:rPr>
              <w:t xml:space="preserve"> alt projeden etkilenen taraflara ve paydaşlara açıklanması</w:t>
            </w:r>
          </w:p>
          <w:p w14:paraId="36C912B9" w14:textId="77777777" w:rsidR="00087313" w:rsidRPr="000E16FE" w:rsidRDefault="00087313" w:rsidP="0075452D">
            <w:pPr>
              <w:spacing w:after="0" w:line="240" w:lineRule="auto"/>
              <w:jc w:val="left"/>
              <w:rPr>
                <w:rFonts w:cs="Arial"/>
                <w:sz w:val="18"/>
                <w:szCs w:val="18"/>
              </w:rPr>
            </w:pPr>
            <w:r w:rsidRPr="000E16FE">
              <w:rPr>
                <w:rFonts w:cs="Arial"/>
                <w:sz w:val="18"/>
                <w:szCs w:val="18"/>
              </w:rPr>
              <w:t>Alt proje web sitesinde ŞM açıklaması</w:t>
            </w:r>
          </w:p>
        </w:tc>
      </w:tr>
      <w:tr w:rsidR="00087313" w:rsidRPr="000E16FE" w14:paraId="073E50E5" w14:textId="77777777" w:rsidTr="0075452D">
        <w:trPr>
          <w:trHeight w:val="397"/>
        </w:trPr>
        <w:tc>
          <w:tcPr>
            <w:tcW w:w="5000" w:type="pct"/>
            <w:gridSpan w:val="2"/>
            <w:shd w:val="clear" w:color="auto" w:fill="002060"/>
            <w:vAlign w:val="center"/>
          </w:tcPr>
          <w:p w14:paraId="6306642F" w14:textId="77777777" w:rsidR="00087313" w:rsidRPr="000E16FE" w:rsidRDefault="00087313" w:rsidP="0075452D">
            <w:pPr>
              <w:autoSpaceDE w:val="0"/>
              <w:autoSpaceDN w:val="0"/>
              <w:adjustRightInd w:val="0"/>
              <w:spacing w:line="220" w:lineRule="atLeast"/>
              <w:jc w:val="left"/>
              <w:rPr>
                <w:rFonts w:cs="Arial"/>
                <w:b/>
                <w:sz w:val="18"/>
                <w:szCs w:val="18"/>
              </w:rPr>
            </w:pPr>
            <w:r w:rsidRPr="000E16FE">
              <w:rPr>
                <w:rFonts w:eastAsiaTheme="minorHAnsi" w:cs="Arial"/>
                <w:b/>
                <w:bCs/>
                <w:sz w:val="18"/>
                <w:szCs w:val="18"/>
              </w:rPr>
              <w:t>Kültürel Miras</w:t>
            </w:r>
          </w:p>
        </w:tc>
      </w:tr>
      <w:tr w:rsidR="00087313" w:rsidRPr="000E16FE" w14:paraId="171D6922" w14:textId="77777777" w:rsidTr="0075452D">
        <w:trPr>
          <w:trHeight w:val="397"/>
        </w:trPr>
        <w:tc>
          <w:tcPr>
            <w:tcW w:w="2500" w:type="pct"/>
            <w:vAlign w:val="center"/>
          </w:tcPr>
          <w:p w14:paraId="7CB2114B" w14:textId="77777777" w:rsidR="00087313" w:rsidRPr="000E16FE" w:rsidRDefault="00087313" w:rsidP="0075452D">
            <w:pPr>
              <w:spacing w:after="0" w:line="240" w:lineRule="auto"/>
              <w:jc w:val="left"/>
              <w:rPr>
                <w:rFonts w:cs="Arial"/>
                <w:sz w:val="18"/>
                <w:szCs w:val="18"/>
              </w:rPr>
            </w:pPr>
            <w:r w:rsidRPr="000E16FE">
              <w:rPr>
                <w:rFonts w:cs="Arial"/>
                <w:sz w:val="18"/>
                <w:szCs w:val="18"/>
              </w:rPr>
              <w:t>Bir Rastlantısal Bulgunun Varlığı</w:t>
            </w:r>
          </w:p>
        </w:tc>
        <w:tc>
          <w:tcPr>
            <w:tcW w:w="2500" w:type="pct"/>
            <w:vAlign w:val="center"/>
          </w:tcPr>
          <w:p w14:paraId="564E5B9D" w14:textId="77777777" w:rsidR="00087313" w:rsidRPr="000E16FE" w:rsidRDefault="00087313" w:rsidP="0075452D">
            <w:pPr>
              <w:spacing w:after="0" w:line="240" w:lineRule="auto"/>
              <w:jc w:val="left"/>
              <w:rPr>
                <w:rFonts w:cs="Arial"/>
                <w:sz w:val="18"/>
                <w:szCs w:val="18"/>
              </w:rPr>
            </w:pPr>
            <w:r w:rsidRPr="000E16FE">
              <w:rPr>
                <w:rFonts w:cs="Arial"/>
                <w:sz w:val="18"/>
                <w:szCs w:val="18"/>
              </w:rPr>
              <w:t>Sıfır Şikayet Kayıtları</w:t>
            </w:r>
          </w:p>
        </w:tc>
      </w:tr>
    </w:tbl>
    <w:p w14:paraId="2EABBC02" w14:textId="5AE3ED74" w:rsidR="00087313" w:rsidRPr="000E16FE" w:rsidRDefault="00087313" w:rsidP="00FE6949">
      <w:pPr>
        <w:widowControl w:val="0"/>
        <w:autoSpaceDE w:val="0"/>
        <w:autoSpaceDN w:val="0"/>
        <w:adjustRightInd w:val="0"/>
        <w:spacing w:after="240" w:line="300" w:lineRule="atLeast"/>
        <w:rPr>
          <w:rFonts w:cs="Arial"/>
          <w:color w:val="000000"/>
          <w:sz w:val="18"/>
          <w:szCs w:val="18"/>
          <w:lang w:val="tr-TR"/>
        </w:rPr>
        <w:sectPr w:rsidR="00087313" w:rsidRPr="000E16FE" w:rsidSect="00FF5792">
          <w:footerReference w:type="even" r:id="rId49"/>
          <w:footerReference w:type="default" r:id="rId50"/>
          <w:footerReference w:type="first" r:id="rId51"/>
          <w:pgSz w:w="11900" w:h="16840"/>
          <w:pgMar w:top="1417" w:right="1417" w:bottom="1417" w:left="1417" w:header="708" w:footer="708" w:gutter="0"/>
          <w:cols w:space="708"/>
          <w:titlePg/>
          <w:docGrid w:linePitch="360"/>
        </w:sectPr>
      </w:pPr>
    </w:p>
    <w:p w14:paraId="0D586D53" w14:textId="77777777" w:rsidR="00FE6949" w:rsidRPr="000E16FE" w:rsidRDefault="00FE6949" w:rsidP="00FE6949">
      <w:pPr>
        <w:pStyle w:val="ResimYazs"/>
        <w:spacing w:after="120"/>
        <w:rPr>
          <w:rFonts w:cs="Arial"/>
          <w:i w:val="0"/>
          <w:iCs w:val="0"/>
          <w:color w:val="0070C0"/>
          <w:lang w:val="tr-TR"/>
        </w:rPr>
      </w:pPr>
    </w:p>
    <w:p w14:paraId="54927E18" w14:textId="41396651" w:rsidR="0043045B" w:rsidRPr="000E16FE" w:rsidRDefault="0043045B" w:rsidP="0043045B">
      <w:pPr>
        <w:pStyle w:val="ResimYazs"/>
        <w:rPr>
          <w:lang w:val="tr-TR"/>
        </w:rPr>
      </w:pPr>
      <w:bookmarkStart w:id="124" w:name="_Toc212247602"/>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10</w:t>
      </w:r>
      <w:r w:rsidRPr="000E16FE">
        <w:rPr>
          <w:lang w:val="tr-TR"/>
        </w:rPr>
        <w:fldChar w:fldCharType="end"/>
      </w:r>
      <w:r w:rsidRPr="000E16FE">
        <w:rPr>
          <w:lang w:val="tr-TR"/>
        </w:rPr>
        <w:t>. İnşaat Aşaması Çevresel ve Sosyal İzleme Tablosu</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21"/>
        <w:gridCol w:w="1275"/>
        <w:gridCol w:w="1275"/>
        <w:gridCol w:w="1419"/>
        <w:gridCol w:w="1559"/>
        <w:gridCol w:w="1416"/>
        <w:gridCol w:w="2127"/>
        <w:gridCol w:w="1985"/>
        <w:gridCol w:w="1419"/>
        <w:gridCol w:w="1100"/>
      </w:tblGrid>
      <w:tr w:rsidR="00087313" w:rsidRPr="000E16FE" w14:paraId="293C4C7D" w14:textId="77777777" w:rsidTr="00013D0A">
        <w:trPr>
          <w:trHeight w:val="367"/>
          <w:tblHeader/>
        </w:trPr>
        <w:tc>
          <w:tcPr>
            <w:tcW w:w="150" w:type="pct"/>
            <w:shd w:val="clear" w:color="auto" w:fill="002060"/>
          </w:tcPr>
          <w:p w14:paraId="44C99960" w14:textId="54519992" w:rsidR="00087313" w:rsidRPr="000E16FE" w:rsidRDefault="00087313" w:rsidP="00087313">
            <w:pPr>
              <w:autoSpaceDE w:val="0"/>
              <w:autoSpaceDN w:val="0"/>
              <w:adjustRightInd w:val="0"/>
              <w:spacing w:line="220" w:lineRule="atLeast"/>
              <w:rPr>
                <w:rFonts w:cs="Arial"/>
                <w:b/>
                <w:bCs/>
                <w:sz w:val="18"/>
                <w:szCs w:val="18"/>
                <w:lang w:val="tr-TR"/>
              </w:rPr>
            </w:pPr>
            <w:bookmarkStart w:id="125" w:name="_Hlk178192586"/>
            <w:r w:rsidRPr="000E16FE">
              <w:rPr>
                <w:rFonts w:cs="Arial"/>
                <w:b/>
                <w:bCs/>
                <w:sz w:val="18"/>
                <w:szCs w:val="18"/>
                <w:lang w:val="tr-TR"/>
              </w:rPr>
              <w:t>Referans.</w:t>
            </w:r>
          </w:p>
        </w:tc>
        <w:tc>
          <w:tcPr>
            <w:tcW w:w="455" w:type="pct"/>
            <w:shd w:val="clear" w:color="auto" w:fill="002060"/>
          </w:tcPr>
          <w:p w14:paraId="050DD23E" w14:textId="28A3D012"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Konu</w:t>
            </w:r>
          </w:p>
        </w:tc>
        <w:tc>
          <w:tcPr>
            <w:tcW w:w="455" w:type="pct"/>
            <w:shd w:val="clear" w:color="auto" w:fill="002060"/>
          </w:tcPr>
          <w:p w14:paraId="7E474A3E" w14:textId="3992E8DB"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İzlenecek Parametre</w:t>
            </w:r>
          </w:p>
        </w:tc>
        <w:tc>
          <w:tcPr>
            <w:tcW w:w="507" w:type="pct"/>
            <w:shd w:val="clear" w:color="auto" w:fill="002060"/>
          </w:tcPr>
          <w:p w14:paraId="0FF835CC" w14:textId="04FD12FD"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Konumu</w:t>
            </w:r>
          </w:p>
        </w:tc>
        <w:tc>
          <w:tcPr>
            <w:tcW w:w="557" w:type="pct"/>
            <w:shd w:val="clear" w:color="auto" w:fill="002060"/>
          </w:tcPr>
          <w:p w14:paraId="40347D98" w14:textId="2D4E63B6"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Yöntemi</w:t>
            </w:r>
          </w:p>
        </w:tc>
        <w:tc>
          <w:tcPr>
            <w:tcW w:w="506" w:type="pct"/>
            <w:shd w:val="clear" w:color="auto" w:fill="002060"/>
          </w:tcPr>
          <w:p w14:paraId="38C309AF" w14:textId="373EBD83"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Frekansı</w:t>
            </w:r>
          </w:p>
        </w:tc>
        <w:tc>
          <w:tcPr>
            <w:tcW w:w="760" w:type="pct"/>
            <w:shd w:val="clear" w:color="auto" w:fill="002060"/>
          </w:tcPr>
          <w:p w14:paraId="2D5753C5" w14:textId="7A4B4069"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color w:val="FFFFFF"/>
                <w:sz w:val="18"/>
                <w:szCs w:val="18"/>
                <w:lang w:val="tr-TR"/>
              </w:rPr>
              <w:t>İzleme/</w:t>
            </w:r>
            <w:bookmarkStart w:id="126" w:name="_Hlk195582510"/>
            <w:r w:rsidRPr="000E16FE">
              <w:rPr>
                <w:rFonts w:cs="Arial"/>
                <w:b/>
                <w:bCs/>
                <w:color w:val="FFFFFF"/>
                <w:sz w:val="18"/>
                <w:szCs w:val="18"/>
                <w:lang w:val="tr-TR"/>
              </w:rPr>
              <w:t>Temel Performans Göstergeleri (</w:t>
            </w:r>
            <w:proofErr w:type="spellStart"/>
            <w:r w:rsidRPr="000E16FE">
              <w:rPr>
                <w:rFonts w:cs="Arial"/>
                <w:b/>
                <w:bCs/>
                <w:color w:val="FFFFFF"/>
                <w:sz w:val="18"/>
                <w:szCs w:val="18"/>
                <w:lang w:val="tr-TR"/>
              </w:rPr>
              <w:t>TPG'ler</w:t>
            </w:r>
            <w:proofErr w:type="spellEnd"/>
            <w:r w:rsidRPr="000E16FE">
              <w:rPr>
                <w:rFonts w:cs="Arial"/>
                <w:b/>
                <w:bCs/>
                <w:color w:val="FFFFFF"/>
                <w:sz w:val="18"/>
                <w:szCs w:val="18"/>
                <w:lang w:val="tr-TR"/>
              </w:rPr>
              <w:t>)</w:t>
            </w:r>
            <w:bookmarkEnd w:id="126"/>
          </w:p>
        </w:tc>
        <w:tc>
          <w:tcPr>
            <w:tcW w:w="709" w:type="pct"/>
            <w:shd w:val="clear" w:color="auto" w:fill="002060"/>
          </w:tcPr>
          <w:p w14:paraId="09385192" w14:textId="77777777"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Referans / Eşik Seviyesi</w:t>
            </w:r>
          </w:p>
          <w:p w14:paraId="3FB794E1" w14:textId="509DF48D"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(eğer uygulanabilirse)</w:t>
            </w:r>
          </w:p>
        </w:tc>
        <w:tc>
          <w:tcPr>
            <w:tcW w:w="507" w:type="pct"/>
            <w:shd w:val="clear" w:color="auto" w:fill="002060"/>
          </w:tcPr>
          <w:p w14:paraId="00D7591A" w14:textId="78E8A26D"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Sorumluluğu</w:t>
            </w:r>
          </w:p>
        </w:tc>
        <w:tc>
          <w:tcPr>
            <w:tcW w:w="393" w:type="pct"/>
            <w:shd w:val="clear" w:color="auto" w:fill="002060"/>
          </w:tcPr>
          <w:p w14:paraId="5BBE1CB3" w14:textId="77777777"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Maliyet</w:t>
            </w:r>
          </w:p>
          <w:p w14:paraId="756E72F0" w14:textId="275FF544" w:rsidR="00087313" w:rsidRPr="000E16FE" w:rsidRDefault="00087313" w:rsidP="00087313">
            <w:pPr>
              <w:autoSpaceDE w:val="0"/>
              <w:autoSpaceDN w:val="0"/>
              <w:adjustRightInd w:val="0"/>
              <w:spacing w:line="220" w:lineRule="atLeast"/>
              <w:rPr>
                <w:rFonts w:cs="Arial"/>
                <w:b/>
                <w:bCs/>
                <w:sz w:val="18"/>
                <w:szCs w:val="18"/>
                <w:lang w:val="tr-TR"/>
              </w:rPr>
            </w:pPr>
            <w:r w:rsidRPr="000E16FE">
              <w:rPr>
                <w:rFonts w:cs="Arial"/>
                <w:b/>
                <w:bCs/>
                <w:sz w:val="18"/>
                <w:szCs w:val="18"/>
                <w:lang w:val="tr-TR"/>
              </w:rPr>
              <w:t>(Alt Proje Bütçesine dahil değilse)</w:t>
            </w:r>
          </w:p>
        </w:tc>
      </w:tr>
      <w:tr w:rsidR="00087313" w:rsidRPr="000E16FE" w14:paraId="3D9222C2" w14:textId="77777777" w:rsidTr="00013D0A">
        <w:trPr>
          <w:trHeight w:val="2523"/>
        </w:trPr>
        <w:tc>
          <w:tcPr>
            <w:tcW w:w="150" w:type="pct"/>
          </w:tcPr>
          <w:p w14:paraId="094F0F16"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1</w:t>
            </w:r>
          </w:p>
        </w:tc>
        <w:tc>
          <w:tcPr>
            <w:tcW w:w="455" w:type="pct"/>
          </w:tcPr>
          <w:p w14:paraId="390270E5" w14:textId="45361B11" w:rsidR="00087313" w:rsidRPr="000E16FE" w:rsidRDefault="00087313" w:rsidP="009A0C23">
            <w:pPr>
              <w:numPr>
                <w:ilvl w:val="0"/>
                <w:numId w:val="9"/>
              </w:numPr>
              <w:autoSpaceDE w:val="0"/>
              <w:autoSpaceDN w:val="0"/>
              <w:adjustRightInd w:val="0"/>
              <w:spacing w:after="200" w:line="220" w:lineRule="atLeast"/>
              <w:ind w:left="91" w:hanging="91"/>
              <w:rPr>
                <w:rFonts w:cs="Arial"/>
                <w:sz w:val="18"/>
                <w:szCs w:val="18"/>
                <w:lang w:val="tr-TR"/>
              </w:rPr>
            </w:pPr>
            <w:r w:rsidRPr="000E16FE">
              <w:rPr>
                <w:rFonts w:cs="Arial"/>
                <w:sz w:val="18"/>
                <w:szCs w:val="18"/>
                <w:lang w:val="tr-TR"/>
              </w:rPr>
              <w:t>Ulaşım</w:t>
            </w:r>
          </w:p>
        </w:tc>
        <w:tc>
          <w:tcPr>
            <w:tcW w:w="455" w:type="pct"/>
          </w:tcPr>
          <w:p w14:paraId="2DB1D9FC" w14:textId="0874BC1D" w:rsidR="00087313" w:rsidRPr="000E16FE" w:rsidRDefault="00087313" w:rsidP="009A0C23">
            <w:pPr>
              <w:numPr>
                <w:ilvl w:val="0"/>
                <w:numId w:val="9"/>
              </w:numPr>
              <w:autoSpaceDE w:val="0"/>
              <w:autoSpaceDN w:val="0"/>
              <w:adjustRightInd w:val="0"/>
              <w:spacing w:after="200" w:line="220" w:lineRule="atLeast"/>
              <w:ind w:left="220" w:hanging="220"/>
              <w:rPr>
                <w:rFonts w:cs="Arial"/>
                <w:sz w:val="18"/>
                <w:szCs w:val="18"/>
                <w:lang w:val="tr-TR"/>
              </w:rPr>
            </w:pPr>
            <w:r w:rsidRPr="000E16FE">
              <w:rPr>
                <w:rFonts w:cs="Arial"/>
                <w:sz w:val="18"/>
                <w:szCs w:val="18"/>
                <w:lang w:val="tr-TR"/>
              </w:rPr>
              <w:t>Ulaşım Güvenliği ve Ulaşım Kesintileri</w:t>
            </w:r>
          </w:p>
        </w:tc>
        <w:tc>
          <w:tcPr>
            <w:tcW w:w="507" w:type="pct"/>
          </w:tcPr>
          <w:p w14:paraId="1B045564" w14:textId="33839F11" w:rsidR="00087313" w:rsidRPr="000E16FE" w:rsidRDefault="00087313" w:rsidP="009A0C23">
            <w:pPr>
              <w:numPr>
                <w:ilvl w:val="0"/>
                <w:numId w:val="9"/>
              </w:numPr>
              <w:autoSpaceDE w:val="0"/>
              <w:autoSpaceDN w:val="0"/>
              <w:adjustRightInd w:val="0"/>
              <w:spacing w:after="200" w:line="220" w:lineRule="atLeast"/>
              <w:ind w:left="231" w:hanging="231"/>
              <w:rPr>
                <w:rFonts w:cs="Arial"/>
                <w:sz w:val="18"/>
                <w:szCs w:val="18"/>
                <w:lang w:val="tr-TR"/>
              </w:rPr>
            </w:pPr>
            <w:r w:rsidRPr="000E16FE">
              <w:rPr>
                <w:rFonts w:cs="Arial"/>
                <w:sz w:val="18"/>
                <w:szCs w:val="18"/>
                <w:lang w:val="tr-TR"/>
              </w:rPr>
              <w:t>Alt proje sahası ulaşım güzergahı</w:t>
            </w:r>
          </w:p>
        </w:tc>
        <w:tc>
          <w:tcPr>
            <w:tcW w:w="557" w:type="pct"/>
          </w:tcPr>
          <w:p w14:paraId="104CA3B0" w14:textId="169FBA02" w:rsidR="00087313" w:rsidRPr="000E16FE" w:rsidRDefault="00087313" w:rsidP="009A0C23">
            <w:pPr>
              <w:numPr>
                <w:ilvl w:val="0"/>
                <w:numId w:val="9"/>
              </w:numPr>
              <w:autoSpaceDE w:val="0"/>
              <w:autoSpaceDN w:val="0"/>
              <w:adjustRightInd w:val="0"/>
              <w:spacing w:after="200" w:line="220" w:lineRule="atLeast"/>
              <w:ind w:left="222" w:hanging="222"/>
              <w:rPr>
                <w:rFonts w:cs="Arial"/>
                <w:sz w:val="18"/>
                <w:szCs w:val="18"/>
                <w:lang w:val="tr-TR"/>
              </w:rPr>
            </w:pPr>
            <w:r w:rsidRPr="000E16FE">
              <w:rPr>
                <w:rFonts w:cs="Arial"/>
                <w:sz w:val="18"/>
                <w:szCs w:val="18"/>
                <w:lang w:val="tr-TR"/>
              </w:rPr>
              <w:t>Yakın çevrede yaşayan halkın veya ulaşım faaliyetlerinde bulunanların şikâyetleri, uyarı ve bilgilendirme levhalarının kontrol edilmesi suretiyle</w:t>
            </w:r>
          </w:p>
        </w:tc>
        <w:tc>
          <w:tcPr>
            <w:tcW w:w="506" w:type="pct"/>
          </w:tcPr>
          <w:p w14:paraId="67305FEA" w14:textId="2B749920" w:rsidR="00087313" w:rsidRPr="000E16FE" w:rsidRDefault="00087313" w:rsidP="009A0C23">
            <w:pPr>
              <w:numPr>
                <w:ilvl w:val="0"/>
                <w:numId w:val="9"/>
              </w:numPr>
              <w:autoSpaceDE w:val="0"/>
              <w:autoSpaceDN w:val="0"/>
              <w:adjustRightInd w:val="0"/>
              <w:spacing w:after="200" w:line="220" w:lineRule="atLeast"/>
              <w:ind w:left="88" w:hanging="88"/>
              <w:rPr>
                <w:rFonts w:cs="Arial"/>
                <w:sz w:val="18"/>
                <w:szCs w:val="18"/>
                <w:lang w:val="tr-TR"/>
              </w:rPr>
            </w:pPr>
            <w:r w:rsidRPr="000E16FE">
              <w:rPr>
                <w:rFonts w:cs="Arial"/>
                <w:sz w:val="18"/>
                <w:szCs w:val="18"/>
                <w:lang w:val="tr-TR"/>
              </w:rPr>
              <w:t>Günlük</w:t>
            </w:r>
          </w:p>
        </w:tc>
        <w:tc>
          <w:tcPr>
            <w:tcW w:w="760" w:type="pct"/>
          </w:tcPr>
          <w:p w14:paraId="41BA18E9" w14:textId="77777777"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Sıfır araç kazası</w:t>
            </w:r>
          </w:p>
          <w:p w14:paraId="142D69DE" w14:textId="3624FCD2"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Hız sınırı ihlallerinin bildirilen sayısının en aza indirilmesi ve sürekli iyileştirilmesi</w:t>
            </w:r>
          </w:p>
        </w:tc>
        <w:tc>
          <w:tcPr>
            <w:tcW w:w="709" w:type="pct"/>
          </w:tcPr>
          <w:p w14:paraId="505B06EC" w14:textId="53A42050" w:rsidR="00087313" w:rsidRPr="000E16FE" w:rsidRDefault="00087313" w:rsidP="009A0C23">
            <w:pPr>
              <w:pStyle w:val="ListeParagraf"/>
              <w:numPr>
                <w:ilvl w:val="0"/>
                <w:numId w:val="38"/>
              </w:numPr>
              <w:autoSpaceDE w:val="0"/>
              <w:autoSpaceDN w:val="0"/>
              <w:adjustRightInd w:val="0"/>
              <w:spacing w:line="220" w:lineRule="atLeast"/>
              <w:ind w:left="505"/>
              <w:rPr>
                <w:rFonts w:cs="Arial"/>
                <w:sz w:val="18"/>
                <w:szCs w:val="18"/>
                <w:lang w:val="tr-TR"/>
              </w:rPr>
            </w:pPr>
            <w:r w:rsidRPr="000E16FE">
              <w:rPr>
                <w:rFonts w:cs="Arial"/>
                <w:sz w:val="18"/>
                <w:szCs w:val="18"/>
                <w:lang w:val="tr-TR"/>
              </w:rPr>
              <w:t>Dünya Bankası Çevresel ve Sosyal Standart 4 (ÇSS4)</w:t>
            </w:r>
          </w:p>
          <w:p w14:paraId="4F25783B" w14:textId="1A75BF23" w:rsidR="00087313" w:rsidRPr="000E16FE" w:rsidRDefault="00087313" w:rsidP="009A0C23">
            <w:pPr>
              <w:pStyle w:val="ListeParagraf"/>
              <w:numPr>
                <w:ilvl w:val="0"/>
                <w:numId w:val="38"/>
              </w:numPr>
              <w:autoSpaceDE w:val="0"/>
              <w:autoSpaceDN w:val="0"/>
              <w:adjustRightInd w:val="0"/>
              <w:spacing w:line="220" w:lineRule="atLeast"/>
              <w:ind w:left="505"/>
              <w:rPr>
                <w:rFonts w:cs="Arial"/>
                <w:sz w:val="18"/>
                <w:szCs w:val="18"/>
                <w:lang w:val="tr-TR"/>
              </w:rPr>
            </w:pPr>
            <w:r w:rsidRPr="000E16FE">
              <w:rPr>
                <w:rFonts w:cs="Arial"/>
                <w:sz w:val="18"/>
                <w:szCs w:val="18"/>
                <w:lang w:val="tr-TR"/>
              </w:rPr>
              <w:t>Tehlikeli Maddelerin Karayoluyla Taşınmasına Dair Yönetmelik</w:t>
            </w:r>
          </w:p>
          <w:p w14:paraId="6B8249DF" w14:textId="46466459" w:rsidR="00087313" w:rsidRPr="000E16FE" w:rsidRDefault="00087313" w:rsidP="009A0C23">
            <w:pPr>
              <w:pStyle w:val="ListeParagraf"/>
              <w:numPr>
                <w:ilvl w:val="0"/>
                <w:numId w:val="38"/>
              </w:numPr>
              <w:autoSpaceDE w:val="0"/>
              <w:autoSpaceDN w:val="0"/>
              <w:adjustRightInd w:val="0"/>
              <w:spacing w:line="220" w:lineRule="atLeast"/>
              <w:ind w:left="505"/>
              <w:rPr>
                <w:rFonts w:cs="Arial"/>
                <w:sz w:val="18"/>
                <w:szCs w:val="18"/>
                <w:lang w:val="tr-TR"/>
              </w:rPr>
            </w:pPr>
            <w:r w:rsidRPr="000E16FE">
              <w:rPr>
                <w:rFonts w:cs="Arial"/>
                <w:sz w:val="18"/>
                <w:szCs w:val="18"/>
                <w:lang w:val="tr-TR"/>
              </w:rPr>
              <w:t>Karayolu Trafik Yönetmeliği</w:t>
            </w:r>
          </w:p>
          <w:p w14:paraId="0D6FDB09" w14:textId="49C973C7" w:rsidR="00087313" w:rsidRPr="000E16FE" w:rsidRDefault="00087313" w:rsidP="009A0C23">
            <w:pPr>
              <w:pStyle w:val="ListeParagraf"/>
              <w:numPr>
                <w:ilvl w:val="0"/>
                <w:numId w:val="38"/>
              </w:numPr>
              <w:autoSpaceDE w:val="0"/>
              <w:autoSpaceDN w:val="0"/>
              <w:adjustRightInd w:val="0"/>
              <w:spacing w:after="200" w:line="220" w:lineRule="atLeast"/>
              <w:ind w:left="505"/>
              <w:rPr>
                <w:rFonts w:cs="Arial"/>
                <w:sz w:val="18"/>
                <w:szCs w:val="18"/>
                <w:lang w:val="tr-TR"/>
              </w:rPr>
            </w:pPr>
            <w:r w:rsidRPr="000E16FE">
              <w:rPr>
                <w:rFonts w:cs="Arial"/>
                <w:sz w:val="18"/>
                <w:szCs w:val="18"/>
                <w:lang w:val="tr-TR"/>
              </w:rPr>
              <w:t>Trafik İşaretleri Yönetmeliği</w:t>
            </w:r>
          </w:p>
        </w:tc>
        <w:tc>
          <w:tcPr>
            <w:tcW w:w="507" w:type="pct"/>
          </w:tcPr>
          <w:p w14:paraId="0C59D6E1" w14:textId="5061E32C"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106EBCBB" w14:textId="432070AC"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4E8F5678" w14:textId="5358C314"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p w14:paraId="034B09E9" w14:textId="77777777" w:rsidR="00087313" w:rsidRPr="000E16FE" w:rsidRDefault="00087313" w:rsidP="00087313">
            <w:pPr>
              <w:autoSpaceDE w:val="0"/>
              <w:autoSpaceDN w:val="0"/>
              <w:adjustRightInd w:val="0"/>
              <w:spacing w:line="220" w:lineRule="atLeast"/>
              <w:rPr>
                <w:rFonts w:cs="Arial"/>
                <w:sz w:val="18"/>
                <w:szCs w:val="18"/>
                <w:lang w:val="tr-TR"/>
              </w:rPr>
            </w:pPr>
          </w:p>
        </w:tc>
        <w:tc>
          <w:tcPr>
            <w:tcW w:w="393" w:type="pct"/>
            <w:vMerge w:val="restart"/>
          </w:tcPr>
          <w:p w14:paraId="70C7D70E" w14:textId="5EADD28A"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Alt proje bütçesi kapsamında karşılanacaktır.</w:t>
            </w:r>
          </w:p>
        </w:tc>
      </w:tr>
      <w:tr w:rsidR="00087313" w:rsidRPr="000E16FE" w14:paraId="798F2A7E" w14:textId="77777777" w:rsidTr="00013D0A">
        <w:trPr>
          <w:trHeight w:val="3073"/>
        </w:trPr>
        <w:tc>
          <w:tcPr>
            <w:tcW w:w="150" w:type="pct"/>
          </w:tcPr>
          <w:p w14:paraId="2A4C41D2"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2</w:t>
            </w:r>
          </w:p>
        </w:tc>
        <w:tc>
          <w:tcPr>
            <w:tcW w:w="455" w:type="pct"/>
          </w:tcPr>
          <w:p w14:paraId="4A85EADB" w14:textId="682393C1" w:rsidR="00087313" w:rsidRPr="000E16FE" w:rsidRDefault="00087313" w:rsidP="009A0C23">
            <w:pPr>
              <w:numPr>
                <w:ilvl w:val="0"/>
                <w:numId w:val="21"/>
              </w:numPr>
              <w:autoSpaceDE w:val="0"/>
              <w:autoSpaceDN w:val="0"/>
              <w:adjustRightInd w:val="0"/>
              <w:spacing w:line="220" w:lineRule="atLeast"/>
              <w:ind w:left="91" w:hanging="91"/>
              <w:jc w:val="left"/>
              <w:rPr>
                <w:rFonts w:cs="Arial"/>
                <w:sz w:val="18"/>
                <w:szCs w:val="18"/>
                <w:lang w:val="tr-TR"/>
              </w:rPr>
            </w:pPr>
            <w:r w:rsidRPr="000E16FE">
              <w:rPr>
                <w:rFonts w:cs="Arial"/>
                <w:sz w:val="18"/>
                <w:szCs w:val="18"/>
                <w:lang w:val="tr-TR"/>
              </w:rPr>
              <w:t xml:space="preserve">Ortam Hava Kalitesi </w:t>
            </w:r>
          </w:p>
        </w:tc>
        <w:tc>
          <w:tcPr>
            <w:tcW w:w="455" w:type="pct"/>
          </w:tcPr>
          <w:p w14:paraId="0E8FBE09" w14:textId="1622FBFC" w:rsidR="00087313" w:rsidRPr="000E16FE" w:rsidRDefault="00087313" w:rsidP="009A0C23">
            <w:pPr>
              <w:numPr>
                <w:ilvl w:val="0"/>
                <w:numId w:val="21"/>
              </w:numPr>
              <w:autoSpaceDE w:val="0"/>
              <w:autoSpaceDN w:val="0"/>
              <w:adjustRightInd w:val="0"/>
              <w:spacing w:line="220" w:lineRule="atLeast"/>
              <w:rPr>
                <w:rFonts w:cs="Arial"/>
                <w:sz w:val="18"/>
                <w:szCs w:val="18"/>
                <w:lang w:val="tr-TR"/>
              </w:rPr>
            </w:pPr>
            <w:r w:rsidRPr="000E16FE">
              <w:rPr>
                <w:rFonts w:cs="Arial"/>
                <w:sz w:val="18"/>
                <w:szCs w:val="18"/>
                <w:lang w:val="tr-TR"/>
              </w:rPr>
              <w:t>Toz</w:t>
            </w:r>
          </w:p>
        </w:tc>
        <w:tc>
          <w:tcPr>
            <w:tcW w:w="507" w:type="pct"/>
          </w:tcPr>
          <w:p w14:paraId="3B7A1704" w14:textId="4457C9C9" w:rsidR="00087313" w:rsidRPr="000E16FE" w:rsidRDefault="00BC2758" w:rsidP="009A0C23">
            <w:pPr>
              <w:numPr>
                <w:ilvl w:val="0"/>
                <w:numId w:val="21"/>
              </w:numPr>
              <w:autoSpaceDE w:val="0"/>
              <w:autoSpaceDN w:val="0"/>
              <w:adjustRightInd w:val="0"/>
              <w:spacing w:line="220" w:lineRule="atLeast"/>
              <w:ind w:left="231" w:hanging="231"/>
              <w:rPr>
                <w:rFonts w:cs="Arial"/>
                <w:sz w:val="18"/>
                <w:szCs w:val="18"/>
                <w:lang w:val="tr-TR"/>
              </w:rPr>
            </w:pPr>
            <w:r w:rsidRPr="000E16FE">
              <w:rPr>
                <w:rFonts w:cs="Arial"/>
                <w:sz w:val="18"/>
                <w:szCs w:val="18"/>
                <w:lang w:val="tr-TR"/>
              </w:rPr>
              <w:t>Alt proje alanı, alt proje alanı erişim güzergahı, enerji nakil hattı güzergahı</w:t>
            </w:r>
          </w:p>
        </w:tc>
        <w:tc>
          <w:tcPr>
            <w:tcW w:w="557" w:type="pct"/>
          </w:tcPr>
          <w:p w14:paraId="5BBB8F48" w14:textId="7330BE9C" w:rsidR="00BC2758" w:rsidRPr="000E16FE" w:rsidRDefault="00BC2758" w:rsidP="009A0C23">
            <w:pPr>
              <w:numPr>
                <w:ilvl w:val="0"/>
                <w:numId w:val="21"/>
              </w:numPr>
              <w:rPr>
                <w:rFonts w:cs="Arial"/>
                <w:sz w:val="18"/>
                <w:szCs w:val="18"/>
                <w:lang w:val="tr-TR"/>
              </w:rPr>
            </w:pPr>
            <w:r w:rsidRPr="000E16FE">
              <w:rPr>
                <w:rFonts w:cs="Arial"/>
                <w:sz w:val="18"/>
                <w:szCs w:val="18"/>
                <w:lang w:val="tr-TR"/>
              </w:rPr>
              <w:t>Görsel izleme,</w:t>
            </w:r>
          </w:p>
          <w:p w14:paraId="6DB2DB9B" w14:textId="0D0832F0" w:rsidR="00087313" w:rsidRPr="000E16FE" w:rsidRDefault="00BC2758" w:rsidP="009A0C23">
            <w:pPr>
              <w:numPr>
                <w:ilvl w:val="0"/>
                <w:numId w:val="21"/>
              </w:numPr>
              <w:rPr>
                <w:rFonts w:cs="Arial"/>
                <w:sz w:val="18"/>
                <w:szCs w:val="18"/>
                <w:lang w:val="tr-TR"/>
              </w:rPr>
            </w:pPr>
            <w:r w:rsidRPr="000E16FE">
              <w:rPr>
                <w:rFonts w:cs="Arial"/>
                <w:sz w:val="18"/>
                <w:szCs w:val="18"/>
                <w:lang w:val="tr-TR"/>
              </w:rPr>
              <w:t>Şikayet Mekanizması Kayıtları</w:t>
            </w:r>
          </w:p>
        </w:tc>
        <w:tc>
          <w:tcPr>
            <w:tcW w:w="506" w:type="pct"/>
          </w:tcPr>
          <w:p w14:paraId="019FACE4" w14:textId="7ED60B19" w:rsidR="00087313" w:rsidRPr="000E16FE" w:rsidRDefault="00BC2758" w:rsidP="009A0C23">
            <w:pPr>
              <w:numPr>
                <w:ilvl w:val="0"/>
                <w:numId w:val="22"/>
              </w:numPr>
              <w:autoSpaceDE w:val="0"/>
              <w:autoSpaceDN w:val="0"/>
              <w:adjustRightInd w:val="0"/>
              <w:spacing w:line="220" w:lineRule="atLeast"/>
              <w:ind w:left="229" w:hanging="218"/>
              <w:rPr>
                <w:rFonts w:cs="Arial"/>
                <w:sz w:val="18"/>
                <w:szCs w:val="18"/>
                <w:lang w:val="tr-TR"/>
              </w:rPr>
            </w:pPr>
            <w:r w:rsidRPr="000E16FE">
              <w:rPr>
                <w:rFonts w:cs="Arial"/>
                <w:sz w:val="18"/>
                <w:szCs w:val="18"/>
                <w:lang w:val="tr-TR"/>
              </w:rPr>
              <w:t>Günlük</w:t>
            </w:r>
          </w:p>
        </w:tc>
        <w:tc>
          <w:tcPr>
            <w:tcW w:w="760" w:type="pct"/>
            <w:shd w:val="clear" w:color="auto" w:fill="auto"/>
          </w:tcPr>
          <w:p w14:paraId="10ED691A" w14:textId="77777777" w:rsidR="00BC2758" w:rsidRPr="000E16FE" w:rsidRDefault="00BC2758" w:rsidP="009A0C23">
            <w:pPr>
              <w:numPr>
                <w:ilvl w:val="0"/>
                <w:numId w:val="9"/>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Raporlanan hava kalitesiyle ilgili olayların sayısında en aza indirme ve sürekli iyileştirme sağlanması.</w:t>
            </w:r>
          </w:p>
          <w:p w14:paraId="6EBD595E" w14:textId="7EE5C928" w:rsidR="00087313" w:rsidRPr="000E16FE" w:rsidRDefault="00BC2758" w:rsidP="009A0C23">
            <w:pPr>
              <w:numPr>
                <w:ilvl w:val="0"/>
                <w:numId w:val="9"/>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Yılda sıfır şikayet hedefi</w:t>
            </w:r>
          </w:p>
        </w:tc>
        <w:tc>
          <w:tcPr>
            <w:tcW w:w="709" w:type="pct"/>
            <w:vMerge w:val="restart"/>
          </w:tcPr>
          <w:p w14:paraId="16E85D75"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Çevresel ve Sosyal Standart 1 (ÇSS1): Çevresel ve Sosyal Risklerin ve Etkilerin Değerlendirilmesi ve Yönetimi</w:t>
            </w:r>
          </w:p>
          <w:p w14:paraId="6B561EFA"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Çevresel ve Sosyal Standart 3 (ÇSS3): Kaynak Verimliliği, Kirliliğin Önlenmesi ve Yönetimi</w:t>
            </w:r>
          </w:p>
          <w:p w14:paraId="69F51AD9" w14:textId="61EF55FA" w:rsidR="00087313" w:rsidRPr="000E16FE" w:rsidRDefault="00BC2758" w:rsidP="009A0C23">
            <w:pPr>
              <w:numPr>
                <w:ilvl w:val="0"/>
                <w:numId w:val="9"/>
              </w:numPr>
              <w:autoSpaceDE w:val="0"/>
              <w:autoSpaceDN w:val="0"/>
              <w:adjustRightInd w:val="0"/>
              <w:spacing w:line="220" w:lineRule="atLeast"/>
              <w:rPr>
                <w:rFonts w:cs="Arial"/>
                <w:sz w:val="18"/>
                <w:szCs w:val="18"/>
                <w:lang w:val="tr-TR"/>
              </w:rPr>
            </w:pPr>
            <w:r w:rsidRPr="000E16FE">
              <w:rPr>
                <w:rFonts w:cs="Arial"/>
                <w:sz w:val="18"/>
                <w:szCs w:val="18"/>
                <w:lang w:val="tr-TR"/>
              </w:rPr>
              <w:t>Egzoz Gazı Emisyonu Kontrol Yönetmeliği</w:t>
            </w:r>
          </w:p>
        </w:tc>
        <w:tc>
          <w:tcPr>
            <w:tcW w:w="507" w:type="pct"/>
          </w:tcPr>
          <w:p w14:paraId="15E70203"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5A44F16C"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21EEAF40"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p w14:paraId="2E285B63" w14:textId="77777777" w:rsidR="00087313" w:rsidRPr="000E16FE" w:rsidRDefault="00087313" w:rsidP="00087313">
            <w:pPr>
              <w:autoSpaceDE w:val="0"/>
              <w:autoSpaceDN w:val="0"/>
              <w:adjustRightInd w:val="0"/>
              <w:spacing w:line="220" w:lineRule="atLeast"/>
              <w:ind w:left="224" w:hanging="224"/>
              <w:rPr>
                <w:rFonts w:cs="Arial"/>
                <w:sz w:val="18"/>
                <w:szCs w:val="18"/>
                <w:lang w:val="tr-TR"/>
              </w:rPr>
            </w:pPr>
          </w:p>
        </w:tc>
        <w:tc>
          <w:tcPr>
            <w:tcW w:w="393" w:type="pct"/>
            <w:vMerge/>
          </w:tcPr>
          <w:p w14:paraId="5D46A0AE"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47B77F48" w14:textId="77777777" w:rsidTr="00013D0A">
        <w:trPr>
          <w:trHeight w:val="2523"/>
        </w:trPr>
        <w:tc>
          <w:tcPr>
            <w:tcW w:w="150" w:type="pct"/>
          </w:tcPr>
          <w:p w14:paraId="045E2A93"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3</w:t>
            </w:r>
          </w:p>
        </w:tc>
        <w:tc>
          <w:tcPr>
            <w:tcW w:w="455" w:type="pct"/>
          </w:tcPr>
          <w:p w14:paraId="2B93F430" w14:textId="0C8B7155"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 xml:space="preserve">  </w:t>
            </w:r>
          </w:p>
        </w:tc>
        <w:tc>
          <w:tcPr>
            <w:tcW w:w="455" w:type="pct"/>
          </w:tcPr>
          <w:p w14:paraId="660BA469" w14:textId="7245392A" w:rsidR="00087313" w:rsidRPr="000E16FE" w:rsidRDefault="00BC2758" w:rsidP="009A0C23">
            <w:pPr>
              <w:numPr>
                <w:ilvl w:val="0"/>
                <w:numId w:val="9"/>
              </w:numPr>
              <w:autoSpaceDE w:val="0"/>
              <w:autoSpaceDN w:val="0"/>
              <w:adjustRightInd w:val="0"/>
              <w:spacing w:line="220" w:lineRule="atLeast"/>
              <w:ind w:left="234" w:hanging="234"/>
              <w:rPr>
                <w:rFonts w:cs="Arial"/>
                <w:sz w:val="18"/>
                <w:szCs w:val="18"/>
                <w:lang w:val="tr-TR"/>
              </w:rPr>
            </w:pPr>
            <w:r w:rsidRPr="000E16FE">
              <w:rPr>
                <w:rFonts w:cs="Arial"/>
                <w:sz w:val="18"/>
                <w:szCs w:val="18"/>
                <w:lang w:val="tr-TR"/>
              </w:rPr>
              <w:t>Egzoz Gazı Etkileri</w:t>
            </w:r>
          </w:p>
        </w:tc>
        <w:tc>
          <w:tcPr>
            <w:tcW w:w="507" w:type="pct"/>
          </w:tcPr>
          <w:p w14:paraId="67AF3B37" w14:textId="147BFC70" w:rsidR="00087313" w:rsidRPr="000E16FE" w:rsidRDefault="00BC2758" w:rsidP="009A0C23">
            <w:pPr>
              <w:numPr>
                <w:ilvl w:val="0"/>
                <w:numId w:val="9"/>
              </w:numPr>
              <w:autoSpaceDE w:val="0"/>
              <w:autoSpaceDN w:val="0"/>
              <w:adjustRightInd w:val="0"/>
              <w:spacing w:line="220" w:lineRule="atLeast"/>
              <w:ind w:left="231" w:hanging="231"/>
              <w:rPr>
                <w:rFonts w:cs="Arial"/>
                <w:sz w:val="18"/>
                <w:szCs w:val="18"/>
                <w:lang w:val="tr-TR"/>
              </w:rPr>
            </w:pPr>
            <w:r w:rsidRPr="000E16FE">
              <w:rPr>
                <w:rFonts w:cs="Arial"/>
                <w:sz w:val="18"/>
                <w:szCs w:val="18"/>
                <w:lang w:val="tr-TR"/>
              </w:rPr>
              <w:t>Alt proje alanı, alt proje alanı erişim güzergahı, enerji nakil hattı güzergahı</w:t>
            </w:r>
          </w:p>
        </w:tc>
        <w:tc>
          <w:tcPr>
            <w:tcW w:w="557" w:type="pct"/>
          </w:tcPr>
          <w:p w14:paraId="719AD6AD" w14:textId="77777777" w:rsidR="00BC2758" w:rsidRPr="000E16FE" w:rsidRDefault="00BC2758" w:rsidP="009A0C23">
            <w:pPr>
              <w:numPr>
                <w:ilvl w:val="0"/>
                <w:numId w:val="9"/>
              </w:numPr>
              <w:rPr>
                <w:rFonts w:cs="Arial"/>
                <w:sz w:val="18"/>
                <w:szCs w:val="18"/>
                <w:lang w:val="tr-TR"/>
              </w:rPr>
            </w:pPr>
            <w:r w:rsidRPr="000E16FE">
              <w:rPr>
                <w:rFonts w:cs="Arial"/>
                <w:sz w:val="18"/>
                <w:szCs w:val="18"/>
                <w:lang w:val="tr-TR"/>
              </w:rPr>
              <w:t>Görsel izleme,</w:t>
            </w:r>
          </w:p>
          <w:p w14:paraId="62A2B295" w14:textId="5C2AB218" w:rsidR="00087313" w:rsidRPr="000E16FE" w:rsidRDefault="00BC2758" w:rsidP="009A0C23">
            <w:pPr>
              <w:numPr>
                <w:ilvl w:val="0"/>
                <w:numId w:val="9"/>
              </w:numPr>
              <w:rPr>
                <w:rFonts w:cs="Arial"/>
                <w:sz w:val="18"/>
                <w:szCs w:val="18"/>
                <w:lang w:val="tr-TR"/>
              </w:rPr>
            </w:pPr>
            <w:r w:rsidRPr="000E16FE">
              <w:rPr>
                <w:rFonts w:cs="Arial"/>
                <w:sz w:val="18"/>
                <w:szCs w:val="18"/>
                <w:lang w:val="tr-TR"/>
              </w:rPr>
              <w:t>Şikayet Mekanizması Kayıtları</w:t>
            </w:r>
          </w:p>
        </w:tc>
        <w:tc>
          <w:tcPr>
            <w:tcW w:w="506" w:type="pct"/>
          </w:tcPr>
          <w:p w14:paraId="16A9FC29" w14:textId="2001CBB4" w:rsidR="00087313" w:rsidRPr="000E16FE" w:rsidRDefault="00BC2758" w:rsidP="009A0C23">
            <w:pPr>
              <w:numPr>
                <w:ilvl w:val="0"/>
                <w:numId w:val="9"/>
              </w:numPr>
              <w:autoSpaceDE w:val="0"/>
              <w:autoSpaceDN w:val="0"/>
              <w:adjustRightInd w:val="0"/>
              <w:spacing w:line="220" w:lineRule="atLeast"/>
              <w:rPr>
                <w:rFonts w:cs="Arial"/>
                <w:sz w:val="18"/>
                <w:szCs w:val="18"/>
                <w:lang w:val="tr-TR"/>
              </w:rPr>
            </w:pPr>
            <w:r w:rsidRPr="000E16FE">
              <w:rPr>
                <w:rFonts w:cs="Arial"/>
                <w:sz w:val="18"/>
                <w:szCs w:val="18"/>
                <w:lang w:val="tr-TR"/>
              </w:rPr>
              <w:t>Günlük</w:t>
            </w:r>
          </w:p>
        </w:tc>
        <w:tc>
          <w:tcPr>
            <w:tcW w:w="760" w:type="pct"/>
          </w:tcPr>
          <w:p w14:paraId="0E82FFC9" w14:textId="7437B3D0" w:rsidR="00087313" w:rsidRPr="000E16FE" w:rsidRDefault="00BC2758" w:rsidP="009A0C23">
            <w:pPr>
              <w:numPr>
                <w:ilvl w:val="0"/>
                <w:numId w:val="10"/>
              </w:numPr>
              <w:autoSpaceDE w:val="0"/>
              <w:autoSpaceDN w:val="0"/>
              <w:adjustRightInd w:val="0"/>
              <w:spacing w:after="200" w:line="220" w:lineRule="atLeast"/>
              <w:ind w:left="221" w:hanging="221"/>
              <w:rPr>
                <w:rFonts w:cs="Arial"/>
                <w:sz w:val="18"/>
                <w:szCs w:val="18"/>
                <w:lang w:val="tr-TR"/>
              </w:rPr>
            </w:pPr>
            <w:r w:rsidRPr="000E16FE">
              <w:rPr>
                <w:rFonts w:cs="Arial"/>
                <w:sz w:val="18"/>
                <w:szCs w:val="18"/>
                <w:lang w:val="tr-TR"/>
              </w:rPr>
              <w:t>Hız sınırı ihlallerinin bildirilen sayısının en aza indirilmesi ve sürekli iyileştirilmesi</w:t>
            </w:r>
          </w:p>
        </w:tc>
        <w:tc>
          <w:tcPr>
            <w:tcW w:w="709" w:type="pct"/>
            <w:vMerge/>
          </w:tcPr>
          <w:p w14:paraId="529B8561" w14:textId="77777777" w:rsidR="00087313" w:rsidRPr="000E16FE" w:rsidRDefault="00087313" w:rsidP="00087313">
            <w:pPr>
              <w:autoSpaceDE w:val="0"/>
              <w:autoSpaceDN w:val="0"/>
              <w:adjustRightInd w:val="0"/>
              <w:spacing w:line="220" w:lineRule="atLeast"/>
              <w:rPr>
                <w:rFonts w:cs="Arial"/>
                <w:sz w:val="18"/>
                <w:szCs w:val="18"/>
                <w:lang w:val="tr-TR"/>
              </w:rPr>
            </w:pPr>
          </w:p>
        </w:tc>
        <w:tc>
          <w:tcPr>
            <w:tcW w:w="507" w:type="pct"/>
          </w:tcPr>
          <w:p w14:paraId="15C15DCD"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36385192"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299E2E8C" w14:textId="77777777" w:rsidR="00BC2758" w:rsidRPr="000E16FE" w:rsidRDefault="00BC2758"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p w14:paraId="119267D3" w14:textId="77777777" w:rsidR="00087313" w:rsidRPr="000E16FE" w:rsidRDefault="00087313" w:rsidP="00087313">
            <w:pPr>
              <w:ind w:left="224" w:hanging="224"/>
              <w:rPr>
                <w:rFonts w:cs="Arial"/>
                <w:sz w:val="18"/>
                <w:szCs w:val="18"/>
                <w:lang w:val="tr-TR"/>
              </w:rPr>
            </w:pPr>
          </w:p>
        </w:tc>
        <w:tc>
          <w:tcPr>
            <w:tcW w:w="393" w:type="pct"/>
            <w:vMerge/>
          </w:tcPr>
          <w:p w14:paraId="38A5B257"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5419EED1" w14:textId="77777777" w:rsidTr="00013D0A">
        <w:trPr>
          <w:trHeight w:val="2523"/>
        </w:trPr>
        <w:tc>
          <w:tcPr>
            <w:tcW w:w="150" w:type="pct"/>
          </w:tcPr>
          <w:p w14:paraId="659AD887"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4</w:t>
            </w:r>
          </w:p>
        </w:tc>
        <w:tc>
          <w:tcPr>
            <w:tcW w:w="455" w:type="pct"/>
          </w:tcPr>
          <w:p w14:paraId="0071980D" w14:textId="03FF29B1" w:rsidR="00087313" w:rsidRPr="000E16FE" w:rsidRDefault="00BC2758" w:rsidP="009A0C23">
            <w:pPr>
              <w:numPr>
                <w:ilvl w:val="0"/>
                <w:numId w:val="9"/>
              </w:numPr>
              <w:autoSpaceDE w:val="0"/>
              <w:autoSpaceDN w:val="0"/>
              <w:adjustRightInd w:val="0"/>
              <w:spacing w:line="220" w:lineRule="atLeast"/>
              <w:ind w:left="233" w:hanging="233"/>
              <w:rPr>
                <w:rFonts w:cs="Arial"/>
                <w:sz w:val="18"/>
                <w:szCs w:val="18"/>
                <w:lang w:val="tr-TR"/>
              </w:rPr>
            </w:pPr>
            <w:r w:rsidRPr="000E16FE">
              <w:rPr>
                <w:rFonts w:cs="Arial"/>
                <w:sz w:val="18"/>
                <w:szCs w:val="18"/>
                <w:lang w:val="tr-TR"/>
              </w:rPr>
              <w:t>Çevresel gürültü yönetimi</w:t>
            </w:r>
          </w:p>
        </w:tc>
        <w:tc>
          <w:tcPr>
            <w:tcW w:w="455" w:type="pct"/>
          </w:tcPr>
          <w:p w14:paraId="20E2D882" w14:textId="19940266" w:rsidR="00087313" w:rsidRPr="000E16FE" w:rsidRDefault="00466AC5" w:rsidP="009A0C23">
            <w:pPr>
              <w:numPr>
                <w:ilvl w:val="0"/>
                <w:numId w:val="9"/>
              </w:numPr>
              <w:autoSpaceDE w:val="0"/>
              <w:autoSpaceDN w:val="0"/>
              <w:adjustRightInd w:val="0"/>
              <w:spacing w:line="220" w:lineRule="atLeast"/>
              <w:ind w:left="234" w:hanging="234"/>
              <w:rPr>
                <w:rFonts w:cs="Arial"/>
                <w:sz w:val="18"/>
                <w:szCs w:val="18"/>
                <w:lang w:val="tr-TR"/>
              </w:rPr>
            </w:pPr>
            <w:r w:rsidRPr="000E16FE">
              <w:rPr>
                <w:rFonts w:cs="Arial"/>
                <w:sz w:val="18"/>
                <w:szCs w:val="18"/>
                <w:lang w:val="tr-TR"/>
              </w:rPr>
              <w:t>Gürültü seviyesi</w:t>
            </w:r>
          </w:p>
        </w:tc>
        <w:tc>
          <w:tcPr>
            <w:tcW w:w="507" w:type="pct"/>
          </w:tcPr>
          <w:p w14:paraId="3998A608" w14:textId="1EBCF7F3" w:rsidR="00087313" w:rsidRPr="000E16FE" w:rsidRDefault="00466AC5" w:rsidP="009A0C23">
            <w:pPr>
              <w:numPr>
                <w:ilvl w:val="0"/>
                <w:numId w:val="9"/>
              </w:numPr>
              <w:autoSpaceDE w:val="0"/>
              <w:autoSpaceDN w:val="0"/>
              <w:adjustRightInd w:val="0"/>
              <w:spacing w:line="220" w:lineRule="atLeast"/>
              <w:ind w:left="231" w:hanging="231"/>
              <w:rPr>
                <w:rFonts w:cs="Arial"/>
                <w:sz w:val="18"/>
                <w:szCs w:val="18"/>
                <w:lang w:val="tr-TR"/>
              </w:rPr>
            </w:pPr>
            <w:r w:rsidRPr="000E16FE">
              <w:rPr>
                <w:rFonts w:cs="Arial"/>
                <w:sz w:val="18"/>
                <w:szCs w:val="18"/>
                <w:lang w:val="tr-TR"/>
              </w:rPr>
              <w:t>Alt proje alanı, alt proje alanı erişim güzergahı, enerji nakil hattı güzergahı</w:t>
            </w:r>
          </w:p>
        </w:tc>
        <w:tc>
          <w:tcPr>
            <w:tcW w:w="557" w:type="pct"/>
          </w:tcPr>
          <w:p w14:paraId="302645BB" w14:textId="2F4264AE" w:rsidR="00087313" w:rsidRPr="000E16FE" w:rsidRDefault="00466AC5" w:rsidP="009A0C23">
            <w:pPr>
              <w:numPr>
                <w:ilvl w:val="0"/>
                <w:numId w:val="9"/>
              </w:numPr>
              <w:ind w:left="222" w:hanging="222"/>
              <w:rPr>
                <w:rFonts w:cs="Arial"/>
                <w:sz w:val="18"/>
                <w:szCs w:val="18"/>
                <w:lang w:val="tr-TR"/>
              </w:rPr>
            </w:pPr>
            <w:r w:rsidRPr="000E16FE">
              <w:rPr>
                <w:rFonts w:cs="Arial"/>
                <w:sz w:val="18"/>
                <w:szCs w:val="18"/>
                <w:lang w:val="tr-TR"/>
              </w:rPr>
              <w:t>Yakın çevredeki halkın şikayetlerine göre;</w:t>
            </w:r>
          </w:p>
        </w:tc>
        <w:tc>
          <w:tcPr>
            <w:tcW w:w="506" w:type="pct"/>
          </w:tcPr>
          <w:p w14:paraId="474DD75F" w14:textId="41AD7CEA" w:rsidR="00087313" w:rsidRPr="000E16FE" w:rsidRDefault="00466AC5" w:rsidP="009A0C23">
            <w:pPr>
              <w:numPr>
                <w:ilvl w:val="0"/>
                <w:numId w:val="9"/>
              </w:numPr>
              <w:autoSpaceDE w:val="0"/>
              <w:autoSpaceDN w:val="0"/>
              <w:adjustRightInd w:val="0"/>
              <w:spacing w:line="220" w:lineRule="atLeast"/>
              <w:ind w:left="229" w:hanging="229"/>
              <w:rPr>
                <w:rFonts w:cs="Arial"/>
                <w:sz w:val="18"/>
                <w:szCs w:val="18"/>
                <w:lang w:val="tr-TR"/>
              </w:rPr>
            </w:pPr>
            <w:r w:rsidRPr="000E16FE">
              <w:rPr>
                <w:rFonts w:cs="Arial"/>
                <w:sz w:val="18"/>
                <w:szCs w:val="18"/>
                <w:lang w:val="tr-TR"/>
              </w:rPr>
              <w:t>Şikayet durumunda</w:t>
            </w:r>
          </w:p>
        </w:tc>
        <w:tc>
          <w:tcPr>
            <w:tcW w:w="760" w:type="pct"/>
          </w:tcPr>
          <w:p w14:paraId="3B27B919" w14:textId="7482E361" w:rsidR="00466AC5" w:rsidRPr="000E16FE" w:rsidRDefault="00466AC5" w:rsidP="009A0C23">
            <w:pPr>
              <w:numPr>
                <w:ilvl w:val="0"/>
                <w:numId w:val="11"/>
              </w:numPr>
              <w:autoSpaceDE w:val="0"/>
              <w:autoSpaceDN w:val="0"/>
              <w:adjustRightInd w:val="0"/>
              <w:spacing w:after="200" w:line="220" w:lineRule="atLeast"/>
              <w:rPr>
                <w:rFonts w:cs="Arial"/>
                <w:sz w:val="18"/>
                <w:szCs w:val="18"/>
                <w:lang w:val="tr-TR"/>
              </w:rPr>
            </w:pPr>
            <w:r w:rsidRPr="000E16FE">
              <w:rPr>
                <w:rFonts w:cs="Arial"/>
                <w:sz w:val="18"/>
                <w:szCs w:val="18"/>
                <w:lang w:val="tr-TR"/>
              </w:rPr>
              <w:t>Bildirilen gürültü ve titreşimle ilgili olayların sayısının en aza indirilmesi ve sürekli iyileştirilmesi</w:t>
            </w:r>
          </w:p>
          <w:p w14:paraId="7DF4D782" w14:textId="034B86C0" w:rsidR="00466AC5" w:rsidRPr="000E16FE" w:rsidRDefault="00466AC5" w:rsidP="009A0C23">
            <w:pPr>
              <w:numPr>
                <w:ilvl w:val="0"/>
                <w:numId w:val="11"/>
              </w:numPr>
              <w:autoSpaceDE w:val="0"/>
              <w:autoSpaceDN w:val="0"/>
              <w:adjustRightInd w:val="0"/>
              <w:spacing w:after="200" w:line="220" w:lineRule="atLeast"/>
              <w:rPr>
                <w:rFonts w:cs="Arial"/>
                <w:sz w:val="18"/>
                <w:szCs w:val="18"/>
                <w:lang w:val="tr-TR"/>
              </w:rPr>
            </w:pPr>
            <w:r w:rsidRPr="000E16FE">
              <w:rPr>
                <w:rFonts w:cs="Arial"/>
                <w:sz w:val="18"/>
                <w:szCs w:val="18"/>
                <w:lang w:val="tr-TR"/>
              </w:rPr>
              <w:t>Yılda Sıfır Uygunsuzluk Raporu (NCR)</w:t>
            </w:r>
          </w:p>
          <w:p w14:paraId="34FC97DB" w14:textId="73FA865F" w:rsidR="00466AC5" w:rsidRPr="000E16FE" w:rsidRDefault="00466AC5" w:rsidP="009A0C23">
            <w:pPr>
              <w:numPr>
                <w:ilvl w:val="0"/>
                <w:numId w:val="11"/>
              </w:numPr>
              <w:autoSpaceDE w:val="0"/>
              <w:autoSpaceDN w:val="0"/>
              <w:adjustRightInd w:val="0"/>
              <w:spacing w:after="200" w:line="220" w:lineRule="atLeast"/>
              <w:rPr>
                <w:rFonts w:cs="Arial"/>
                <w:sz w:val="18"/>
                <w:szCs w:val="18"/>
                <w:lang w:val="tr-TR"/>
              </w:rPr>
            </w:pPr>
            <w:r w:rsidRPr="000E16FE">
              <w:rPr>
                <w:rFonts w:cs="Arial"/>
                <w:sz w:val="18"/>
                <w:szCs w:val="18"/>
                <w:lang w:val="tr-TR"/>
              </w:rPr>
              <w:t>Yılda Sıfır Şikayet</w:t>
            </w:r>
          </w:p>
          <w:p w14:paraId="77985841" w14:textId="7A8247A6" w:rsidR="00087313" w:rsidRPr="000E16FE" w:rsidRDefault="00466AC5" w:rsidP="009A0C23">
            <w:pPr>
              <w:numPr>
                <w:ilvl w:val="0"/>
                <w:numId w:val="11"/>
              </w:numPr>
              <w:autoSpaceDE w:val="0"/>
              <w:autoSpaceDN w:val="0"/>
              <w:adjustRightInd w:val="0"/>
              <w:spacing w:after="200" w:line="220" w:lineRule="atLeast"/>
              <w:rPr>
                <w:rFonts w:cs="Arial"/>
                <w:sz w:val="18"/>
                <w:szCs w:val="18"/>
                <w:lang w:val="tr-TR"/>
              </w:rPr>
            </w:pPr>
            <w:r w:rsidRPr="000E16FE">
              <w:rPr>
                <w:rFonts w:cs="Arial"/>
                <w:sz w:val="18"/>
                <w:szCs w:val="18"/>
                <w:lang w:val="tr-TR"/>
              </w:rPr>
              <w:t>Gürültüyle ilgili toplum şikayetlerinin sayısının en aza indirilmesi ve sürekli iyileştirilmesi</w:t>
            </w:r>
          </w:p>
        </w:tc>
        <w:tc>
          <w:tcPr>
            <w:tcW w:w="709" w:type="pct"/>
          </w:tcPr>
          <w:p w14:paraId="43A70540"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 Sağlık ve Güvenlik Yönergeleri</w:t>
            </w:r>
          </w:p>
          <w:p w14:paraId="7981313A" w14:textId="6C690928"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 xml:space="preserve">Dünya Bankası </w:t>
            </w:r>
            <w:r w:rsidR="00B25255" w:rsidRPr="000E16FE">
              <w:rPr>
                <w:rFonts w:cs="Arial"/>
                <w:sz w:val="18"/>
                <w:szCs w:val="18"/>
                <w:lang w:val="tr-TR"/>
              </w:rPr>
              <w:t>Ç</w:t>
            </w:r>
            <w:r w:rsidRPr="000E16FE">
              <w:rPr>
                <w:rFonts w:cs="Arial"/>
                <w:sz w:val="18"/>
                <w:szCs w:val="18"/>
                <w:lang w:val="tr-TR"/>
              </w:rPr>
              <w:t>SS1: Çevresel ve Sosyal Risk ve Etkilerin Değerlendirilmesi ve Yönetimi</w:t>
            </w:r>
          </w:p>
          <w:p w14:paraId="6C4A7B20" w14:textId="1FD5839A"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 xml:space="preserve">Dünya Bankası </w:t>
            </w:r>
            <w:r w:rsidR="00B25255" w:rsidRPr="000E16FE">
              <w:rPr>
                <w:rFonts w:cs="Arial"/>
                <w:sz w:val="18"/>
                <w:szCs w:val="18"/>
                <w:lang w:val="tr-TR"/>
              </w:rPr>
              <w:t>Ç</w:t>
            </w:r>
            <w:r w:rsidRPr="000E16FE">
              <w:rPr>
                <w:rFonts w:cs="Arial"/>
                <w:sz w:val="18"/>
                <w:szCs w:val="18"/>
                <w:lang w:val="tr-TR"/>
              </w:rPr>
              <w:t>SS3: Kaynak Verimliliği ve Kirliliğin Önlenmesi ve Yönetimi</w:t>
            </w:r>
          </w:p>
          <w:p w14:paraId="00625A9D"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Çevresel Gürültü Kontrol Yönetmeliği</w:t>
            </w:r>
          </w:p>
          <w:p w14:paraId="42823036" w14:textId="583AE05F" w:rsidR="00087313" w:rsidRPr="000E16FE" w:rsidRDefault="00466AC5" w:rsidP="009A0C23">
            <w:pPr>
              <w:numPr>
                <w:ilvl w:val="0"/>
                <w:numId w:val="9"/>
              </w:numPr>
              <w:autoSpaceDE w:val="0"/>
              <w:autoSpaceDN w:val="0"/>
              <w:adjustRightInd w:val="0"/>
              <w:spacing w:line="220" w:lineRule="atLeast"/>
              <w:rPr>
                <w:rFonts w:cs="Arial"/>
                <w:sz w:val="18"/>
                <w:szCs w:val="18"/>
                <w:lang w:val="tr-TR"/>
              </w:rPr>
            </w:pPr>
            <w:r w:rsidRPr="000E16FE">
              <w:rPr>
                <w:rFonts w:cs="Arial"/>
                <w:sz w:val="18"/>
                <w:szCs w:val="18"/>
                <w:lang w:val="tr-TR"/>
              </w:rPr>
              <w:t>Dış Mekanlarda Kullanılan Ekipmanlardan Kaynaklanan Çevresel Gürültü Emisyonlarına İlişkin Yönetmelik</w:t>
            </w:r>
          </w:p>
        </w:tc>
        <w:tc>
          <w:tcPr>
            <w:tcW w:w="507" w:type="pct"/>
          </w:tcPr>
          <w:p w14:paraId="39D4511B"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21385E90"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7E57BC4D" w14:textId="0CA29A05"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tc>
        <w:tc>
          <w:tcPr>
            <w:tcW w:w="393" w:type="pct"/>
            <w:vMerge/>
          </w:tcPr>
          <w:p w14:paraId="06DFD5CE"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1676EB66" w14:textId="77777777" w:rsidTr="00013D0A">
        <w:trPr>
          <w:trHeight w:val="2523"/>
        </w:trPr>
        <w:tc>
          <w:tcPr>
            <w:tcW w:w="150" w:type="pct"/>
          </w:tcPr>
          <w:p w14:paraId="65F942FD"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6</w:t>
            </w:r>
          </w:p>
        </w:tc>
        <w:tc>
          <w:tcPr>
            <w:tcW w:w="455" w:type="pct"/>
          </w:tcPr>
          <w:p w14:paraId="268BC911" w14:textId="3BF8C4B3" w:rsidR="00087313" w:rsidRPr="000E16FE" w:rsidRDefault="00466AC5" w:rsidP="009A0C23">
            <w:pPr>
              <w:numPr>
                <w:ilvl w:val="0"/>
                <w:numId w:val="9"/>
              </w:numPr>
              <w:autoSpaceDE w:val="0"/>
              <w:autoSpaceDN w:val="0"/>
              <w:adjustRightInd w:val="0"/>
              <w:spacing w:line="220" w:lineRule="atLeast"/>
              <w:ind w:left="233" w:hanging="233"/>
              <w:rPr>
                <w:rFonts w:cs="Arial"/>
                <w:sz w:val="18"/>
                <w:szCs w:val="18"/>
                <w:lang w:val="tr-TR"/>
              </w:rPr>
            </w:pPr>
            <w:r w:rsidRPr="000E16FE">
              <w:rPr>
                <w:rFonts w:cs="Arial"/>
                <w:sz w:val="18"/>
                <w:szCs w:val="18"/>
                <w:lang w:val="tr-TR"/>
              </w:rPr>
              <w:t>Atık Yönetimi</w:t>
            </w:r>
          </w:p>
        </w:tc>
        <w:tc>
          <w:tcPr>
            <w:tcW w:w="455" w:type="pct"/>
          </w:tcPr>
          <w:p w14:paraId="226BBE1E" w14:textId="0703C5B0" w:rsidR="00087313" w:rsidRPr="000E16FE" w:rsidRDefault="00466AC5" w:rsidP="009A0C23">
            <w:pPr>
              <w:pStyle w:val="ListeParagraf"/>
              <w:numPr>
                <w:ilvl w:val="0"/>
                <w:numId w:val="9"/>
              </w:numPr>
              <w:autoSpaceDE w:val="0"/>
              <w:autoSpaceDN w:val="0"/>
              <w:adjustRightInd w:val="0"/>
              <w:spacing w:line="220" w:lineRule="atLeast"/>
              <w:rPr>
                <w:rFonts w:cs="Arial"/>
                <w:sz w:val="18"/>
                <w:szCs w:val="18"/>
                <w:lang w:val="tr-TR"/>
              </w:rPr>
            </w:pPr>
            <w:proofErr w:type="spellStart"/>
            <w:r w:rsidRPr="000E16FE">
              <w:rPr>
                <w:rFonts w:cs="Arial"/>
                <w:sz w:val="18"/>
                <w:szCs w:val="18"/>
                <w:lang w:val="tr-TR"/>
              </w:rPr>
              <w:t>İnverter</w:t>
            </w:r>
            <w:proofErr w:type="spellEnd"/>
            <w:r w:rsidRPr="000E16FE">
              <w:rPr>
                <w:rFonts w:cs="Arial"/>
                <w:sz w:val="18"/>
                <w:szCs w:val="18"/>
                <w:lang w:val="tr-TR"/>
              </w:rPr>
              <w:t xml:space="preserve">, pil vb. kaynaklı elektronik atıkların </w:t>
            </w:r>
            <w:proofErr w:type="spellStart"/>
            <w:r w:rsidRPr="000E16FE">
              <w:rPr>
                <w:rFonts w:cs="Arial"/>
                <w:sz w:val="18"/>
                <w:szCs w:val="18"/>
                <w:lang w:val="tr-TR"/>
              </w:rPr>
              <w:t>bertarafı</w:t>
            </w:r>
            <w:proofErr w:type="spellEnd"/>
          </w:p>
        </w:tc>
        <w:tc>
          <w:tcPr>
            <w:tcW w:w="507" w:type="pct"/>
          </w:tcPr>
          <w:p w14:paraId="1A693EF8" w14:textId="372FA882" w:rsidR="00087313" w:rsidRPr="000E16FE" w:rsidRDefault="00466AC5" w:rsidP="009A0C23">
            <w:pPr>
              <w:numPr>
                <w:ilvl w:val="0"/>
                <w:numId w:val="9"/>
              </w:numPr>
              <w:autoSpaceDE w:val="0"/>
              <w:autoSpaceDN w:val="0"/>
              <w:adjustRightInd w:val="0"/>
              <w:spacing w:line="220" w:lineRule="atLeast"/>
              <w:ind w:left="233" w:hanging="233"/>
              <w:rPr>
                <w:rFonts w:cs="Arial"/>
                <w:sz w:val="18"/>
                <w:szCs w:val="18"/>
                <w:lang w:val="tr-TR"/>
              </w:rPr>
            </w:pPr>
            <w:r w:rsidRPr="000E16FE">
              <w:rPr>
                <w:rFonts w:cs="Arial"/>
                <w:sz w:val="18"/>
                <w:szCs w:val="18"/>
                <w:lang w:val="tr-TR"/>
              </w:rPr>
              <w:t>Alt proje alanı</w:t>
            </w:r>
          </w:p>
        </w:tc>
        <w:tc>
          <w:tcPr>
            <w:tcW w:w="557" w:type="pct"/>
          </w:tcPr>
          <w:p w14:paraId="18FCC155" w14:textId="086EA90E" w:rsidR="00466AC5" w:rsidRPr="000E16FE" w:rsidRDefault="00466AC5" w:rsidP="009A0C23">
            <w:pPr>
              <w:numPr>
                <w:ilvl w:val="0"/>
                <w:numId w:val="9"/>
              </w:numPr>
              <w:rPr>
                <w:rFonts w:cs="Arial"/>
                <w:sz w:val="18"/>
                <w:szCs w:val="18"/>
                <w:lang w:val="tr-TR"/>
              </w:rPr>
            </w:pPr>
            <w:r w:rsidRPr="000E16FE">
              <w:rPr>
                <w:rFonts w:cs="Arial"/>
                <w:sz w:val="18"/>
                <w:szCs w:val="18"/>
                <w:lang w:val="tr-TR"/>
              </w:rPr>
              <w:t>Görsel izleme</w:t>
            </w:r>
          </w:p>
          <w:p w14:paraId="33919A2B" w14:textId="0A135741" w:rsidR="00466AC5" w:rsidRPr="000E16FE" w:rsidRDefault="00466AC5" w:rsidP="009A0C23">
            <w:pPr>
              <w:numPr>
                <w:ilvl w:val="0"/>
                <w:numId w:val="9"/>
              </w:numPr>
              <w:rPr>
                <w:rFonts w:cs="Arial"/>
                <w:sz w:val="18"/>
                <w:szCs w:val="18"/>
                <w:lang w:val="tr-TR"/>
              </w:rPr>
            </w:pPr>
            <w:r w:rsidRPr="000E16FE">
              <w:rPr>
                <w:rFonts w:cs="Arial"/>
                <w:sz w:val="18"/>
                <w:szCs w:val="18"/>
                <w:lang w:val="tr-TR"/>
              </w:rPr>
              <w:t>Atık kayıtları</w:t>
            </w:r>
          </w:p>
          <w:p w14:paraId="0933FD8C" w14:textId="63785CB8" w:rsidR="00087313" w:rsidRPr="000E16FE" w:rsidRDefault="00466AC5" w:rsidP="009A0C23">
            <w:pPr>
              <w:numPr>
                <w:ilvl w:val="0"/>
                <w:numId w:val="9"/>
              </w:numPr>
              <w:rPr>
                <w:rFonts w:cs="Arial"/>
                <w:sz w:val="18"/>
                <w:szCs w:val="18"/>
                <w:lang w:val="tr-TR"/>
              </w:rPr>
            </w:pPr>
            <w:r w:rsidRPr="000E16FE">
              <w:rPr>
                <w:rFonts w:cs="Arial"/>
                <w:sz w:val="18"/>
                <w:szCs w:val="18"/>
                <w:lang w:val="tr-TR"/>
              </w:rPr>
              <w:t>Şikayet mekanizması kayıtları</w:t>
            </w:r>
          </w:p>
        </w:tc>
        <w:tc>
          <w:tcPr>
            <w:tcW w:w="506" w:type="pct"/>
          </w:tcPr>
          <w:p w14:paraId="2A92A5A6" w14:textId="5FBCD5B2" w:rsidR="00087313" w:rsidRPr="000E16FE" w:rsidRDefault="00466AC5" w:rsidP="009A0C23">
            <w:pPr>
              <w:numPr>
                <w:ilvl w:val="0"/>
                <w:numId w:val="9"/>
              </w:numPr>
              <w:autoSpaceDE w:val="0"/>
              <w:autoSpaceDN w:val="0"/>
              <w:adjustRightInd w:val="0"/>
              <w:spacing w:line="220" w:lineRule="atLeast"/>
              <w:ind w:left="233" w:hanging="233"/>
              <w:rPr>
                <w:rFonts w:cs="Arial"/>
                <w:sz w:val="18"/>
                <w:szCs w:val="18"/>
                <w:lang w:val="tr-TR"/>
              </w:rPr>
            </w:pPr>
            <w:r w:rsidRPr="000E16FE">
              <w:rPr>
                <w:rFonts w:cs="Arial"/>
                <w:sz w:val="18"/>
                <w:szCs w:val="18"/>
                <w:lang w:val="tr-TR"/>
              </w:rPr>
              <w:t>Günlük</w:t>
            </w:r>
          </w:p>
        </w:tc>
        <w:tc>
          <w:tcPr>
            <w:tcW w:w="760" w:type="pct"/>
          </w:tcPr>
          <w:p w14:paraId="56E99736" w14:textId="7C10933C" w:rsidR="00087313" w:rsidRPr="000E16FE" w:rsidRDefault="00466AC5" w:rsidP="009A0C23">
            <w:pPr>
              <w:numPr>
                <w:ilvl w:val="0"/>
                <w:numId w:val="18"/>
              </w:numPr>
              <w:ind w:left="221" w:hanging="221"/>
              <w:rPr>
                <w:rFonts w:cs="Arial"/>
                <w:sz w:val="18"/>
                <w:szCs w:val="18"/>
                <w:lang w:val="tr-TR"/>
              </w:rPr>
            </w:pPr>
            <w:r w:rsidRPr="000E16FE">
              <w:rPr>
                <w:rFonts w:cs="Arial"/>
                <w:sz w:val="18"/>
                <w:szCs w:val="18"/>
                <w:lang w:val="tr-TR"/>
              </w:rPr>
              <w:t>Üretilen tehlikeli atıkların toplam atıklara oranının (kirlenme + oluşum kaynaklı) azaltılması</w:t>
            </w:r>
          </w:p>
        </w:tc>
        <w:tc>
          <w:tcPr>
            <w:tcW w:w="709" w:type="pct"/>
            <w:vMerge w:val="restart"/>
          </w:tcPr>
          <w:p w14:paraId="163B4F7D" w14:textId="6DF75A5C"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Genel Çevre, Sağlık ve Güvenlik (</w:t>
            </w:r>
            <w:r w:rsidR="00B25255" w:rsidRPr="000E16FE">
              <w:rPr>
                <w:rFonts w:cs="Arial"/>
                <w:sz w:val="18"/>
                <w:szCs w:val="18"/>
                <w:lang w:val="tr-TR"/>
              </w:rPr>
              <w:t>ÇSG</w:t>
            </w:r>
            <w:r w:rsidRPr="000E16FE">
              <w:rPr>
                <w:rFonts w:cs="Arial"/>
                <w:sz w:val="18"/>
                <w:szCs w:val="18"/>
                <w:lang w:val="tr-TR"/>
              </w:rPr>
              <w:t>) Kılavuzları</w:t>
            </w:r>
          </w:p>
          <w:p w14:paraId="7C653A02" w14:textId="28D80F2B"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Çevresel ve Sosyal Standart 1 (</w:t>
            </w:r>
            <w:r w:rsidR="00B25255" w:rsidRPr="000E16FE">
              <w:rPr>
                <w:rFonts w:cs="Arial"/>
                <w:sz w:val="18"/>
                <w:szCs w:val="18"/>
                <w:lang w:val="tr-TR"/>
              </w:rPr>
              <w:t>Ç</w:t>
            </w:r>
            <w:r w:rsidRPr="000E16FE">
              <w:rPr>
                <w:rFonts w:cs="Arial"/>
                <w:sz w:val="18"/>
                <w:szCs w:val="18"/>
                <w:lang w:val="tr-TR"/>
              </w:rPr>
              <w:t>SS1): Çevresel ve Sosyal Risklerin ve Etkilerin Değerlendirilmesi ve Yönetimi</w:t>
            </w:r>
          </w:p>
          <w:p w14:paraId="526F697E" w14:textId="12307B1B"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Çevresel ve Sosyal Standart 3 (</w:t>
            </w:r>
            <w:r w:rsidR="00B25255" w:rsidRPr="000E16FE">
              <w:rPr>
                <w:rFonts w:cs="Arial"/>
                <w:sz w:val="18"/>
                <w:szCs w:val="18"/>
                <w:lang w:val="tr-TR"/>
              </w:rPr>
              <w:t>Ç</w:t>
            </w:r>
            <w:r w:rsidRPr="000E16FE">
              <w:rPr>
                <w:rFonts w:cs="Arial"/>
                <w:sz w:val="18"/>
                <w:szCs w:val="18"/>
                <w:lang w:val="tr-TR"/>
              </w:rPr>
              <w:t>SS3): Kaynak Verimliliği, Kirliliğin Önlenmesi ve Yönetimi</w:t>
            </w:r>
          </w:p>
          <w:p w14:paraId="172EEFE7"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Çevre Kanunu</w:t>
            </w:r>
          </w:p>
          <w:p w14:paraId="7EB61E52"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Atık Yönetimi Yönetmeliği</w:t>
            </w:r>
          </w:p>
          <w:p w14:paraId="2BB632D7"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Sıfır Atık Yönetmeliği</w:t>
            </w:r>
          </w:p>
          <w:p w14:paraId="07C9301C"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Ambalaj Atıklarının Kontrolü Yönetmeliği</w:t>
            </w:r>
          </w:p>
          <w:p w14:paraId="4C475905"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Atık Yağların Yönetimi Yönetmeliği</w:t>
            </w:r>
          </w:p>
          <w:p w14:paraId="682EED28"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Tıbbi Atıkların Kontrolü Yönetmeliği</w:t>
            </w:r>
          </w:p>
          <w:p w14:paraId="6B4CF74A"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Atık Elektrikli ve Elektronik Eşyaların Kontrolü Yönetmeliği</w:t>
            </w:r>
          </w:p>
          <w:p w14:paraId="02B7B0F9" w14:textId="77777777" w:rsidR="00466AC5"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Atık Pil ve Akümülatörlerin Kontrolü Yönetmeliği</w:t>
            </w:r>
          </w:p>
          <w:p w14:paraId="2A3BA8EB" w14:textId="5C0CE0E6" w:rsidR="00087313" w:rsidRPr="000E16FE" w:rsidRDefault="00466AC5"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Ömrünü Tamamlamış Lastiklerin Kontrolü Yönetmeliği</w:t>
            </w:r>
          </w:p>
        </w:tc>
        <w:tc>
          <w:tcPr>
            <w:tcW w:w="507" w:type="pct"/>
          </w:tcPr>
          <w:p w14:paraId="394380B2" w14:textId="77777777" w:rsidR="00762441" w:rsidRPr="000E16FE" w:rsidRDefault="00762441" w:rsidP="009A0C23">
            <w:pPr>
              <w:numPr>
                <w:ilvl w:val="0"/>
                <w:numId w:val="9"/>
              </w:numPr>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Sarıkaya Belediyesi</w:t>
            </w:r>
          </w:p>
          <w:p w14:paraId="6DAD006E" w14:textId="77777777" w:rsidR="00762441" w:rsidRPr="000E16FE" w:rsidRDefault="00762441" w:rsidP="009A0C23">
            <w:pPr>
              <w:numPr>
                <w:ilvl w:val="0"/>
                <w:numId w:val="9"/>
              </w:numPr>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Müşavir</w:t>
            </w:r>
          </w:p>
          <w:p w14:paraId="01E326A6" w14:textId="20F67F03" w:rsidR="00087313" w:rsidRPr="000E16FE" w:rsidRDefault="00762441" w:rsidP="009A0C23">
            <w:pPr>
              <w:numPr>
                <w:ilvl w:val="0"/>
                <w:numId w:val="9"/>
              </w:numPr>
              <w:autoSpaceDE w:val="0"/>
              <w:autoSpaceDN w:val="0"/>
              <w:adjustRightInd w:val="0"/>
              <w:spacing w:after="200" w:line="220" w:lineRule="atLeast"/>
              <w:ind w:left="224" w:hanging="224"/>
              <w:rPr>
                <w:rFonts w:cs="Arial"/>
                <w:sz w:val="18"/>
                <w:szCs w:val="18"/>
                <w:lang w:val="tr-TR"/>
              </w:rPr>
            </w:pPr>
            <w:r w:rsidRPr="000E16FE">
              <w:rPr>
                <w:rFonts w:cs="Arial"/>
                <w:sz w:val="18"/>
                <w:szCs w:val="18"/>
                <w:lang w:val="tr-TR"/>
              </w:rPr>
              <w:t>Yüklenici</w:t>
            </w:r>
          </w:p>
        </w:tc>
        <w:tc>
          <w:tcPr>
            <w:tcW w:w="393" w:type="pct"/>
            <w:vMerge/>
          </w:tcPr>
          <w:p w14:paraId="024E71F8"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58F4DF67" w14:textId="77777777" w:rsidTr="00013D0A">
        <w:trPr>
          <w:trHeight w:val="2523"/>
        </w:trPr>
        <w:tc>
          <w:tcPr>
            <w:tcW w:w="150" w:type="pct"/>
          </w:tcPr>
          <w:p w14:paraId="6B316A49"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7</w:t>
            </w:r>
          </w:p>
        </w:tc>
        <w:tc>
          <w:tcPr>
            <w:tcW w:w="455" w:type="pct"/>
          </w:tcPr>
          <w:p w14:paraId="61C75A9D" w14:textId="724DA3F6"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 xml:space="preserve">  </w:t>
            </w:r>
          </w:p>
        </w:tc>
        <w:tc>
          <w:tcPr>
            <w:tcW w:w="455" w:type="pct"/>
          </w:tcPr>
          <w:p w14:paraId="37EC169F" w14:textId="24E8C65E" w:rsidR="00087313" w:rsidRPr="000E16FE" w:rsidRDefault="00466AC5" w:rsidP="009A0C23">
            <w:pPr>
              <w:numPr>
                <w:ilvl w:val="0"/>
                <w:numId w:val="9"/>
              </w:numPr>
              <w:ind w:left="234" w:hanging="234"/>
              <w:rPr>
                <w:rFonts w:cs="Arial"/>
                <w:sz w:val="18"/>
                <w:szCs w:val="18"/>
                <w:lang w:val="tr-TR"/>
              </w:rPr>
            </w:pPr>
            <w:r w:rsidRPr="000E16FE">
              <w:rPr>
                <w:rFonts w:cs="Arial"/>
                <w:sz w:val="18"/>
                <w:szCs w:val="18"/>
                <w:lang w:val="tr-TR"/>
              </w:rPr>
              <w:t>Tehlikeli Atık</w:t>
            </w:r>
          </w:p>
        </w:tc>
        <w:tc>
          <w:tcPr>
            <w:tcW w:w="507" w:type="pct"/>
          </w:tcPr>
          <w:p w14:paraId="772CA694" w14:textId="70BAFA11" w:rsidR="00087313" w:rsidRPr="000E16FE" w:rsidRDefault="00466AC5" w:rsidP="009A0C23">
            <w:pPr>
              <w:numPr>
                <w:ilvl w:val="0"/>
                <w:numId w:val="9"/>
              </w:numPr>
              <w:autoSpaceDE w:val="0"/>
              <w:autoSpaceDN w:val="0"/>
              <w:adjustRightInd w:val="0"/>
              <w:spacing w:line="220" w:lineRule="atLeast"/>
              <w:ind w:left="234" w:hanging="234"/>
              <w:rPr>
                <w:rFonts w:cs="Arial"/>
                <w:sz w:val="18"/>
                <w:szCs w:val="18"/>
                <w:lang w:val="tr-TR"/>
              </w:rPr>
            </w:pPr>
            <w:r w:rsidRPr="000E16FE">
              <w:rPr>
                <w:rFonts w:cs="Arial"/>
                <w:sz w:val="18"/>
                <w:szCs w:val="18"/>
                <w:lang w:val="tr-TR"/>
              </w:rPr>
              <w:t>Alt proje sahası</w:t>
            </w:r>
          </w:p>
        </w:tc>
        <w:tc>
          <w:tcPr>
            <w:tcW w:w="557" w:type="pct"/>
          </w:tcPr>
          <w:p w14:paraId="3BCA1392" w14:textId="1020BC6D" w:rsidR="00466AC5" w:rsidRPr="000E16FE" w:rsidRDefault="00466AC5" w:rsidP="009A0C23">
            <w:pPr>
              <w:numPr>
                <w:ilvl w:val="0"/>
                <w:numId w:val="9"/>
              </w:numPr>
              <w:rPr>
                <w:rFonts w:cs="Arial"/>
                <w:sz w:val="18"/>
                <w:szCs w:val="18"/>
                <w:lang w:val="tr-TR"/>
              </w:rPr>
            </w:pPr>
            <w:r w:rsidRPr="000E16FE">
              <w:rPr>
                <w:rFonts w:cs="Arial"/>
                <w:sz w:val="18"/>
                <w:szCs w:val="18"/>
                <w:lang w:val="tr-TR"/>
              </w:rPr>
              <w:t>Görsel izleme</w:t>
            </w:r>
          </w:p>
          <w:p w14:paraId="525DAD7E" w14:textId="5EC490CD" w:rsidR="00466AC5" w:rsidRPr="000E16FE" w:rsidRDefault="00466AC5" w:rsidP="009A0C23">
            <w:pPr>
              <w:numPr>
                <w:ilvl w:val="0"/>
                <w:numId w:val="9"/>
              </w:numPr>
              <w:rPr>
                <w:rFonts w:cs="Arial"/>
                <w:sz w:val="18"/>
                <w:szCs w:val="18"/>
                <w:lang w:val="tr-TR"/>
              </w:rPr>
            </w:pPr>
            <w:r w:rsidRPr="000E16FE">
              <w:rPr>
                <w:rFonts w:cs="Arial"/>
                <w:sz w:val="18"/>
                <w:szCs w:val="18"/>
                <w:lang w:val="tr-TR"/>
              </w:rPr>
              <w:t>Atık kayıtları</w:t>
            </w:r>
          </w:p>
          <w:p w14:paraId="5B14C7E4" w14:textId="6C9096F1" w:rsidR="00087313" w:rsidRPr="000E16FE" w:rsidRDefault="00466AC5" w:rsidP="009A0C23">
            <w:pPr>
              <w:numPr>
                <w:ilvl w:val="0"/>
                <w:numId w:val="9"/>
              </w:numPr>
              <w:rPr>
                <w:rFonts w:cs="Arial"/>
                <w:sz w:val="18"/>
                <w:szCs w:val="18"/>
                <w:lang w:val="tr-TR"/>
              </w:rPr>
            </w:pPr>
            <w:r w:rsidRPr="000E16FE">
              <w:rPr>
                <w:rFonts w:cs="Arial"/>
                <w:sz w:val="18"/>
                <w:szCs w:val="18"/>
                <w:lang w:val="tr-TR"/>
              </w:rPr>
              <w:t>Şikayet Mekanizması Kayıtları</w:t>
            </w:r>
          </w:p>
        </w:tc>
        <w:tc>
          <w:tcPr>
            <w:tcW w:w="506" w:type="pct"/>
          </w:tcPr>
          <w:p w14:paraId="47456998" w14:textId="5AB74FE4" w:rsidR="00087313" w:rsidRPr="000E16FE" w:rsidRDefault="00466AC5" w:rsidP="009A0C23">
            <w:pPr>
              <w:numPr>
                <w:ilvl w:val="0"/>
                <w:numId w:val="9"/>
              </w:numPr>
              <w:autoSpaceDE w:val="0"/>
              <w:autoSpaceDN w:val="0"/>
              <w:adjustRightInd w:val="0"/>
              <w:spacing w:line="220" w:lineRule="atLeast"/>
              <w:ind w:left="234" w:hanging="234"/>
              <w:rPr>
                <w:rFonts w:cs="Arial"/>
                <w:sz w:val="18"/>
                <w:szCs w:val="18"/>
                <w:lang w:val="tr-TR"/>
              </w:rPr>
            </w:pPr>
            <w:r w:rsidRPr="000E16FE">
              <w:rPr>
                <w:rFonts w:cs="Arial"/>
                <w:sz w:val="18"/>
                <w:szCs w:val="18"/>
                <w:lang w:val="tr-TR"/>
              </w:rPr>
              <w:t>Günlük</w:t>
            </w:r>
          </w:p>
        </w:tc>
        <w:tc>
          <w:tcPr>
            <w:tcW w:w="760" w:type="pct"/>
          </w:tcPr>
          <w:p w14:paraId="4CF0B80C" w14:textId="671C052B" w:rsidR="00087313" w:rsidRPr="000E16FE" w:rsidRDefault="00466AC5" w:rsidP="009A0C23">
            <w:pPr>
              <w:numPr>
                <w:ilvl w:val="0"/>
                <w:numId w:val="9"/>
              </w:numPr>
              <w:ind w:left="234" w:hanging="234"/>
              <w:rPr>
                <w:rFonts w:cs="Arial"/>
                <w:i/>
                <w:iCs/>
                <w:sz w:val="18"/>
                <w:szCs w:val="18"/>
                <w:lang w:val="tr-TR"/>
              </w:rPr>
            </w:pPr>
            <w:r w:rsidRPr="000E16FE">
              <w:rPr>
                <w:rFonts w:cs="Arial"/>
                <w:sz w:val="18"/>
                <w:szCs w:val="18"/>
                <w:lang w:val="tr-TR"/>
              </w:rPr>
              <w:t>Üretilen tehlikeli atıkların toplam atıklara oranının (kirlenme + oluşum kaynaklı) azaltılması</w:t>
            </w:r>
          </w:p>
        </w:tc>
        <w:tc>
          <w:tcPr>
            <w:tcW w:w="709" w:type="pct"/>
            <w:vMerge/>
          </w:tcPr>
          <w:p w14:paraId="49D1774E" w14:textId="77777777"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p>
        </w:tc>
        <w:tc>
          <w:tcPr>
            <w:tcW w:w="507" w:type="pct"/>
          </w:tcPr>
          <w:p w14:paraId="783EE8B5"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20727166"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41E532D4" w14:textId="61752374" w:rsidR="00087313" w:rsidRPr="000E16FE" w:rsidRDefault="00762441" w:rsidP="009A0C23">
            <w:pPr>
              <w:numPr>
                <w:ilvl w:val="0"/>
                <w:numId w:val="9"/>
              </w:numPr>
              <w:autoSpaceDE w:val="0"/>
              <w:autoSpaceDN w:val="0"/>
              <w:adjustRightInd w:val="0"/>
              <w:spacing w:after="200" w:line="220" w:lineRule="atLeast"/>
              <w:ind w:left="224" w:hanging="224"/>
              <w:rPr>
                <w:rFonts w:cs="Arial"/>
                <w:sz w:val="18"/>
                <w:szCs w:val="18"/>
                <w:lang w:val="tr-TR"/>
              </w:rPr>
            </w:pPr>
            <w:r w:rsidRPr="000E16FE">
              <w:rPr>
                <w:rFonts w:cs="Arial"/>
                <w:sz w:val="18"/>
                <w:szCs w:val="18"/>
                <w:lang w:val="tr-TR"/>
              </w:rPr>
              <w:t>Yüklenici</w:t>
            </w:r>
          </w:p>
        </w:tc>
        <w:tc>
          <w:tcPr>
            <w:tcW w:w="393" w:type="pct"/>
            <w:vMerge/>
          </w:tcPr>
          <w:p w14:paraId="10DBBD2B"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106C5797" w14:textId="77777777" w:rsidTr="00013D0A">
        <w:trPr>
          <w:trHeight w:val="2523"/>
        </w:trPr>
        <w:tc>
          <w:tcPr>
            <w:tcW w:w="150" w:type="pct"/>
          </w:tcPr>
          <w:p w14:paraId="452B68E1"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8</w:t>
            </w:r>
          </w:p>
        </w:tc>
        <w:tc>
          <w:tcPr>
            <w:tcW w:w="455" w:type="pct"/>
          </w:tcPr>
          <w:p w14:paraId="2D63603F" w14:textId="77777777" w:rsidR="00087313" w:rsidRPr="000E16FE" w:rsidRDefault="00087313" w:rsidP="00087313">
            <w:pPr>
              <w:autoSpaceDE w:val="0"/>
              <w:autoSpaceDN w:val="0"/>
              <w:adjustRightInd w:val="0"/>
              <w:spacing w:line="220" w:lineRule="atLeast"/>
              <w:rPr>
                <w:rFonts w:cs="Arial"/>
                <w:sz w:val="18"/>
                <w:szCs w:val="18"/>
                <w:lang w:val="tr-TR"/>
              </w:rPr>
            </w:pPr>
          </w:p>
        </w:tc>
        <w:tc>
          <w:tcPr>
            <w:tcW w:w="455" w:type="pct"/>
          </w:tcPr>
          <w:p w14:paraId="587028ED" w14:textId="1C927369" w:rsidR="00087313" w:rsidRPr="000E16FE" w:rsidRDefault="00466AC5" w:rsidP="009A0C23">
            <w:pPr>
              <w:numPr>
                <w:ilvl w:val="0"/>
                <w:numId w:val="23"/>
              </w:numPr>
              <w:ind w:left="224" w:hanging="224"/>
              <w:rPr>
                <w:rFonts w:cs="Arial"/>
                <w:sz w:val="18"/>
                <w:szCs w:val="18"/>
                <w:lang w:val="tr-TR"/>
              </w:rPr>
            </w:pPr>
            <w:r w:rsidRPr="000E16FE">
              <w:rPr>
                <w:rFonts w:cs="Arial"/>
                <w:sz w:val="18"/>
                <w:szCs w:val="18"/>
                <w:lang w:val="tr-TR"/>
              </w:rPr>
              <w:t>Evsel Atıklar</w:t>
            </w:r>
          </w:p>
        </w:tc>
        <w:tc>
          <w:tcPr>
            <w:tcW w:w="507" w:type="pct"/>
          </w:tcPr>
          <w:p w14:paraId="61DEF658" w14:textId="75AEC8ED" w:rsidR="00087313" w:rsidRPr="000E16FE" w:rsidRDefault="00466AC5" w:rsidP="009A0C23">
            <w:pPr>
              <w:numPr>
                <w:ilvl w:val="0"/>
                <w:numId w:val="23"/>
              </w:numPr>
              <w:autoSpaceDE w:val="0"/>
              <w:autoSpaceDN w:val="0"/>
              <w:adjustRightInd w:val="0"/>
              <w:spacing w:line="220" w:lineRule="atLeast"/>
              <w:ind w:left="224" w:hanging="224"/>
              <w:rPr>
                <w:rFonts w:cs="Arial"/>
                <w:sz w:val="18"/>
                <w:szCs w:val="18"/>
                <w:lang w:val="tr-TR"/>
              </w:rPr>
            </w:pPr>
            <w:r w:rsidRPr="000E16FE">
              <w:rPr>
                <w:rFonts w:cs="Arial"/>
                <w:sz w:val="18"/>
                <w:szCs w:val="18"/>
                <w:lang w:val="tr-TR"/>
              </w:rPr>
              <w:t>Alt proje sahası</w:t>
            </w:r>
          </w:p>
        </w:tc>
        <w:tc>
          <w:tcPr>
            <w:tcW w:w="557" w:type="pct"/>
          </w:tcPr>
          <w:p w14:paraId="16487158" w14:textId="77777777" w:rsidR="00466AC5" w:rsidRPr="000E16FE" w:rsidRDefault="00466AC5" w:rsidP="009A0C23">
            <w:pPr>
              <w:numPr>
                <w:ilvl w:val="0"/>
                <w:numId w:val="23"/>
              </w:numPr>
              <w:rPr>
                <w:rFonts w:cs="Arial"/>
                <w:sz w:val="18"/>
                <w:szCs w:val="18"/>
                <w:lang w:val="tr-TR"/>
              </w:rPr>
            </w:pPr>
            <w:r w:rsidRPr="000E16FE">
              <w:rPr>
                <w:rFonts w:cs="Arial"/>
                <w:sz w:val="18"/>
                <w:szCs w:val="18"/>
                <w:lang w:val="tr-TR"/>
              </w:rPr>
              <w:t>Görsel izleme</w:t>
            </w:r>
          </w:p>
          <w:p w14:paraId="7430EB0C" w14:textId="77777777" w:rsidR="00466AC5" w:rsidRPr="000E16FE" w:rsidRDefault="00466AC5" w:rsidP="009A0C23">
            <w:pPr>
              <w:numPr>
                <w:ilvl w:val="0"/>
                <w:numId w:val="23"/>
              </w:numPr>
              <w:rPr>
                <w:rFonts w:cs="Arial"/>
                <w:sz w:val="18"/>
                <w:szCs w:val="18"/>
                <w:lang w:val="tr-TR"/>
              </w:rPr>
            </w:pPr>
            <w:r w:rsidRPr="000E16FE">
              <w:rPr>
                <w:rFonts w:cs="Arial"/>
                <w:sz w:val="18"/>
                <w:szCs w:val="18"/>
                <w:lang w:val="tr-TR"/>
              </w:rPr>
              <w:t>Atık kayıtları</w:t>
            </w:r>
          </w:p>
          <w:p w14:paraId="7A43D5B1" w14:textId="13B62067" w:rsidR="00087313" w:rsidRPr="000E16FE" w:rsidRDefault="00466AC5" w:rsidP="009A0C23">
            <w:pPr>
              <w:numPr>
                <w:ilvl w:val="0"/>
                <w:numId w:val="23"/>
              </w:numPr>
              <w:rPr>
                <w:rFonts w:cs="Arial"/>
                <w:sz w:val="18"/>
                <w:szCs w:val="18"/>
                <w:lang w:val="tr-TR"/>
              </w:rPr>
            </w:pPr>
            <w:r w:rsidRPr="000E16FE">
              <w:rPr>
                <w:rFonts w:cs="Arial"/>
                <w:sz w:val="18"/>
                <w:szCs w:val="18"/>
                <w:lang w:val="tr-TR"/>
              </w:rPr>
              <w:t>Şikayet Mekanizması Kayıtları</w:t>
            </w:r>
          </w:p>
        </w:tc>
        <w:tc>
          <w:tcPr>
            <w:tcW w:w="506" w:type="pct"/>
          </w:tcPr>
          <w:p w14:paraId="1769D573" w14:textId="3C256D64" w:rsidR="00087313" w:rsidRPr="000E16FE" w:rsidRDefault="00466AC5" w:rsidP="009A0C23">
            <w:pPr>
              <w:numPr>
                <w:ilvl w:val="0"/>
                <w:numId w:val="23"/>
              </w:numPr>
              <w:autoSpaceDE w:val="0"/>
              <w:autoSpaceDN w:val="0"/>
              <w:adjustRightInd w:val="0"/>
              <w:spacing w:line="220" w:lineRule="atLeast"/>
              <w:ind w:left="224" w:hanging="224"/>
              <w:rPr>
                <w:rFonts w:cs="Arial"/>
                <w:sz w:val="18"/>
                <w:szCs w:val="18"/>
                <w:lang w:val="tr-TR"/>
              </w:rPr>
            </w:pPr>
            <w:r w:rsidRPr="000E16FE">
              <w:rPr>
                <w:rFonts w:cs="Arial"/>
                <w:sz w:val="18"/>
                <w:szCs w:val="18"/>
                <w:lang w:val="tr-TR"/>
              </w:rPr>
              <w:t>Günlük</w:t>
            </w:r>
          </w:p>
        </w:tc>
        <w:tc>
          <w:tcPr>
            <w:tcW w:w="760" w:type="pct"/>
          </w:tcPr>
          <w:p w14:paraId="7CE231A9" w14:textId="2DE72A57" w:rsidR="00466AC5" w:rsidRPr="000E16FE" w:rsidRDefault="00466AC5" w:rsidP="009A0C23">
            <w:pPr>
              <w:numPr>
                <w:ilvl w:val="0"/>
                <w:numId w:val="12"/>
              </w:numPr>
              <w:rPr>
                <w:rFonts w:cs="Arial"/>
                <w:sz w:val="18"/>
                <w:szCs w:val="18"/>
                <w:lang w:val="tr-TR"/>
              </w:rPr>
            </w:pPr>
            <w:r w:rsidRPr="000E16FE">
              <w:rPr>
                <w:rFonts w:cs="Arial"/>
                <w:sz w:val="18"/>
                <w:szCs w:val="18"/>
                <w:lang w:val="tr-TR"/>
              </w:rPr>
              <w:t>Üretilen toplam atığın en aza indirilmesi</w:t>
            </w:r>
          </w:p>
          <w:p w14:paraId="55E09E40" w14:textId="687D8B97" w:rsidR="00087313" w:rsidRPr="000E16FE" w:rsidRDefault="00466AC5" w:rsidP="009A0C23">
            <w:pPr>
              <w:numPr>
                <w:ilvl w:val="0"/>
                <w:numId w:val="12"/>
              </w:numPr>
              <w:rPr>
                <w:rFonts w:cs="Arial"/>
                <w:sz w:val="18"/>
                <w:szCs w:val="18"/>
                <w:lang w:val="tr-TR"/>
              </w:rPr>
            </w:pPr>
            <w:r w:rsidRPr="000E16FE">
              <w:rPr>
                <w:rFonts w:cs="Arial"/>
                <w:sz w:val="18"/>
                <w:szCs w:val="18"/>
                <w:lang w:val="tr-TR"/>
              </w:rPr>
              <w:t>Geri kazanılan/yeniden kullanılan/geri dönüştürülen atıkların toplam üretilen atıklara oranının artırılması</w:t>
            </w:r>
          </w:p>
        </w:tc>
        <w:tc>
          <w:tcPr>
            <w:tcW w:w="709" w:type="pct"/>
            <w:vMerge/>
          </w:tcPr>
          <w:p w14:paraId="2523DC09" w14:textId="77777777" w:rsidR="00087313" w:rsidRPr="000E16FE" w:rsidRDefault="00087313" w:rsidP="009A0C23">
            <w:pPr>
              <w:numPr>
                <w:ilvl w:val="0"/>
                <w:numId w:val="9"/>
              </w:numPr>
              <w:autoSpaceDE w:val="0"/>
              <w:autoSpaceDN w:val="0"/>
              <w:adjustRightInd w:val="0"/>
              <w:spacing w:after="200" w:line="220" w:lineRule="atLeast"/>
              <w:rPr>
                <w:rFonts w:cs="Arial"/>
                <w:sz w:val="18"/>
                <w:szCs w:val="18"/>
                <w:lang w:val="tr-TR"/>
              </w:rPr>
            </w:pPr>
          </w:p>
        </w:tc>
        <w:tc>
          <w:tcPr>
            <w:tcW w:w="507" w:type="pct"/>
          </w:tcPr>
          <w:p w14:paraId="26664B66"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3D673E14"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32C4A304" w14:textId="3CC55DAE" w:rsidR="00087313"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tc>
        <w:tc>
          <w:tcPr>
            <w:tcW w:w="393" w:type="pct"/>
            <w:vMerge/>
          </w:tcPr>
          <w:p w14:paraId="3CAE93E4"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2FC65054" w14:textId="77777777" w:rsidTr="00013D0A">
        <w:trPr>
          <w:trHeight w:val="2523"/>
        </w:trPr>
        <w:tc>
          <w:tcPr>
            <w:tcW w:w="150" w:type="pct"/>
          </w:tcPr>
          <w:p w14:paraId="2768F374" w14:textId="77777777" w:rsidR="00087313" w:rsidRPr="000E16FE" w:rsidRDefault="00087313" w:rsidP="009A0C23">
            <w:pPr>
              <w:numPr>
                <w:ilvl w:val="0"/>
                <w:numId w:val="19"/>
              </w:numPr>
              <w:autoSpaceDE w:val="0"/>
              <w:autoSpaceDN w:val="0"/>
              <w:adjustRightInd w:val="0"/>
              <w:spacing w:line="220" w:lineRule="atLeast"/>
              <w:jc w:val="left"/>
              <w:rPr>
                <w:rFonts w:ascii="Times New Roman" w:hAnsi="Times New Roman" w:cs="Times New Roman"/>
                <w:lang w:val="tr-TR"/>
              </w:rPr>
            </w:pPr>
            <w:r w:rsidRPr="000E16FE">
              <w:rPr>
                <w:rFonts w:ascii="Times New Roman" w:hAnsi="Times New Roman" w:cs="Times New Roman"/>
                <w:lang w:val="tr-TR"/>
              </w:rPr>
              <w:t>9</w:t>
            </w:r>
          </w:p>
        </w:tc>
        <w:tc>
          <w:tcPr>
            <w:tcW w:w="455" w:type="pct"/>
          </w:tcPr>
          <w:p w14:paraId="00507A71" w14:textId="77777777" w:rsidR="00087313" w:rsidRPr="000E16FE" w:rsidRDefault="00087313" w:rsidP="00087313">
            <w:pPr>
              <w:autoSpaceDE w:val="0"/>
              <w:autoSpaceDN w:val="0"/>
              <w:adjustRightInd w:val="0"/>
              <w:spacing w:line="220" w:lineRule="atLeast"/>
              <w:jc w:val="left"/>
              <w:rPr>
                <w:rFonts w:cs="Arial"/>
                <w:sz w:val="18"/>
                <w:szCs w:val="18"/>
                <w:lang w:val="tr-TR"/>
              </w:rPr>
            </w:pPr>
          </w:p>
        </w:tc>
        <w:tc>
          <w:tcPr>
            <w:tcW w:w="455" w:type="pct"/>
          </w:tcPr>
          <w:p w14:paraId="2A75F79A" w14:textId="0335A8EA" w:rsidR="00087313" w:rsidRPr="000E16FE" w:rsidRDefault="00466AC5" w:rsidP="009A0C23">
            <w:pPr>
              <w:numPr>
                <w:ilvl w:val="0"/>
                <w:numId w:val="24"/>
              </w:numPr>
              <w:autoSpaceDE w:val="0"/>
              <w:autoSpaceDN w:val="0"/>
              <w:adjustRightInd w:val="0"/>
              <w:spacing w:line="220" w:lineRule="atLeast"/>
              <w:ind w:left="224" w:hanging="224"/>
              <w:jc w:val="left"/>
              <w:rPr>
                <w:rFonts w:cs="Arial"/>
                <w:sz w:val="18"/>
                <w:szCs w:val="18"/>
                <w:lang w:val="tr-TR"/>
              </w:rPr>
            </w:pPr>
            <w:r w:rsidRPr="000E16FE">
              <w:rPr>
                <w:rFonts w:cs="Arial"/>
                <w:sz w:val="18"/>
                <w:szCs w:val="18"/>
                <w:lang w:val="tr-TR"/>
              </w:rPr>
              <w:t>Ambalaj Atıkları</w:t>
            </w:r>
          </w:p>
        </w:tc>
        <w:tc>
          <w:tcPr>
            <w:tcW w:w="507" w:type="pct"/>
          </w:tcPr>
          <w:p w14:paraId="0AA88B6B" w14:textId="5A304A41" w:rsidR="00087313" w:rsidRPr="000E16FE" w:rsidRDefault="00466AC5" w:rsidP="009A0C23">
            <w:pPr>
              <w:numPr>
                <w:ilvl w:val="0"/>
                <w:numId w:val="24"/>
              </w:numPr>
              <w:autoSpaceDE w:val="0"/>
              <w:autoSpaceDN w:val="0"/>
              <w:adjustRightInd w:val="0"/>
              <w:spacing w:line="220" w:lineRule="atLeast"/>
              <w:ind w:left="224" w:hanging="224"/>
              <w:jc w:val="left"/>
              <w:rPr>
                <w:rFonts w:cs="Arial"/>
                <w:sz w:val="18"/>
                <w:szCs w:val="18"/>
                <w:lang w:val="tr-TR"/>
              </w:rPr>
            </w:pPr>
            <w:r w:rsidRPr="000E16FE">
              <w:rPr>
                <w:rFonts w:cs="Arial"/>
                <w:sz w:val="18"/>
                <w:szCs w:val="18"/>
                <w:lang w:val="tr-TR"/>
              </w:rPr>
              <w:t>Alt Proje Sahası</w:t>
            </w:r>
          </w:p>
        </w:tc>
        <w:tc>
          <w:tcPr>
            <w:tcW w:w="557" w:type="pct"/>
          </w:tcPr>
          <w:p w14:paraId="16DFB8E2" w14:textId="76B23472" w:rsidR="00466AC5" w:rsidRPr="000E16FE" w:rsidRDefault="00466AC5" w:rsidP="009A0C23">
            <w:pPr>
              <w:numPr>
                <w:ilvl w:val="0"/>
                <w:numId w:val="24"/>
              </w:numPr>
              <w:autoSpaceDE w:val="0"/>
              <w:autoSpaceDN w:val="0"/>
              <w:adjustRightInd w:val="0"/>
              <w:spacing w:line="220" w:lineRule="atLeast"/>
              <w:jc w:val="left"/>
              <w:rPr>
                <w:rFonts w:cs="Arial"/>
                <w:sz w:val="18"/>
                <w:szCs w:val="18"/>
                <w:lang w:val="tr-TR"/>
              </w:rPr>
            </w:pPr>
            <w:r w:rsidRPr="000E16FE">
              <w:rPr>
                <w:rFonts w:cs="Arial"/>
                <w:sz w:val="18"/>
                <w:szCs w:val="18"/>
                <w:lang w:val="tr-TR"/>
              </w:rPr>
              <w:t>Görsel izleme</w:t>
            </w:r>
          </w:p>
          <w:p w14:paraId="1FC478B7" w14:textId="7B08EDEF" w:rsidR="00466AC5" w:rsidRPr="000E16FE" w:rsidRDefault="00466AC5" w:rsidP="009A0C23">
            <w:pPr>
              <w:numPr>
                <w:ilvl w:val="0"/>
                <w:numId w:val="24"/>
              </w:numPr>
              <w:autoSpaceDE w:val="0"/>
              <w:autoSpaceDN w:val="0"/>
              <w:adjustRightInd w:val="0"/>
              <w:spacing w:line="220" w:lineRule="atLeast"/>
              <w:jc w:val="left"/>
              <w:rPr>
                <w:rFonts w:cs="Arial"/>
                <w:sz w:val="18"/>
                <w:szCs w:val="18"/>
                <w:lang w:val="tr-TR"/>
              </w:rPr>
            </w:pPr>
            <w:r w:rsidRPr="000E16FE">
              <w:rPr>
                <w:rFonts w:cs="Arial"/>
                <w:sz w:val="18"/>
                <w:szCs w:val="18"/>
                <w:lang w:val="tr-TR"/>
              </w:rPr>
              <w:t>Atık kayıtları</w:t>
            </w:r>
          </w:p>
          <w:p w14:paraId="00F52B21" w14:textId="3EDEFF76" w:rsidR="00087313" w:rsidRPr="000E16FE" w:rsidRDefault="00466AC5" w:rsidP="009A0C23">
            <w:pPr>
              <w:numPr>
                <w:ilvl w:val="0"/>
                <w:numId w:val="24"/>
              </w:numPr>
              <w:autoSpaceDE w:val="0"/>
              <w:autoSpaceDN w:val="0"/>
              <w:adjustRightInd w:val="0"/>
              <w:spacing w:line="220" w:lineRule="atLeast"/>
              <w:jc w:val="left"/>
              <w:rPr>
                <w:rFonts w:cs="Arial"/>
                <w:sz w:val="18"/>
                <w:szCs w:val="18"/>
                <w:lang w:val="tr-TR"/>
              </w:rPr>
            </w:pPr>
            <w:r w:rsidRPr="000E16FE">
              <w:rPr>
                <w:rFonts w:cs="Arial"/>
                <w:sz w:val="18"/>
                <w:szCs w:val="18"/>
                <w:lang w:val="tr-TR"/>
              </w:rPr>
              <w:t>Şikayet Mekanizması Kayıtları</w:t>
            </w:r>
          </w:p>
        </w:tc>
        <w:tc>
          <w:tcPr>
            <w:tcW w:w="506" w:type="pct"/>
          </w:tcPr>
          <w:p w14:paraId="588437F3" w14:textId="4C487D55" w:rsidR="00087313" w:rsidRPr="000E16FE" w:rsidRDefault="00466AC5" w:rsidP="009A0C23">
            <w:pPr>
              <w:numPr>
                <w:ilvl w:val="0"/>
                <w:numId w:val="24"/>
              </w:numPr>
              <w:autoSpaceDE w:val="0"/>
              <w:autoSpaceDN w:val="0"/>
              <w:adjustRightInd w:val="0"/>
              <w:spacing w:line="220" w:lineRule="atLeast"/>
              <w:ind w:left="224" w:hanging="224"/>
              <w:jc w:val="left"/>
              <w:rPr>
                <w:rFonts w:cs="Arial"/>
                <w:sz w:val="18"/>
                <w:szCs w:val="18"/>
                <w:lang w:val="tr-TR"/>
              </w:rPr>
            </w:pPr>
            <w:r w:rsidRPr="000E16FE">
              <w:rPr>
                <w:rFonts w:cs="Arial"/>
                <w:sz w:val="18"/>
                <w:szCs w:val="18"/>
                <w:lang w:val="tr-TR"/>
              </w:rPr>
              <w:t>Günlük</w:t>
            </w:r>
          </w:p>
        </w:tc>
        <w:tc>
          <w:tcPr>
            <w:tcW w:w="760" w:type="pct"/>
          </w:tcPr>
          <w:p w14:paraId="5D922593" w14:textId="77777777" w:rsidR="00466AC5" w:rsidRPr="000E16FE" w:rsidRDefault="00466AC5" w:rsidP="009A0C23">
            <w:pPr>
              <w:numPr>
                <w:ilvl w:val="0"/>
                <w:numId w:val="13"/>
              </w:numPr>
              <w:autoSpaceDE w:val="0"/>
              <w:autoSpaceDN w:val="0"/>
              <w:adjustRightInd w:val="0"/>
              <w:spacing w:line="220" w:lineRule="atLeast"/>
              <w:jc w:val="left"/>
              <w:rPr>
                <w:rFonts w:cs="Arial"/>
                <w:sz w:val="18"/>
                <w:szCs w:val="18"/>
                <w:lang w:val="tr-TR"/>
              </w:rPr>
            </w:pPr>
            <w:r w:rsidRPr="000E16FE">
              <w:rPr>
                <w:rFonts w:cs="Arial"/>
                <w:sz w:val="18"/>
                <w:szCs w:val="18"/>
                <w:lang w:val="tr-TR"/>
              </w:rPr>
              <w:t>Üretilen toplam atığın en aza indirilmesi</w:t>
            </w:r>
          </w:p>
          <w:p w14:paraId="74142107" w14:textId="4AB86DD1" w:rsidR="00087313" w:rsidRPr="000E16FE" w:rsidRDefault="00466AC5" w:rsidP="009A0C23">
            <w:pPr>
              <w:numPr>
                <w:ilvl w:val="0"/>
                <w:numId w:val="13"/>
              </w:numPr>
              <w:autoSpaceDE w:val="0"/>
              <w:autoSpaceDN w:val="0"/>
              <w:adjustRightInd w:val="0"/>
              <w:spacing w:line="220" w:lineRule="atLeast"/>
              <w:jc w:val="left"/>
              <w:rPr>
                <w:rFonts w:cs="Arial"/>
                <w:sz w:val="18"/>
                <w:szCs w:val="18"/>
                <w:lang w:val="tr-TR"/>
              </w:rPr>
            </w:pPr>
            <w:r w:rsidRPr="000E16FE">
              <w:rPr>
                <w:rFonts w:cs="Arial"/>
                <w:sz w:val="18"/>
                <w:szCs w:val="18"/>
                <w:lang w:val="tr-TR"/>
              </w:rPr>
              <w:t>Geri kazanılan/yeniden kullanılan/geri dönüştürülen atıkların üretilen toplam atığa oranında artış</w:t>
            </w:r>
          </w:p>
        </w:tc>
        <w:tc>
          <w:tcPr>
            <w:tcW w:w="709" w:type="pct"/>
            <w:vMerge/>
          </w:tcPr>
          <w:p w14:paraId="43440447" w14:textId="77777777" w:rsidR="00087313" w:rsidRPr="000E16FE" w:rsidRDefault="00087313" w:rsidP="00087313">
            <w:pPr>
              <w:autoSpaceDE w:val="0"/>
              <w:autoSpaceDN w:val="0"/>
              <w:adjustRightInd w:val="0"/>
              <w:spacing w:line="220" w:lineRule="atLeast"/>
              <w:rPr>
                <w:rFonts w:cs="Arial"/>
                <w:i/>
                <w:iCs/>
                <w:sz w:val="18"/>
                <w:szCs w:val="18"/>
                <w:lang w:val="tr-TR"/>
              </w:rPr>
            </w:pPr>
          </w:p>
        </w:tc>
        <w:tc>
          <w:tcPr>
            <w:tcW w:w="507" w:type="pct"/>
          </w:tcPr>
          <w:p w14:paraId="1535ACA5" w14:textId="77777777" w:rsidR="00762441" w:rsidRPr="000E16FE" w:rsidRDefault="00762441" w:rsidP="009A0C23">
            <w:pPr>
              <w:numPr>
                <w:ilvl w:val="0"/>
                <w:numId w:val="9"/>
              </w:numPr>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Sarıkaya Belediyesi</w:t>
            </w:r>
          </w:p>
          <w:p w14:paraId="472CE5D2" w14:textId="77777777" w:rsidR="00762441" w:rsidRPr="000E16FE" w:rsidRDefault="00762441" w:rsidP="009A0C23">
            <w:pPr>
              <w:numPr>
                <w:ilvl w:val="0"/>
                <w:numId w:val="9"/>
              </w:numPr>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Müşavir</w:t>
            </w:r>
          </w:p>
          <w:p w14:paraId="0CE7532E" w14:textId="207985C1" w:rsidR="00087313" w:rsidRPr="000E16FE" w:rsidRDefault="00762441" w:rsidP="009A0C23">
            <w:pPr>
              <w:numPr>
                <w:ilvl w:val="0"/>
                <w:numId w:val="9"/>
              </w:numPr>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Yüklenici</w:t>
            </w:r>
          </w:p>
        </w:tc>
        <w:tc>
          <w:tcPr>
            <w:tcW w:w="393" w:type="pct"/>
            <w:vMerge/>
          </w:tcPr>
          <w:p w14:paraId="216EB945"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77323A2D" w14:textId="77777777" w:rsidTr="00013D0A">
        <w:trPr>
          <w:trHeight w:val="2523"/>
        </w:trPr>
        <w:tc>
          <w:tcPr>
            <w:tcW w:w="150" w:type="pct"/>
          </w:tcPr>
          <w:p w14:paraId="66046C32"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10</w:t>
            </w:r>
          </w:p>
        </w:tc>
        <w:tc>
          <w:tcPr>
            <w:tcW w:w="455" w:type="pct"/>
          </w:tcPr>
          <w:p w14:paraId="6D083EBB" w14:textId="7173877C" w:rsidR="00087313" w:rsidRPr="000E16FE" w:rsidRDefault="00466AC5" w:rsidP="009A0C23">
            <w:pPr>
              <w:numPr>
                <w:ilvl w:val="0"/>
                <w:numId w:val="25"/>
              </w:numPr>
              <w:autoSpaceDE w:val="0"/>
              <w:autoSpaceDN w:val="0"/>
              <w:adjustRightInd w:val="0"/>
              <w:spacing w:line="220" w:lineRule="atLeast"/>
              <w:ind w:left="234" w:hanging="234"/>
              <w:jc w:val="left"/>
              <w:rPr>
                <w:rFonts w:cs="Arial"/>
                <w:sz w:val="18"/>
                <w:szCs w:val="18"/>
                <w:lang w:val="tr-TR"/>
              </w:rPr>
            </w:pPr>
            <w:r w:rsidRPr="000E16FE">
              <w:rPr>
                <w:rFonts w:cs="Arial"/>
                <w:sz w:val="18"/>
                <w:szCs w:val="18"/>
                <w:lang w:val="tr-TR"/>
              </w:rPr>
              <w:t>Toplum Sağlığı ve Güvenliği</w:t>
            </w:r>
          </w:p>
        </w:tc>
        <w:tc>
          <w:tcPr>
            <w:tcW w:w="455" w:type="pct"/>
          </w:tcPr>
          <w:p w14:paraId="705B8ED5" w14:textId="1B93AB22" w:rsidR="00087313" w:rsidRPr="000E16FE" w:rsidRDefault="00466AC5" w:rsidP="009A0C23">
            <w:pPr>
              <w:numPr>
                <w:ilvl w:val="0"/>
                <w:numId w:val="25"/>
              </w:numPr>
              <w:autoSpaceDE w:val="0"/>
              <w:autoSpaceDN w:val="0"/>
              <w:adjustRightInd w:val="0"/>
              <w:spacing w:line="220" w:lineRule="atLeast"/>
              <w:ind w:left="234" w:hanging="234"/>
              <w:jc w:val="left"/>
              <w:rPr>
                <w:rFonts w:cs="Arial"/>
                <w:sz w:val="18"/>
                <w:szCs w:val="18"/>
                <w:lang w:val="tr-TR"/>
              </w:rPr>
            </w:pPr>
            <w:r w:rsidRPr="000E16FE">
              <w:rPr>
                <w:rFonts w:cs="Arial"/>
                <w:sz w:val="18"/>
                <w:szCs w:val="18"/>
                <w:lang w:val="tr-TR"/>
              </w:rPr>
              <w:t>Proje çalışanlarını ve yerel halkı ilgilendiren kaydedilen güvenlik olaylarının sayısı</w:t>
            </w:r>
          </w:p>
        </w:tc>
        <w:tc>
          <w:tcPr>
            <w:tcW w:w="507" w:type="pct"/>
          </w:tcPr>
          <w:p w14:paraId="038367CF" w14:textId="2CEAECC2" w:rsidR="00087313" w:rsidRPr="000E16FE" w:rsidRDefault="00466AC5" w:rsidP="009A0C23">
            <w:pPr>
              <w:numPr>
                <w:ilvl w:val="0"/>
                <w:numId w:val="25"/>
              </w:numPr>
              <w:autoSpaceDE w:val="0"/>
              <w:autoSpaceDN w:val="0"/>
              <w:adjustRightInd w:val="0"/>
              <w:spacing w:line="220" w:lineRule="atLeast"/>
              <w:ind w:left="234" w:hanging="234"/>
              <w:jc w:val="left"/>
              <w:rPr>
                <w:rFonts w:cs="Arial"/>
                <w:sz w:val="18"/>
                <w:szCs w:val="18"/>
                <w:lang w:val="tr-TR"/>
              </w:rPr>
            </w:pPr>
            <w:r w:rsidRPr="000E16FE">
              <w:rPr>
                <w:rFonts w:cs="Arial"/>
                <w:sz w:val="18"/>
                <w:szCs w:val="18"/>
                <w:lang w:val="tr-TR"/>
              </w:rPr>
              <w:t>Alt proje alanı, alt proje alanı erişim güzergahı, enerji nakil hattı güzergahı</w:t>
            </w:r>
          </w:p>
        </w:tc>
        <w:tc>
          <w:tcPr>
            <w:tcW w:w="557" w:type="pct"/>
          </w:tcPr>
          <w:p w14:paraId="63322F5D" w14:textId="699C0D74" w:rsidR="00087313" w:rsidRPr="000E16FE" w:rsidRDefault="00466AC5" w:rsidP="009A0C23">
            <w:pPr>
              <w:numPr>
                <w:ilvl w:val="0"/>
                <w:numId w:val="25"/>
              </w:numPr>
              <w:autoSpaceDE w:val="0"/>
              <w:autoSpaceDN w:val="0"/>
              <w:adjustRightInd w:val="0"/>
              <w:spacing w:line="220" w:lineRule="atLeast"/>
              <w:ind w:left="234" w:hanging="234"/>
              <w:jc w:val="left"/>
              <w:rPr>
                <w:rFonts w:cs="Arial"/>
                <w:sz w:val="18"/>
                <w:szCs w:val="18"/>
                <w:lang w:val="tr-TR"/>
              </w:rPr>
            </w:pPr>
            <w:r w:rsidRPr="000E16FE">
              <w:rPr>
                <w:rFonts w:cs="Arial"/>
                <w:sz w:val="18"/>
                <w:szCs w:val="18"/>
                <w:lang w:val="tr-TR"/>
              </w:rPr>
              <w:t xml:space="preserve">Şikayet </w:t>
            </w:r>
            <w:r w:rsidR="00774A56" w:rsidRPr="000E16FE">
              <w:rPr>
                <w:rFonts w:cs="Arial"/>
                <w:sz w:val="18"/>
                <w:szCs w:val="18"/>
                <w:lang w:val="tr-TR"/>
              </w:rPr>
              <w:t>Mekanizması</w:t>
            </w:r>
          </w:p>
        </w:tc>
        <w:tc>
          <w:tcPr>
            <w:tcW w:w="506" w:type="pct"/>
          </w:tcPr>
          <w:p w14:paraId="174FE159" w14:textId="26005C9E" w:rsidR="00087313" w:rsidRPr="000E16FE" w:rsidRDefault="00774A56" w:rsidP="009A0C23">
            <w:pPr>
              <w:numPr>
                <w:ilvl w:val="0"/>
                <w:numId w:val="25"/>
              </w:numPr>
              <w:autoSpaceDE w:val="0"/>
              <w:autoSpaceDN w:val="0"/>
              <w:adjustRightInd w:val="0"/>
              <w:spacing w:line="220" w:lineRule="atLeast"/>
              <w:ind w:left="234" w:hanging="234"/>
              <w:jc w:val="left"/>
              <w:rPr>
                <w:rFonts w:cs="Arial"/>
                <w:sz w:val="18"/>
                <w:szCs w:val="18"/>
                <w:lang w:val="tr-TR"/>
              </w:rPr>
            </w:pPr>
            <w:r w:rsidRPr="000E16FE">
              <w:rPr>
                <w:rFonts w:cs="Arial"/>
                <w:sz w:val="18"/>
                <w:szCs w:val="18"/>
                <w:lang w:val="tr-TR"/>
              </w:rPr>
              <w:t>Çalışmaların süresi boyunca günlük olarak</w:t>
            </w:r>
          </w:p>
        </w:tc>
        <w:tc>
          <w:tcPr>
            <w:tcW w:w="760" w:type="pct"/>
          </w:tcPr>
          <w:p w14:paraId="787A49C4" w14:textId="7154D1C0" w:rsidR="00774A56" w:rsidRPr="000E16FE" w:rsidRDefault="00774A56" w:rsidP="009A0C23">
            <w:pPr>
              <w:numPr>
                <w:ilvl w:val="0"/>
                <w:numId w:val="13"/>
              </w:numPr>
              <w:autoSpaceDE w:val="0"/>
              <w:autoSpaceDN w:val="0"/>
              <w:adjustRightInd w:val="0"/>
              <w:spacing w:line="220" w:lineRule="atLeast"/>
              <w:jc w:val="left"/>
              <w:rPr>
                <w:rFonts w:cs="Arial"/>
                <w:sz w:val="18"/>
                <w:szCs w:val="18"/>
                <w:lang w:val="tr-TR"/>
              </w:rPr>
            </w:pPr>
            <w:r w:rsidRPr="000E16FE">
              <w:rPr>
                <w:rFonts w:cs="Arial"/>
                <w:sz w:val="18"/>
                <w:szCs w:val="18"/>
                <w:lang w:val="tr-TR"/>
              </w:rPr>
              <w:t>Günlük izleme, İSG raporları ve çalışma izinleri.</w:t>
            </w:r>
          </w:p>
          <w:p w14:paraId="066CD4F9" w14:textId="32F1A9E0" w:rsidR="00774A56" w:rsidRPr="000E16FE" w:rsidRDefault="00774A56" w:rsidP="009A0C23">
            <w:pPr>
              <w:numPr>
                <w:ilvl w:val="0"/>
                <w:numId w:val="13"/>
              </w:numPr>
              <w:autoSpaceDE w:val="0"/>
              <w:autoSpaceDN w:val="0"/>
              <w:adjustRightInd w:val="0"/>
              <w:spacing w:line="220" w:lineRule="atLeast"/>
              <w:jc w:val="left"/>
              <w:rPr>
                <w:rFonts w:cs="Arial"/>
                <w:sz w:val="18"/>
                <w:szCs w:val="18"/>
                <w:lang w:val="tr-TR"/>
              </w:rPr>
            </w:pPr>
            <w:r w:rsidRPr="000E16FE">
              <w:rPr>
                <w:rFonts w:cs="Arial"/>
                <w:sz w:val="18"/>
                <w:szCs w:val="18"/>
                <w:lang w:val="tr-TR"/>
              </w:rPr>
              <w:t>Aylık değerlendirme</w:t>
            </w:r>
          </w:p>
          <w:p w14:paraId="6E5FF1B7" w14:textId="77777777" w:rsidR="00087313" w:rsidRPr="000E16FE" w:rsidRDefault="00774A56" w:rsidP="009A0C23">
            <w:pPr>
              <w:numPr>
                <w:ilvl w:val="0"/>
                <w:numId w:val="13"/>
              </w:numPr>
              <w:autoSpaceDE w:val="0"/>
              <w:autoSpaceDN w:val="0"/>
              <w:adjustRightInd w:val="0"/>
              <w:spacing w:after="200" w:line="220" w:lineRule="atLeast"/>
              <w:rPr>
                <w:rFonts w:cs="Arial"/>
                <w:sz w:val="18"/>
                <w:szCs w:val="18"/>
                <w:lang w:val="tr-TR"/>
              </w:rPr>
            </w:pPr>
            <w:r w:rsidRPr="000E16FE">
              <w:rPr>
                <w:rFonts w:cs="Arial"/>
                <w:sz w:val="18"/>
                <w:szCs w:val="18"/>
                <w:lang w:val="tr-TR"/>
              </w:rPr>
              <w:t>Yıllık denetim</w:t>
            </w:r>
          </w:p>
          <w:p w14:paraId="4FE0CDA5" w14:textId="5D655606" w:rsidR="00AD49C9" w:rsidRPr="000E16FE" w:rsidRDefault="00AD49C9" w:rsidP="009A0C23">
            <w:pPr>
              <w:numPr>
                <w:ilvl w:val="0"/>
                <w:numId w:val="13"/>
              </w:numPr>
              <w:autoSpaceDE w:val="0"/>
              <w:autoSpaceDN w:val="0"/>
              <w:adjustRightInd w:val="0"/>
              <w:spacing w:after="200" w:line="220" w:lineRule="atLeast"/>
              <w:rPr>
                <w:rFonts w:cs="Arial"/>
                <w:sz w:val="18"/>
                <w:szCs w:val="18"/>
                <w:lang w:val="tr-TR"/>
              </w:rPr>
            </w:pPr>
          </w:p>
        </w:tc>
        <w:tc>
          <w:tcPr>
            <w:tcW w:w="709" w:type="pct"/>
          </w:tcPr>
          <w:p w14:paraId="2D63477E" w14:textId="10DA94BE" w:rsidR="00087313" w:rsidRPr="000E16FE" w:rsidRDefault="00774A56" w:rsidP="009A0C23">
            <w:pPr>
              <w:pStyle w:val="ListeParagraf"/>
              <w:numPr>
                <w:ilvl w:val="0"/>
                <w:numId w:val="13"/>
              </w:numPr>
              <w:autoSpaceDE w:val="0"/>
              <w:autoSpaceDN w:val="0"/>
              <w:adjustRightInd w:val="0"/>
              <w:spacing w:line="220" w:lineRule="atLeast"/>
              <w:rPr>
                <w:rFonts w:cs="Arial"/>
                <w:sz w:val="18"/>
                <w:szCs w:val="18"/>
                <w:lang w:val="tr-TR"/>
              </w:rPr>
            </w:pPr>
            <w:r w:rsidRPr="000E16FE">
              <w:rPr>
                <w:rFonts w:cs="Arial"/>
                <w:sz w:val="18"/>
                <w:szCs w:val="18"/>
                <w:lang w:val="tr-TR"/>
              </w:rPr>
              <w:t>İş Sağlığı ve Güvenliği Kanunu ve ilgili yönetmelikleri ile GIIP, ÇSS2 ve ÇSS4</w:t>
            </w:r>
          </w:p>
        </w:tc>
        <w:tc>
          <w:tcPr>
            <w:tcW w:w="507" w:type="pct"/>
          </w:tcPr>
          <w:p w14:paraId="09FAA014"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10E38FF0"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2112DDC2" w14:textId="4A78A1CA" w:rsidR="00087313"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tc>
        <w:tc>
          <w:tcPr>
            <w:tcW w:w="393" w:type="pct"/>
            <w:vMerge/>
          </w:tcPr>
          <w:p w14:paraId="6BD22069"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562209D3" w14:textId="77777777" w:rsidTr="00013D0A">
        <w:trPr>
          <w:trHeight w:val="2523"/>
        </w:trPr>
        <w:tc>
          <w:tcPr>
            <w:tcW w:w="150" w:type="pct"/>
          </w:tcPr>
          <w:p w14:paraId="5CEECF0D"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11</w:t>
            </w:r>
          </w:p>
        </w:tc>
        <w:tc>
          <w:tcPr>
            <w:tcW w:w="455" w:type="pct"/>
          </w:tcPr>
          <w:p w14:paraId="508A058E" w14:textId="21AFBF77" w:rsidR="00087313" w:rsidRPr="000E16FE" w:rsidRDefault="00774A56" w:rsidP="009A0C23">
            <w:pPr>
              <w:numPr>
                <w:ilvl w:val="0"/>
                <w:numId w:val="26"/>
              </w:numPr>
              <w:autoSpaceDE w:val="0"/>
              <w:autoSpaceDN w:val="0"/>
              <w:adjustRightInd w:val="0"/>
              <w:spacing w:line="220" w:lineRule="atLeast"/>
              <w:ind w:left="234" w:hanging="218"/>
              <w:jc w:val="left"/>
              <w:rPr>
                <w:rFonts w:cs="Arial"/>
                <w:sz w:val="18"/>
                <w:szCs w:val="18"/>
                <w:lang w:val="tr-TR"/>
              </w:rPr>
            </w:pPr>
            <w:r w:rsidRPr="000E16FE">
              <w:rPr>
                <w:rFonts w:cs="Arial"/>
                <w:sz w:val="18"/>
                <w:szCs w:val="18"/>
                <w:lang w:val="tr-TR"/>
              </w:rPr>
              <w:t>Şikâyet</w:t>
            </w:r>
          </w:p>
        </w:tc>
        <w:tc>
          <w:tcPr>
            <w:tcW w:w="455" w:type="pct"/>
          </w:tcPr>
          <w:p w14:paraId="5A03FEA3" w14:textId="0483854D" w:rsidR="00087313" w:rsidRPr="000E16FE" w:rsidRDefault="00774A56" w:rsidP="009A0C23">
            <w:pPr>
              <w:numPr>
                <w:ilvl w:val="0"/>
                <w:numId w:val="26"/>
              </w:numPr>
              <w:autoSpaceDE w:val="0"/>
              <w:autoSpaceDN w:val="0"/>
              <w:adjustRightInd w:val="0"/>
              <w:spacing w:line="220" w:lineRule="atLeast"/>
              <w:ind w:left="224" w:hanging="218"/>
              <w:jc w:val="left"/>
              <w:rPr>
                <w:rFonts w:cs="Arial"/>
                <w:sz w:val="18"/>
                <w:szCs w:val="18"/>
                <w:lang w:val="tr-TR"/>
              </w:rPr>
            </w:pPr>
            <w:r w:rsidRPr="000E16FE">
              <w:rPr>
                <w:rFonts w:cs="Arial"/>
                <w:sz w:val="18"/>
                <w:szCs w:val="18"/>
                <w:lang w:val="tr-TR"/>
              </w:rPr>
              <w:t>Şikayetlerin sayısı</w:t>
            </w:r>
          </w:p>
        </w:tc>
        <w:tc>
          <w:tcPr>
            <w:tcW w:w="507" w:type="pct"/>
          </w:tcPr>
          <w:p w14:paraId="2410C9A3" w14:textId="722F6D29" w:rsidR="00087313" w:rsidRPr="000E16FE" w:rsidRDefault="00774A56" w:rsidP="009A0C23">
            <w:pPr>
              <w:numPr>
                <w:ilvl w:val="0"/>
                <w:numId w:val="26"/>
              </w:numPr>
              <w:autoSpaceDE w:val="0"/>
              <w:autoSpaceDN w:val="0"/>
              <w:adjustRightInd w:val="0"/>
              <w:spacing w:line="220" w:lineRule="atLeast"/>
              <w:ind w:left="231" w:hanging="142"/>
              <w:jc w:val="left"/>
              <w:rPr>
                <w:rFonts w:cs="Arial"/>
                <w:sz w:val="18"/>
                <w:szCs w:val="18"/>
                <w:lang w:val="tr-TR"/>
              </w:rPr>
            </w:pPr>
            <w:r w:rsidRPr="000E16FE">
              <w:rPr>
                <w:rFonts w:cs="Arial"/>
                <w:sz w:val="18"/>
                <w:szCs w:val="18"/>
                <w:lang w:val="tr-TR"/>
              </w:rPr>
              <w:t>Alt proje EA yerleşimleri</w:t>
            </w:r>
          </w:p>
        </w:tc>
        <w:tc>
          <w:tcPr>
            <w:tcW w:w="557" w:type="pct"/>
          </w:tcPr>
          <w:p w14:paraId="331430C8" w14:textId="551B30EC" w:rsidR="00087313" w:rsidRPr="000E16FE" w:rsidRDefault="00774A56" w:rsidP="009A0C23">
            <w:pPr>
              <w:numPr>
                <w:ilvl w:val="0"/>
                <w:numId w:val="26"/>
              </w:numPr>
              <w:autoSpaceDE w:val="0"/>
              <w:autoSpaceDN w:val="0"/>
              <w:adjustRightInd w:val="0"/>
              <w:spacing w:line="220" w:lineRule="atLeast"/>
              <w:ind w:left="231" w:hanging="142"/>
              <w:jc w:val="left"/>
              <w:rPr>
                <w:rFonts w:cs="Arial"/>
                <w:sz w:val="18"/>
                <w:szCs w:val="18"/>
                <w:lang w:val="tr-TR"/>
              </w:rPr>
            </w:pPr>
            <w:r w:rsidRPr="000E16FE">
              <w:rPr>
                <w:rFonts w:cs="Arial"/>
                <w:sz w:val="18"/>
                <w:szCs w:val="18"/>
                <w:lang w:val="tr-TR"/>
              </w:rPr>
              <w:t>Şikayet kayıtları</w:t>
            </w:r>
          </w:p>
        </w:tc>
        <w:tc>
          <w:tcPr>
            <w:tcW w:w="506" w:type="pct"/>
          </w:tcPr>
          <w:p w14:paraId="49703567" w14:textId="4BE8B8B2" w:rsidR="00774A56" w:rsidRPr="000E16FE" w:rsidRDefault="00774A56" w:rsidP="009A0C23">
            <w:pPr>
              <w:numPr>
                <w:ilvl w:val="0"/>
                <w:numId w:val="26"/>
              </w:numPr>
              <w:autoSpaceDE w:val="0"/>
              <w:autoSpaceDN w:val="0"/>
              <w:adjustRightInd w:val="0"/>
              <w:spacing w:line="220" w:lineRule="atLeast"/>
              <w:ind w:left="227" w:hanging="227"/>
              <w:jc w:val="left"/>
              <w:rPr>
                <w:rFonts w:cs="Arial"/>
                <w:sz w:val="18"/>
                <w:szCs w:val="18"/>
                <w:lang w:val="tr-TR"/>
              </w:rPr>
            </w:pPr>
            <w:r w:rsidRPr="000E16FE">
              <w:rPr>
                <w:rFonts w:cs="Arial"/>
                <w:sz w:val="18"/>
                <w:szCs w:val="18"/>
                <w:lang w:val="tr-TR"/>
              </w:rPr>
              <w:t>Günlük izleme</w:t>
            </w:r>
          </w:p>
          <w:p w14:paraId="70BD8DED" w14:textId="08188ABA" w:rsidR="00774A56" w:rsidRPr="000E16FE" w:rsidRDefault="00774A56" w:rsidP="009A0C23">
            <w:pPr>
              <w:numPr>
                <w:ilvl w:val="0"/>
                <w:numId w:val="26"/>
              </w:numPr>
              <w:autoSpaceDE w:val="0"/>
              <w:autoSpaceDN w:val="0"/>
              <w:adjustRightInd w:val="0"/>
              <w:spacing w:line="220" w:lineRule="atLeast"/>
              <w:ind w:left="227" w:hanging="227"/>
              <w:jc w:val="left"/>
              <w:rPr>
                <w:rFonts w:cs="Arial"/>
                <w:sz w:val="18"/>
                <w:szCs w:val="18"/>
                <w:lang w:val="tr-TR"/>
              </w:rPr>
            </w:pPr>
            <w:r w:rsidRPr="000E16FE">
              <w:rPr>
                <w:rFonts w:cs="Arial"/>
                <w:sz w:val="18"/>
                <w:szCs w:val="18"/>
                <w:lang w:val="tr-TR"/>
              </w:rPr>
              <w:t>Aylık değerlendirme</w:t>
            </w:r>
          </w:p>
          <w:p w14:paraId="6A8DCDD0" w14:textId="708D3EF5" w:rsidR="00087313" w:rsidRPr="000E16FE" w:rsidRDefault="00774A56" w:rsidP="009A0C23">
            <w:pPr>
              <w:numPr>
                <w:ilvl w:val="0"/>
                <w:numId w:val="26"/>
              </w:numPr>
              <w:autoSpaceDE w:val="0"/>
              <w:autoSpaceDN w:val="0"/>
              <w:adjustRightInd w:val="0"/>
              <w:spacing w:line="220" w:lineRule="atLeast"/>
              <w:ind w:left="227" w:hanging="227"/>
              <w:rPr>
                <w:rFonts w:cs="Arial"/>
                <w:sz w:val="18"/>
                <w:szCs w:val="18"/>
                <w:lang w:val="tr-TR"/>
              </w:rPr>
            </w:pPr>
            <w:r w:rsidRPr="000E16FE">
              <w:rPr>
                <w:rFonts w:cs="Arial"/>
                <w:sz w:val="18"/>
                <w:szCs w:val="18"/>
                <w:lang w:val="tr-TR"/>
              </w:rPr>
              <w:t>Yıllık denetim</w:t>
            </w:r>
          </w:p>
        </w:tc>
        <w:tc>
          <w:tcPr>
            <w:tcW w:w="760" w:type="pct"/>
          </w:tcPr>
          <w:p w14:paraId="7A27CAD6" w14:textId="5A47EF4B" w:rsidR="00774A56" w:rsidRPr="000E16FE" w:rsidRDefault="00774A56"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Tüm şikayetlerin hedeflenen zaman dilimi içinde kapatılması</w:t>
            </w:r>
          </w:p>
          <w:p w14:paraId="639D7E5C" w14:textId="0610944E" w:rsidR="00774A56" w:rsidRPr="000E16FE" w:rsidRDefault="00774A56" w:rsidP="009A0C23">
            <w:pPr>
              <w:numPr>
                <w:ilvl w:val="0"/>
                <w:numId w:val="8"/>
              </w:numPr>
              <w:autoSpaceDE w:val="0"/>
              <w:autoSpaceDN w:val="0"/>
              <w:adjustRightInd w:val="0"/>
              <w:spacing w:line="220" w:lineRule="atLeast"/>
              <w:rPr>
                <w:rFonts w:cs="Arial"/>
                <w:sz w:val="18"/>
                <w:szCs w:val="18"/>
                <w:lang w:val="tr-TR"/>
              </w:rPr>
            </w:pPr>
            <w:proofErr w:type="spellStart"/>
            <w:r w:rsidRPr="000E16FE">
              <w:rPr>
                <w:rFonts w:cs="Arial"/>
                <w:sz w:val="18"/>
                <w:szCs w:val="18"/>
                <w:lang w:val="tr-TR"/>
              </w:rPr>
              <w:t>PEK'lere</w:t>
            </w:r>
            <w:proofErr w:type="spellEnd"/>
            <w:r w:rsidRPr="000E16FE">
              <w:rPr>
                <w:rFonts w:cs="Arial"/>
                <w:sz w:val="18"/>
                <w:szCs w:val="18"/>
                <w:lang w:val="tr-TR"/>
              </w:rPr>
              <w:t xml:space="preserve"> ve paydaşlara ŞM bildirimi</w:t>
            </w:r>
          </w:p>
          <w:p w14:paraId="58C8DC8B" w14:textId="7E9D613F" w:rsidR="00087313" w:rsidRPr="000E16FE" w:rsidRDefault="00774A56"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Alt proje web sitesinde ŞM bildirimi</w:t>
            </w:r>
          </w:p>
        </w:tc>
        <w:tc>
          <w:tcPr>
            <w:tcW w:w="709" w:type="pct"/>
          </w:tcPr>
          <w:p w14:paraId="52032AD8" w14:textId="04A9995C" w:rsidR="00774A56" w:rsidRPr="000E16FE" w:rsidRDefault="00774A56"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Çevre, Sağlık ve Güvenlik Kılavuzları</w:t>
            </w:r>
          </w:p>
          <w:p w14:paraId="5E8F8911" w14:textId="0044F535" w:rsidR="00774A56" w:rsidRPr="000E16FE" w:rsidRDefault="00774A56"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ÇSS2: İşgücü ve Çalışma Koşulları</w:t>
            </w:r>
          </w:p>
          <w:p w14:paraId="01753859" w14:textId="2AB33033" w:rsidR="00087313" w:rsidRPr="000E16FE" w:rsidRDefault="00774A56"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Dünya Bankası ÇSS10 Paydaş Katılımı ve Bilgilendirme</w:t>
            </w:r>
          </w:p>
        </w:tc>
        <w:tc>
          <w:tcPr>
            <w:tcW w:w="507" w:type="pct"/>
          </w:tcPr>
          <w:p w14:paraId="294B7490"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5E6B59CE"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6E44898A" w14:textId="1BFD45CC" w:rsidR="00087313"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Yüklenici</w:t>
            </w:r>
          </w:p>
        </w:tc>
        <w:tc>
          <w:tcPr>
            <w:tcW w:w="393" w:type="pct"/>
            <w:vMerge/>
          </w:tcPr>
          <w:p w14:paraId="565D58BC"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2D759FA0" w14:textId="77777777" w:rsidTr="00013D0A">
        <w:trPr>
          <w:trHeight w:val="2523"/>
        </w:trPr>
        <w:tc>
          <w:tcPr>
            <w:tcW w:w="150" w:type="pct"/>
          </w:tcPr>
          <w:p w14:paraId="72DFC236" w14:textId="77777777" w:rsidR="00087313" w:rsidRPr="000E16FE" w:rsidRDefault="00087313" w:rsidP="00087313">
            <w:pPr>
              <w:autoSpaceDE w:val="0"/>
              <w:autoSpaceDN w:val="0"/>
              <w:adjustRightInd w:val="0"/>
              <w:spacing w:line="220" w:lineRule="atLeast"/>
              <w:rPr>
                <w:rFonts w:cs="Arial"/>
                <w:sz w:val="18"/>
                <w:szCs w:val="18"/>
                <w:lang w:val="tr-TR"/>
              </w:rPr>
            </w:pPr>
            <w:r w:rsidRPr="000E16FE">
              <w:rPr>
                <w:rFonts w:cs="Arial"/>
                <w:sz w:val="18"/>
                <w:szCs w:val="18"/>
                <w:lang w:val="tr-TR"/>
              </w:rPr>
              <w:t>12</w:t>
            </w:r>
          </w:p>
        </w:tc>
        <w:tc>
          <w:tcPr>
            <w:tcW w:w="455" w:type="pct"/>
          </w:tcPr>
          <w:p w14:paraId="0D2A744D" w14:textId="4724C207" w:rsidR="00087313" w:rsidRPr="000E16FE" w:rsidRDefault="00774A56" w:rsidP="00087313">
            <w:pPr>
              <w:pStyle w:val="Tabloii"/>
              <w:rPr>
                <w:lang w:val="tr-TR"/>
              </w:rPr>
            </w:pPr>
            <w:r w:rsidRPr="000E16FE">
              <w:rPr>
                <w:lang w:val="tr-TR"/>
              </w:rPr>
              <w:t xml:space="preserve">Koruyucu </w:t>
            </w:r>
            <w:r w:rsidR="00E43020" w:rsidRPr="000E16FE">
              <w:rPr>
                <w:lang w:val="tr-TR"/>
              </w:rPr>
              <w:t xml:space="preserve">donanım </w:t>
            </w:r>
            <w:r w:rsidRPr="000E16FE">
              <w:rPr>
                <w:lang w:val="tr-TR"/>
              </w:rPr>
              <w:t>kullanımı, iş güvenliği eğitimi ve İSG önlemleri</w:t>
            </w:r>
          </w:p>
        </w:tc>
        <w:tc>
          <w:tcPr>
            <w:tcW w:w="455" w:type="pct"/>
          </w:tcPr>
          <w:p w14:paraId="76B4BEF0" w14:textId="77777777" w:rsidR="00774A56" w:rsidRPr="000E16FE" w:rsidRDefault="00774A56" w:rsidP="009A0C23">
            <w:pPr>
              <w:pStyle w:val="Tabloii"/>
              <w:numPr>
                <w:ilvl w:val="0"/>
                <w:numId w:val="39"/>
              </w:numPr>
              <w:ind w:left="228" w:hanging="228"/>
              <w:rPr>
                <w:lang w:val="tr-TR"/>
              </w:rPr>
            </w:pPr>
            <w:r w:rsidRPr="000E16FE">
              <w:rPr>
                <w:lang w:val="tr-TR"/>
              </w:rPr>
              <w:t>Olay, kaza ve şikayet sayısı, kıl payı kurtulmalar, araç kutusu görüşmelerinin sayısı</w:t>
            </w:r>
          </w:p>
          <w:p w14:paraId="473AFBB5" w14:textId="0F0DE2DE" w:rsidR="00087313" w:rsidRPr="000E16FE" w:rsidRDefault="00774A56" w:rsidP="009A0C23">
            <w:pPr>
              <w:pStyle w:val="Tabloii"/>
              <w:numPr>
                <w:ilvl w:val="0"/>
                <w:numId w:val="39"/>
              </w:numPr>
              <w:ind w:left="228" w:hanging="228"/>
              <w:rPr>
                <w:lang w:val="tr-TR"/>
              </w:rPr>
            </w:pPr>
            <w:r w:rsidRPr="000E16FE">
              <w:rPr>
                <w:lang w:val="tr-TR"/>
              </w:rPr>
              <w:t>Düzeltici eylemler</w:t>
            </w:r>
          </w:p>
        </w:tc>
        <w:tc>
          <w:tcPr>
            <w:tcW w:w="507" w:type="pct"/>
          </w:tcPr>
          <w:p w14:paraId="3CD71EB4" w14:textId="7680ABD2" w:rsidR="00087313" w:rsidRPr="000E16FE" w:rsidRDefault="00774A56" w:rsidP="009A0C23">
            <w:pPr>
              <w:pStyle w:val="Tabloii"/>
              <w:numPr>
                <w:ilvl w:val="0"/>
                <w:numId w:val="39"/>
              </w:numPr>
              <w:ind w:left="231" w:hanging="231"/>
              <w:rPr>
                <w:lang w:val="tr-TR"/>
              </w:rPr>
            </w:pPr>
            <w:r w:rsidRPr="000E16FE">
              <w:rPr>
                <w:lang w:val="tr-TR"/>
              </w:rPr>
              <w:t>Alt proje alanı, alt proje alanı erişim güzergahı, enerji nakil hattı güzergahı</w:t>
            </w:r>
          </w:p>
        </w:tc>
        <w:tc>
          <w:tcPr>
            <w:tcW w:w="557" w:type="pct"/>
          </w:tcPr>
          <w:p w14:paraId="23C1B1F7" w14:textId="47DDFCE1" w:rsidR="00087313" w:rsidRPr="000E16FE" w:rsidRDefault="00774A56" w:rsidP="00087313">
            <w:pPr>
              <w:pStyle w:val="Tabloii"/>
              <w:rPr>
                <w:lang w:val="tr-TR"/>
              </w:rPr>
            </w:pPr>
            <w:r w:rsidRPr="000E16FE">
              <w:rPr>
                <w:lang w:val="tr-TR"/>
              </w:rPr>
              <w:t>Belge incelemesi (örneğin, şikayet kayıtları, olay istatistikleri, olay raporları)</w:t>
            </w:r>
          </w:p>
        </w:tc>
        <w:tc>
          <w:tcPr>
            <w:tcW w:w="506" w:type="pct"/>
          </w:tcPr>
          <w:p w14:paraId="72767FB5" w14:textId="77777777" w:rsidR="00774A56" w:rsidRPr="000E16FE" w:rsidRDefault="00774A56" w:rsidP="009A0C23">
            <w:pPr>
              <w:pStyle w:val="Tabloii"/>
              <w:numPr>
                <w:ilvl w:val="0"/>
                <w:numId w:val="40"/>
              </w:numPr>
              <w:ind w:left="227" w:hanging="218"/>
              <w:rPr>
                <w:lang w:val="tr-TR"/>
              </w:rPr>
            </w:pPr>
            <w:r w:rsidRPr="000E16FE">
              <w:rPr>
                <w:lang w:val="tr-TR"/>
              </w:rPr>
              <w:t>Günlük izleme, İSG raporları ve çalışma izinleri.</w:t>
            </w:r>
          </w:p>
          <w:p w14:paraId="470E3C4A" w14:textId="77777777" w:rsidR="00774A56" w:rsidRPr="000E16FE" w:rsidRDefault="00774A56" w:rsidP="009A0C23">
            <w:pPr>
              <w:pStyle w:val="Tabloii"/>
              <w:numPr>
                <w:ilvl w:val="0"/>
                <w:numId w:val="40"/>
              </w:numPr>
              <w:ind w:left="227" w:hanging="218"/>
              <w:rPr>
                <w:lang w:val="tr-TR"/>
              </w:rPr>
            </w:pPr>
            <w:r w:rsidRPr="000E16FE">
              <w:rPr>
                <w:lang w:val="tr-TR"/>
              </w:rPr>
              <w:t>Aylık değerlendirme</w:t>
            </w:r>
          </w:p>
          <w:p w14:paraId="11628E16" w14:textId="082BAE57" w:rsidR="00087313" w:rsidRPr="000E16FE" w:rsidRDefault="00774A56" w:rsidP="009A0C23">
            <w:pPr>
              <w:pStyle w:val="Tabloii"/>
              <w:numPr>
                <w:ilvl w:val="0"/>
                <w:numId w:val="40"/>
              </w:numPr>
              <w:ind w:left="227" w:hanging="218"/>
              <w:rPr>
                <w:lang w:val="tr-TR"/>
              </w:rPr>
            </w:pPr>
            <w:r w:rsidRPr="000E16FE">
              <w:rPr>
                <w:lang w:val="tr-TR"/>
              </w:rPr>
              <w:t>Yıllık denetim</w:t>
            </w:r>
          </w:p>
        </w:tc>
        <w:tc>
          <w:tcPr>
            <w:tcW w:w="760" w:type="pct"/>
          </w:tcPr>
          <w:p w14:paraId="0CF1AA14" w14:textId="595436CC" w:rsidR="00087313" w:rsidRPr="000E16FE" w:rsidRDefault="00774A56" w:rsidP="009A0C23">
            <w:pPr>
              <w:pStyle w:val="Tabloii"/>
              <w:numPr>
                <w:ilvl w:val="0"/>
                <w:numId w:val="40"/>
              </w:numPr>
              <w:ind w:left="238" w:hanging="142"/>
              <w:rPr>
                <w:lang w:val="tr-TR"/>
              </w:rPr>
            </w:pPr>
            <w:r w:rsidRPr="000E16FE">
              <w:rPr>
                <w:lang w:val="tr-TR"/>
              </w:rPr>
              <w:t>Sıfır iş kazası</w:t>
            </w:r>
          </w:p>
        </w:tc>
        <w:tc>
          <w:tcPr>
            <w:tcW w:w="709" w:type="pct"/>
          </w:tcPr>
          <w:p w14:paraId="2F142075" w14:textId="500546A0" w:rsidR="00087313" w:rsidRPr="000E16FE" w:rsidRDefault="00774A56" w:rsidP="00087313">
            <w:pPr>
              <w:pStyle w:val="Tabloii"/>
              <w:rPr>
                <w:rFonts w:cs="Arial"/>
                <w:szCs w:val="18"/>
                <w:lang w:val="tr-TR"/>
              </w:rPr>
            </w:pPr>
            <w:r w:rsidRPr="000E16FE">
              <w:rPr>
                <w:rFonts w:cs="Arial"/>
                <w:szCs w:val="18"/>
                <w:lang w:val="tr-TR"/>
              </w:rPr>
              <w:t>İş Sağlığı ve Güvenliği Kanunu ve ilgili yönetmelikleri ile GIIP, ÇSS2 ve ÇSS4</w:t>
            </w:r>
          </w:p>
        </w:tc>
        <w:tc>
          <w:tcPr>
            <w:tcW w:w="507" w:type="pct"/>
          </w:tcPr>
          <w:p w14:paraId="44C60FF2"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0850ED5B"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6A95D069" w14:textId="0DFEF02F" w:rsidR="00087313"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4"/>
                <w:lang w:val="tr-TR"/>
              </w:rPr>
              <w:t>Yüklenici</w:t>
            </w:r>
          </w:p>
        </w:tc>
        <w:tc>
          <w:tcPr>
            <w:tcW w:w="393" w:type="pct"/>
            <w:vMerge/>
          </w:tcPr>
          <w:p w14:paraId="106929CF"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58768246" w14:textId="77777777" w:rsidTr="00013D0A">
        <w:trPr>
          <w:trHeight w:val="2523"/>
        </w:trPr>
        <w:tc>
          <w:tcPr>
            <w:tcW w:w="150" w:type="pct"/>
          </w:tcPr>
          <w:p w14:paraId="14798429" w14:textId="77777777" w:rsidR="00087313" w:rsidRPr="000E16FE" w:rsidRDefault="00087313" w:rsidP="00087313">
            <w:pPr>
              <w:autoSpaceDE w:val="0"/>
              <w:autoSpaceDN w:val="0"/>
              <w:adjustRightInd w:val="0"/>
              <w:spacing w:line="220" w:lineRule="atLeast"/>
              <w:rPr>
                <w:rFonts w:cs="Arial"/>
                <w:sz w:val="18"/>
                <w:szCs w:val="18"/>
                <w:lang w:val="tr-TR"/>
              </w:rPr>
            </w:pPr>
          </w:p>
        </w:tc>
        <w:tc>
          <w:tcPr>
            <w:tcW w:w="455" w:type="pct"/>
            <w:vAlign w:val="center"/>
          </w:tcPr>
          <w:p w14:paraId="14CFD3DE" w14:textId="4457F90D" w:rsidR="00087313" w:rsidRPr="000E16FE" w:rsidRDefault="00774A56" w:rsidP="00087313">
            <w:pPr>
              <w:autoSpaceDE w:val="0"/>
              <w:autoSpaceDN w:val="0"/>
              <w:adjustRightInd w:val="0"/>
              <w:spacing w:line="220" w:lineRule="atLeast"/>
              <w:rPr>
                <w:rFonts w:cs="Arial"/>
                <w:sz w:val="18"/>
                <w:szCs w:val="18"/>
                <w:lang w:val="tr-TR"/>
              </w:rPr>
            </w:pPr>
            <w:r w:rsidRPr="000E16FE">
              <w:rPr>
                <w:rFonts w:cs="Arial"/>
                <w:sz w:val="18"/>
                <w:szCs w:val="18"/>
                <w:lang w:val="tr-TR"/>
              </w:rPr>
              <w:t>Cinsiyete Dayalı Şiddet (CDŞ), Cinsel Sömürü, İstismar/Cinsel Taciz (CSİ/CT) ile ilgili riskler</w:t>
            </w:r>
          </w:p>
        </w:tc>
        <w:tc>
          <w:tcPr>
            <w:tcW w:w="455" w:type="pct"/>
          </w:tcPr>
          <w:p w14:paraId="0E53E1C1" w14:textId="77777777" w:rsidR="00774A56" w:rsidRPr="000E16FE" w:rsidRDefault="00774A56" w:rsidP="009A0C23">
            <w:pPr>
              <w:keepNext/>
              <w:numPr>
                <w:ilvl w:val="1"/>
                <w:numId w:val="20"/>
              </w:numPr>
              <w:tabs>
                <w:tab w:val="clear" w:pos="720"/>
              </w:tabs>
              <w:spacing w:before="60" w:after="60" w:line="240" w:lineRule="auto"/>
              <w:ind w:left="228" w:hanging="228"/>
              <w:jc w:val="left"/>
              <w:rPr>
                <w:rFonts w:cs="Arial"/>
                <w:sz w:val="18"/>
                <w:szCs w:val="18"/>
                <w:lang w:val="tr-TR"/>
              </w:rPr>
            </w:pPr>
            <w:r w:rsidRPr="000E16FE">
              <w:rPr>
                <w:rFonts w:cs="Arial"/>
                <w:sz w:val="18"/>
                <w:szCs w:val="18"/>
                <w:lang w:val="tr-TR"/>
              </w:rPr>
              <w:t>Etik kurallar ve kamuoyu iletişim eğitimi</w:t>
            </w:r>
          </w:p>
          <w:p w14:paraId="43087145" w14:textId="77777777" w:rsidR="00774A56" w:rsidRPr="000E16FE" w:rsidRDefault="00774A56" w:rsidP="009A0C23">
            <w:pPr>
              <w:keepNext/>
              <w:numPr>
                <w:ilvl w:val="1"/>
                <w:numId w:val="20"/>
              </w:numPr>
              <w:tabs>
                <w:tab w:val="clear" w:pos="720"/>
              </w:tabs>
              <w:spacing w:before="60" w:after="60" w:line="240" w:lineRule="auto"/>
              <w:ind w:left="228" w:hanging="228"/>
              <w:jc w:val="left"/>
              <w:rPr>
                <w:rFonts w:cs="Arial"/>
                <w:sz w:val="18"/>
                <w:szCs w:val="18"/>
                <w:lang w:val="tr-TR"/>
              </w:rPr>
            </w:pPr>
            <w:r w:rsidRPr="000E16FE">
              <w:rPr>
                <w:rFonts w:cs="Arial"/>
                <w:sz w:val="18"/>
                <w:szCs w:val="18"/>
                <w:lang w:val="tr-TR"/>
              </w:rPr>
              <w:t>Çalışan davranış kuralları</w:t>
            </w:r>
          </w:p>
          <w:p w14:paraId="4602C5BB" w14:textId="35EE3AD6" w:rsidR="00087313" w:rsidRPr="000E16FE" w:rsidRDefault="00774A56" w:rsidP="009A0C23">
            <w:pPr>
              <w:keepNext/>
              <w:numPr>
                <w:ilvl w:val="1"/>
                <w:numId w:val="20"/>
              </w:numPr>
              <w:spacing w:before="60" w:after="60" w:line="240" w:lineRule="auto"/>
              <w:ind w:left="228" w:hanging="228"/>
              <w:jc w:val="left"/>
              <w:rPr>
                <w:rFonts w:cs="Arial"/>
                <w:sz w:val="18"/>
                <w:szCs w:val="18"/>
                <w:lang w:val="tr-TR"/>
              </w:rPr>
            </w:pPr>
            <w:r w:rsidRPr="000E16FE">
              <w:rPr>
                <w:rFonts w:cs="Arial"/>
                <w:sz w:val="18"/>
                <w:szCs w:val="18"/>
                <w:lang w:val="tr-TR"/>
              </w:rPr>
              <w:t>Şikayet mekanizması</w:t>
            </w:r>
          </w:p>
        </w:tc>
        <w:tc>
          <w:tcPr>
            <w:tcW w:w="507" w:type="pct"/>
          </w:tcPr>
          <w:p w14:paraId="0B561DFD" w14:textId="6AB654DA" w:rsidR="00087313" w:rsidRPr="000E16FE" w:rsidRDefault="00762441" w:rsidP="009A0C23">
            <w:pPr>
              <w:pStyle w:val="ListeParagraf"/>
              <w:numPr>
                <w:ilvl w:val="0"/>
                <w:numId w:val="20"/>
              </w:numPr>
              <w:tabs>
                <w:tab w:val="clear" w:pos="720"/>
                <w:tab w:val="num" w:pos="231"/>
              </w:tabs>
              <w:autoSpaceDE w:val="0"/>
              <w:autoSpaceDN w:val="0"/>
              <w:adjustRightInd w:val="0"/>
              <w:spacing w:line="220" w:lineRule="atLeast"/>
              <w:ind w:left="231" w:hanging="231"/>
              <w:rPr>
                <w:rFonts w:cs="Arial"/>
                <w:sz w:val="18"/>
                <w:szCs w:val="18"/>
                <w:lang w:val="tr-TR"/>
              </w:rPr>
            </w:pPr>
            <w:r w:rsidRPr="000E16FE">
              <w:rPr>
                <w:rFonts w:cs="Arial"/>
                <w:sz w:val="18"/>
                <w:szCs w:val="18"/>
                <w:lang w:val="tr-TR" w:eastAsia="tr-TR"/>
              </w:rPr>
              <w:t>Etki Alanı Mahalleleri</w:t>
            </w:r>
          </w:p>
        </w:tc>
        <w:tc>
          <w:tcPr>
            <w:tcW w:w="557" w:type="pct"/>
          </w:tcPr>
          <w:p w14:paraId="13F5DB72" w14:textId="4B694180" w:rsidR="00762441" w:rsidRPr="000E16FE" w:rsidRDefault="00762441" w:rsidP="009A0C23">
            <w:pPr>
              <w:keepNext/>
              <w:numPr>
                <w:ilvl w:val="1"/>
                <w:numId w:val="20"/>
              </w:numPr>
              <w:tabs>
                <w:tab w:val="clear" w:pos="720"/>
              </w:tabs>
              <w:spacing w:before="60" w:after="60" w:line="240" w:lineRule="auto"/>
              <w:ind w:left="225" w:hanging="225"/>
              <w:jc w:val="left"/>
              <w:rPr>
                <w:rFonts w:cs="Arial"/>
                <w:sz w:val="18"/>
                <w:szCs w:val="18"/>
                <w:lang w:val="tr-TR" w:eastAsia="tr-TR"/>
              </w:rPr>
            </w:pPr>
            <w:r w:rsidRPr="000E16FE">
              <w:rPr>
                <w:rFonts w:cs="Arial"/>
                <w:sz w:val="18"/>
                <w:szCs w:val="18"/>
                <w:lang w:val="tr-TR" w:eastAsia="tr-TR"/>
              </w:rPr>
              <w:t>Şikayet kayıtlarının incelenmesi</w:t>
            </w:r>
          </w:p>
          <w:p w14:paraId="59F070EA" w14:textId="271313D3" w:rsidR="00762441" w:rsidRPr="000E16FE" w:rsidRDefault="00762441" w:rsidP="009A0C23">
            <w:pPr>
              <w:keepNext/>
              <w:numPr>
                <w:ilvl w:val="1"/>
                <w:numId w:val="20"/>
              </w:numPr>
              <w:tabs>
                <w:tab w:val="clear" w:pos="720"/>
              </w:tabs>
              <w:spacing w:before="60" w:after="60" w:line="240" w:lineRule="auto"/>
              <w:ind w:left="225" w:hanging="225"/>
              <w:jc w:val="left"/>
              <w:rPr>
                <w:rFonts w:cs="Arial"/>
                <w:sz w:val="18"/>
                <w:szCs w:val="18"/>
                <w:lang w:val="tr-TR" w:eastAsia="tr-TR"/>
              </w:rPr>
            </w:pPr>
            <w:r w:rsidRPr="000E16FE">
              <w:rPr>
                <w:rFonts w:cs="Arial"/>
                <w:sz w:val="18"/>
                <w:szCs w:val="18"/>
                <w:lang w:val="tr-TR" w:eastAsia="tr-TR"/>
              </w:rPr>
              <w:t>Davranış Kuralları</w:t>
            </w:r>
          </w:p>
          <w:p w14:paraId="7828AC4D" w14:textId="1D8396CD" w:rsidR="00762441" w:rsidRPr="000E16FE" w:rsidRDefault="00762441" w:rsidP="009A0C23">
            <w:pPr>
              <w:keepNext/>
              <w:numPr>
                <w:ilvl w:val="1"/>
                <w:numId w:val="20"/>
              </w:numPr>
              <w:tabs>
                <w:tab w:val="clear" w:pos="720"/>
              </w:tabs>
              <w:spacing w:before="60" w:after="60" w:line="240" w:lineRule="auto"/>
              <w:ind w:left="225" w:hanging="225"/>
              <w:jc w:val="left"/>
              <w:rPr>
                <w:rFonts w:cs="Arial"/>
                <w:sz w:val="18"/>
                <w:szCs w:val="18"/>
                <w:lang w:val="tr-TR" w:eastAsia="tr-TR"/>
              </w:rPr>
            </w:pPr>
            <w:r w:rsidRPr="000E16FE">
              <w:rPr>
                <w:rFonts w:cs="Arial"/>
                <w:sz w:val="18"/>
                <w:szCs w:val="18"/>
                <w:lang w:val="tr-TR" w:eastAsia="tr-TR"/>
              </w:rPr>
              <w:t>Cinsiyete Dayalı Şiddet ve Özel Çevresel ve Sosyal Şiddeti (</w:t>
            </w:r>
            <w:r w:rsidR="0040512C" w:rsidRPr="000E16FE">
              <w:rPr>
                <w:rFonts w:cs="Arial"/>
                <w:sz w:val="18"/>
                <w:szCs w:val="18"/>
                <w:lang w:val="tr-TR" w:eastAsia="tr-TR"/>
              </w:rPr>
              <w:t>CSİ/CT</w:t>
            </w:r>
            <w:r w:rsidRPr="000E16FE">
              <w:rPr>
                <w:rFonts w:cs="Arial"/>
                <w:sz w:val="18"/>
                <w:szCs w:val="18"/>
                <w:lang w:val="tr-TR" w:eastAsia="tr-TR"/>
              </w:rPr>
              <w:t>) içeren Eğitim Planı</w:t>
            </w:r>
          </w:p>
          <w:p w14:paraId="4B670A5F" w14:textId="7C463875" w:rsidR="00762441" w:rsidRPr="000E16FE" w:rsidRDefault="00762441" w:rsidP="009A0C23">
            <w:pPr>
              <w:keepNext/>
              <w:numPr>
                <w:ilvl w:val="1"/>
                <w:numId w:val="20"/>
              </w:numPr>
              <w:tabs>
                <w:tab w:val="clear" w:pos="720"/>
              </w:tabs>
              <w:spacing w:before="60" w:after="60" w:line="240" w:lineRule="auto"/>
              <w:ind w:left="225" w:hanging="225"/>
              <w:jc w:val="left"/>
              <w:rPr>
                <w:rFonts w:cs="Arial"/>
                <w:sz w:val="18"/>
                <w:szCs w:val="18"/>
                <w:lang w:val="tr-TR" w:eastAsia="tr-TR"/>
              </w:rPr>
            </w:pPr>
            <w:r w:rsidRPr="000E16FE">
              <w:rPr>
                <w:rFonts w:cs="Arial"/>
                <w:sz w:val="18"/>
                <w:szCs w:val="18"/>
                <w:lang w:val="tr-TR" w:eastAsia="tr-TR"/>
              </w:rPr>
              <w:t>Görsel gözlemler</w:t>
            </w:r>
          </w:p>
          <w:p w14:paraId="13B9647D" w14:textId="2F7096EF" w:rsidR="00087313" w:rsidRPr="000E16FE" w:rsidRDefault="00762441" w:rsidP="009A0C23">
            <w:pPr>
              <w:keepNext/>
              <w:numPr>
                <w:ilvl w:val="1"/>
                <w:numId w:val="20"/>
              </w:numPr>
              <w:spacing w:before="60" w:after="60" w:line="240" w:lineRule="auto"/>
              <w:ind w:left="225" w:hanging="225"/>
              <w:jc w:val="left"/>
              <w:rPr>
                <w:rFonts w:cs="Arial"/>
                <w:sz w:val="18"/>
                <w:szCs w:val="18"/>
                <w:lang w:val="tr-TR"/>
              </w:rPr>
            </w:pPr>
            <w:r w:rsidRPr="000E16FE">
              <w:rPr>
                <w:rFonts w:cs="Arial"/>
                <w:sz w:val="18"/>
                <w:szCs w:val="18"/>
                <w:lang w:val="tr-TR" w:eastAsia="tr-TR"/>
              </w:rPr>
              <w:t>Etki Alanı Muhtarlarıyla görüşmeler</w:t>
            </w:r>
          </w:p>
        </w:tc>
        <w:tc>
          <w:tcPr>
            <w:tcW w:w="506" w:type="pct"/>
          </w:tcPr>
          <w:p w14:paraId="4A50DDDC" w14:textId="791D0ACD" w:rsidR="00087313" w:rsidRPr="000E16FE" w:rsidRDefault="00762441" w:rsidP="009A0C23">
            <w:pPr>
              <w:numPr>
                <w:ilvl w:val="0"/>
                <w:numId w:val="20"/>
              </w:numPr>
              <w:tabs>
                <w:tab w:val="clear" w:pos="720"/>
                <w:tab w:val="num" w:pos="223"/>
              </w:tabs>
              <w:autoSpaceDE w:val="0"/>
              <w:autoSpaceDN w:val="0"/>
              <w:adjustRightInd w:val="0"/>
              <w:spacing w:line="220" w:lineRule="atLeast"/>
              <w:jc w:val="left"/>
              <w:rPr>
                <w:rFonts w:cs="Arial"/>
                <w:sz w:val="18"/>
                <w:szCs w:val="18"/>
                <w:lang w:val="tr-TR"/>
              </w:rPr>
            </w:pPr>
            <w:r w:rsidRPr="000E16FE">
              <w:rPr>
                <w:rFonts w:cs="Arial"/>
                <w:sz w:val="18"/>
                <w:szCs w:val="18"/>
                <w:lang w:val="tr-TR"/>
              </w:rPr>
              <w:t>Günlük</w:t>
            </w:r>
          </w:p>
        </w:tc>
        <w:tc>
          <w:tcPr>
            <w:tcW w:w="760" w:type="pct"/>
          </w:tcPr>
          <w:p w14:paraId="5F1CE08A" w14:textId="50733E10" w:rsidR="00762441" w:rsidRPr="000E16FE" w:rsidRDefault="00762441" w:rsidP="009A0C23">
            <w:pPr>
              <w:pStyle w:val="ListeParagraf"/>
              <w:keepNext/>
              <w:numPr>
                <w:ilvl w:val="0"/>
                <w:numId w:val="41"/>
              </w:numPr>
              <w:spacing w:before="60" w:after="60" w:line="240" w:lineRule="auto"/>
              <w:ind w:left="238" w:hanging="142"/>
              <w:jc w:val="left"/>
              <w:rPr>
                <w:rFonts w:cs="Arial"/>
                <w:sz w:val="18"/>
                <w:szCs w:val="18"/>
                <w:lang w:val="tr-TR"/>
              </w:rPr>
            </w:pPr>
            <w:r w:rsidRPr="000E16FE">
              <w:rPr>
                <w:rFonts w:cs="Arial"/>
                <w:sz w:val="18"/>
                <w:szCs w:val="18"/>
                <w:lang w:val="tr-TR"/>
              </w:rPr>
              <w:t>Bildirilen olay sayısı</w:t>
            </w:r>
          </w:p>
          <w:p w14:paraId="71DEE832" w14:textId="353CDE7A" w:rsidR="00762441" w:rsidRPr="000E16FE" w:rsidRDefault="00762441" w:rsidP="009A0C23">
            <w:pPr>
              <w:pStyle w:val="ListeParagraf"/>
              <w:keepNext/>
              <w:numPr>
                <w:ilvl w:val="0"/>
                <w:numId w:val="41"/>
              </w:numPr>
              <w:spacing w:before="60" w:after="60" w:line="240" w:lineRule="auto"/>
              <w:ind w:left="238" w:hanging="142"/>
              <w:jc w:val="left"/>
              <w:rPr>
                <w:rFonts w:cs="Arial"/>
                <w:sz w:val="18"/>
                <w:szCs w:val="18"/>
                <w:lang w:val="tr-TR"/>
              </w:rPr>
            </w:pPr>
            <w:r w:rsidRPr="000E16FE">
              <w:rPr>
                <w:rFonts w:cs="Arial"/>
                <w:sz w:val="18"/>
                <w:szCs w:val="18"/>
                <w:lang w:val="tr-TR"/>
              </w:rPr>
              <w:t>Çözülen olay sayısı</w:t>
            </w:r>
          </w:p>
          <w:p w14:paraId="62572B79" w14:textId="72F0A0A2" w:rsidR="00087313" w:rsidRPr="000E16FE" w:rsidRDefault="00762441" w:rsidP="009A0C23">
            <w:pPr>
              <w:pStyle w:val="ListeParagraf"/>
              <w:keepNext/>
              <w:numPr>
                <w:ilvl w:val="0"/>
                <w:numId w:val="41"/>
              </w:numPr>
              <w:spacing w:before="60" w:after="60" w:line="240" w:lineRule="auto"/>
              <w:ind w:left="238" w:hanging="142"/>
              <w:jc w:val="left"/>
              <w:rPr>
                <w:rFonts w:cs="Arial"/>
                <w:sz w:val="18"/>
                <w:szCs w:val="18"/>
                <w:lang w:val="tr-TR"/>
              </w:rPr>
            </w:pPr>
            <w:r w:rsidRPr="000E16FE">
              <w:rPr>
                <w:rFonts w:cs="Arial"/>
                <w:sz w:val="18"/>
                <w:szCs w:val="18"/>
                <w:lang w:val="tr-TR"/>
              </w:rPr>
              <w:t>Şikayet sayısı</w:t>
            </w:r>
          </w:p>
        </w:tc>
        <w:tc>
          <w:tcPr>
            <w:tcW w:w="709" w:type="pct"/>
          </w:tcPr>
          <w:p w14:paraId="4B97AD47" w14:textId="146F3FDE"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İyi Uygulamalar</w:t>
            </w:r>
          </w:p>
          <w:p w14:paraId="393F6358" w14:textId="1EF5C6EA" w:rsidR="00087313" w:rsidRPr="000E16FE" w:rsidRDefault="00762441" w:rsidP="009A0C23">
            <w:pPr>
              <w:numPr>
                <w:ilvl w:val="0"/>
                <w:numId w:val="9"/>
              </w:numPr>
              <w:autoSpaceDE w:val="0"/>
              <w:autoSpaceDN w:val="0"/>
              <w:adjustRightInd w:val="0"/>
              <w:spacing w:after="200" w:line="220" w:lineRule="atLeast"/>
              <w:rPr>
                <w:rFonts w:eastAsia="Times New Roman" w:cs="Arial"/>
                <w:bCs/>
                <w:noProof/>
                <w:sz w:val="18"/>
                <w:szCs w:val="18"/>
                <w:lang w:val="tr-TR" w:eastAsia="tr-TR"/>
              </w:rPr>
            </w:pPr>
            <w:r w:rsidRPr="000E16FE">
              <w:rPr>
                <w:rFonts w:cs="Arial"/>
                <w:sz w:val="18"/>
                <w:szCs w:val="18"/>
                <w:lang w:val="tr-TR"/>
              </w:rPr>
              <w:t>DB ÇSS 4</w:t>
            </w:r>
          </w:p>
        </w:tc>
        <w:tc>
          <w:tcPr>
            <w:tcW w:w="507" w:type="pct"/>
          </w:tcPr>
          <w:p w14:paraId="5781E18B"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Sarıkaya Belediyesi</w:t>
            </w:r>
          </w:p>
          <w:p w14:paraId="416E2BE5" w14:textId="77777777" w:rsidR="00762441"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8"/>
                <w:lang w:val="tr-TR"/>
              </w:rPr>
              <w:t>Müşavir</w:t>
            </w:r>
          </w:p>
          <w:p w14:paraId="1CBDDD28" w14:textId="41219C18" w:rsidR="00087313" w:rsidRPr="000E16FE" w:rsidRDefault="00762441" w:rsidP="009A0C23">
            <w:pPr>
              <w:numPr>
                <w:ilvl w:val="0"/>
                <w:numId w:val="9"/>
              </w:numPr>
              <w:autoSpaceDE w:val="0"/>
              <w:autoSpaceDN w:val="0"/>
              <w:adjustRightInd w:val="0"/>
              <w:spacing w:after="200" w:line="220" w:lineRule="atLeast"/>
              <w:rPr>
                <w:rFonts w:cs="Arial"/>
                <w:sz w:val="18"/>
                <w:szCs w:val="18"/>
                <w:lang w:val="tr-TR"/>
              </w:rPr>
            </w:pPr>
            <w:r w:rsidRPr="000E16FE">
              <w:rPr>
                <w:rFonts w:cs="Arial"/>
                <w:sz w:val="18"/>
                <w:szCs w:val="14"/>
                <w:lang w:val="tr-TR"/>
              </w:rPr>
              <w:t>Yüklenici</w:t>
            </w:r>
          </w:p>
        </w:tc>
        <w:tc>
          <w:tcPr>
            <w:tcW w:w="393" w:type="pct"/>
            <w:vMerge/>
          </w:tcPr>
          <w:p w14:paraId="3ADA0174" w14:textId="77777777" w:rsidR="00087313" w:rsidRPr="000E16FE" w:rsidRDefault="00087313" w:rsidP="00087313">
            <w:pPr>
              <w:autoSpaceDE w:val="0"/>
              <w:autoSpaceDN w:val="0"/>
              <w:adjustRightInd w:val="0"/>
              <w:spacing w:line="220" w:lineRule="atLeast"/>
              <w:rPr>
                <w:rFonts w:cs="Arial"/>
                <w:i/>
                <w:iCs/>
                <w:sz w:val="18"/>
                <w:szCs w:val="18"/>
                <w:lang w:val="tr-TR"/>
              </w:rPr>
            </w:pPr>
          </w:p>
        </w:tc>
      </w:tr>
      <w:tr w:rsidR="00087313" w:rsidRPr="000E16FE" w14:paraId="5FA04511" w14:textId="77777777" w:rsidTr="0098015E">
        <w:trPr>
          <w:trHeight w:val="2523"/>
        </w:trPr>
        <w:tc>
          <w:tcPr>
            <w:tcW w:w="150" w:type="pct"/>
          </w:tcPr>
          <w:p w14:paraId="5570AE0A" w14:textId="77777777" w:rsidR="00087313" w:rsidRPr="000E16FE" w:rsidRDefault="00087313" w:rsidP="00087313">
            <w:pPr>
              <w:autoSpaceDE w:val="0"/>
              <w:autoSpaceDN w:val="0"/>
              <w:adjustRightInd w:val="0"/>
              <w:spacing w:line="220" w:lineRule="atLeast"/>
              <w:rPr>
                <w:rFonts w:cs="Arial"/>
                <w:sz w:val="18"/>
                <w:szCs w:val="18"/>
                <w:lang w:val="tr-TR"/>
              </w:rPr>
            </w:pPr>
          </w:p>
        </w:tc>
        <w:tc>
          <w:tcPr>
            <w:tcW w:w="455" w:type="pct"/>
          </w:tcPr>
          <w:p w14:paraId="5ED1A413" w14:textId="3D36CA38" w:rsidR="00087313" w:rsidRPr="000E16FE" w:rsidRDefault="00762441" w:rsidP="00087313">
            <w:pPr>
              <w:autoSpaceDE w:val="0"/>
              <w:autoSpaceDN w:val="0"/>
              <w:adjustRightInd w:val="0"/>
              <w:spacing w:line="220" w:lineRule="atLeast"/>
              <w:jc w:val="left"/>
              <w:rPr>
                <w:rFonts w:cs="Arial"/>
                <w:sz w:val="18"/>
                <w:szCs w:val="18"/>
                <w:lang w:val="tr-TR"/>
              </w:rPr>
            </w:pPr>
            <w:r w:rsidRPr="000E16FE">
              <w:rPr>
                <w:rFonts w:cs="Arial"/>
                <w:sz w:val="18"/>
                <w:szCs w:val="18"/>
                <w:lang w:val="tr-TR"/>
              </w:rPr>
              <w:t>Kültürel Miras</w:t>
            </w:r>
          </w:p>
        </w:tc>
        <w:tc>
          <w:tcPr>
            <w:tcW w:w="455" w:type="pct"/>
          </w:tcPr>
          <w:p w14:paraId="2B906311" w14:textId="59C6C32E" w:rsidR="00087313" w:rsidRPr="000E16FE" w:rsidRDefault="00762441" w:rsidP="009A0C23">
            <w:pPr>
              <w:keepNext/>
              <w:numPr>
                <w:ilvl w:val="1"/>
                <w:numId w:val="20"/>
              </w:numPr>
              <w:tabs>
                <w:tab w:val="clear" w:pos="720"/>
                <w:tab w:val="num" w:pos="1440"/>
              </w:tabs>
              <w:spacing w:before="60" w:after="60" w:line="240" w:lineRule="auto"/>
              <w:ind w:left="172" w:hanging="142"/>
              <w:jc w:val="left"/>
              <w:rPr>
                <w:rFonts w:cs="Arial"/>
                <w:sz w:val="18"/>
                <w:szCs w:val="18"/>
                <w:lang w:val="tr-TR"/>
              </w:rPr>
            </w:pPr>
            <w:r w:rsidRPr="000E16FE">
              <w:rPr>
                <w:rFonts w:cs="Arial"/>
                <w:sz w:val="18"/>
                <w:szCs w:val="18"/>
                <w:lang w:val="tr-TR" w:eastAsia="tr-TR"/>
              </w:rPr>
              <w:t>Rastlantısal Buluntu Prosedürü</w:t>
            </w:r>
          </w:p>
        </w:tc>
        <w:tc>
          <w:tcPr>
            <w:tcW w:w="507" w:type="pct"/>
          </w:tcPr>
          <w:p w14:paraId="5D3547CF" w14:textId="1D774049" w:rsidR="00087313" w:rsidRPr="000E16FE" w:rsidRDefault="00762441" w:rsidP="009A0C23">
            <w:pPr>
              <w:keepNext/>
              <w:numPr>
                <w:ilvl w:val="1"/>
                <w:numId w:val="20"/>
              </w:numPr>
              <w:tabs>
                <w:tab w:val="clear" w:pos="720"/>
                <w:tab w:val="num" w:pos="1440"/>
              </w:tabs>
              <w:spacing w:before="60" w:after="60" w:line="240" w:lineRule="auto"/>
              <w:ind w:left="172" w:hanging="142"/>
              <w:jc w:val="left"/>
              <w:rPr>
                <w:rFonts w:cs="Arial"/>
                <w:sz w:val="18"/>
                <w:szCs w:val="18"/>
                <w:lang w:val="tr-TR" w:eastAsia="tr-TR"/>
              </w:rPr>
            </w:pPr>
            <w:r w:rsidRPr="000E16FE">
              <w:rPr>
                <w:rFonts w:cs="Arial"/>
                <w:sz w:val="18"/>
                <w:szCs w:val="18"/>
                <w:lang w:val="tr-TR" w:eastAsia="tr-TR"/>
              </w:rPr>
              <w:t>Alt proje sahası</w:t>
            </w:r>
          </w:p>
        </w:tc>
        <w:tc>
          <w:tcPr>
            <w:tcW w:w="557" w:type="pct"/>
          </w:tcPr>
          <w:p w14:paraId="6010B8B9" w14:textId="3660CAF2" w:rsidR="00087313" w:rsidRPr="000E16FE" w:rsidRDefault="00762441" w:rsidP="009A0C23">
            <w:pPr>
              <w:keepNext/>
              <w:numPr>
                <w:ilvl w:val="1"/>
                <w:numId w:val="20"/>
              </w:numPr>
              <w:tabs>
                <w:tab w:val="clear" w:pos="720"/>
                <w:tab w:val="num" w:pos="1440"/>
              </w:tabs>
              <w:spacing w:before="60" w:after="60" w:line="240" w:lineRule="auto"/>
              <w:ind w:left="172" w:hanging="142"/>
              <w:jc w:val="left"/>
              <w:rPr>
                <w:rFonts w:cs="Arial"/>
                <w:sz w:val="18"/>
                <w:szCs w:val="18"/>
                <w:lang w:val="tr-TR" w:eastAsia="tr-TR"/>
              </w:rPr>
            </w:pPr>
            <w:r w:rsidRPr="000E16FE">
              <w:rPr>
                <w:rFonts w:cs="Arial"/>
                <w:sz w:val="18"/>
                <w:szCs w:val="18"/>
                <w:lang w:val="tr-TR" w:eastAsia="tr-TR"/>
              </w:rPr>
              <w:t>Doküman incelemesi</w:t>
            </w:r>
          </w:p>
        </w:tc>
        <w:tc>
          <w:tcPr>
            <w:tcW w:w="506" w:type="pct"/>
          </w:tcPr>
          <w:p w14:paraId="7C8B79F4" w14:textId="3D1A0379" w:rsidR="00087313" w:rsidRPr="000E16FE" w:rsidRDefault="00762441" w:rsidP="009A0C23">
            <w:pPr>
              <w:keepNext/>
              <w:numPr>
                <w:ilvl w:val="1"/>
                <w:numId w:val="20"/>
              </w:numPr>
              <w:tabs>
                <w:tab w:val="clear" w:pos="720"/>
                <w:tab w:val="num" w:pos="1440"/>
              </w:tabs>
              <w:spacing w:before="60" w:after="60" w:line="240" w:lineRule="auto"/>
              <w:ind w:left="172" w:hanging="142"/>
              <w:jc w:val="left"/>
              <w:rPr>
                <w:rFonts w:cs="Arial"/>
                <w:sz w:val="18"/>
                <w:szCs w:val="18"/>
                <w:lang w:val="tr-TR"/>
              </w:rPr>
            </w:pPr>
            <w:r w:rsidRPr="000E16FE">
              <w:rPr>
                <w:rFonts w:cs="Arial"/>
                <w:sz w:val="18"/>
                <w:szCs w:val="18"/>
                <w:lang w:val="tr-TR" w:eastAsia="tr-TR"/>
              </w:rPr>
              <w:t>Tek seferlik</w:t>
            </w:r>
          </w:p>
        </w:tc>
        <w:tc>
          <w:tcPr>
            <w:tcW w:w="760" w:type="pct"/>
          </w:tcPr>
          <w:p w14:paraId="0DD2834C" w14:textId="3AC41BC7" w:rsidR="00087313" w:rsidRPr="000E16FE" w:rsidRDefault="00762441" w:rsidP="009A0C23">
            <w:pPr>
              <w:keepNext/>
              <w:numPr>
                <w:ilvl w:val="1"/>
                <w:numId w:val="20"/>
              </w:numPr>
              <w:tabs>
                <w:tab w:val="clear" w:pos="720"/>
                <w:tab w:val="num" w:pos="1440"/>
              </w:tabs>
              <w:spacing w:before="60" w:after="60" w:line="240" w:lineRule="auto"/>
              <w:ind w:left="172" w:hanging="142"/>
              <w:jc w:val="left"/>
              <w:rPr>
                <w:rFonts w:cs="Arial"/>
                <w:sz w:val="18"/>
                <w:szCs w:val="18"/>
                <w:lang w:val="tr-TR"/>
              </w:rPr>
            </w:pPr>
            <w:r w:rsidRPr="000E16FE">
              <w:rPr>
                <w:rFonts w:cs="Arial"/>
                <w:sz w:val="18"/>
                <w:szCs w:val="18"/>
                <w:lang w:val="tr-TR"/>
              </w:rPr>
              <w:t>Rastlantısal Buluntuların sayısı</w:t>
            </w:r>
          </w:p>
        </w:tc>
        <w:tc>
          <w:tcPr>
            <w:tcW w:w="709" w:type="pct"/>
          </w:tcPr>
          <w:p w14:paraId="40E7ADEA" w14:textId="7D355387" w:rsidR="00762441" w:rsidRPr="000E16FE" w:rsidRDefault="00762441" w:rsidP="00762441">
            <w:pPr>
              <w:keepNext/>
              <w:spacing w:before="60" w:after="60" w:line="240" w:lineRule="auto"/>
              <w:jc w:val="left"/>
              <w:rPr>
                <w:rFonts w:cs="Arial"/>
                <w:sz w:val="18"/>
                <w:szCs w:val="18"/>
                <w:lang w:val="tr-TR"/>
              </w:rPr>
            </w:pPr>
            <w:r w:rsidRPr="000E16FE">
              <w:rPr>
                <w:rFonts w:cs="Arial"/>
                <w:sz w:val="18"/>
                <w:szCs w:val="18"/>
                <w:lang w:val="tr-TR"/>
              </w:rPr>
              <w:t>DB ÇSS 8</w:t>
            </w:r>
          </w:p>
          <w:p w14:paraId="1307C5DF" w14:textId="70233D80" w:rsidR="00762441" w:rsidRPr="000E16FE" w:rsidRDefault="00762441" w:rsidP="00762441">
            <w:pPr>
              <w:keepNext/>
              <w:spacing w:before="60" w:after="60" w:line="240" w:lineRule="auto"/>
              <w:jc w:val="left"/>
              <w:rPr>
                <w:rFonts w:cs="Arial"/>
                <w:sz w:val="18"/>
                <w:szCs w:val="18"/>
                <w:lang w:val="tr-TR"/>
              </w:rPr>
            </w:pPr>
            <w:r w:rsidRPr="000E16FE">
              <w:rPr>
                <w:rFonts w:cs="Arial"/>
                <w:sz w:val="18"/>
                <w:szCs w:val="18"/>
                <w:lang w:val="tr-TR"/>
              </w:rPr>
              <w:t>Ulusal Mevzuat</w:t>
            </w:r>
          </w:p>
          <w:p w14:paraId="25FD31B3" w14:textId="4C020CEF" w:rsidR="00087313" w:rsidRPr="000E16FE" w:rsidRDefault="00762441" w:rsidP="00762441">
            <w:pPr>
              <w:keepNext/>
              <w:spacing w:before="60" w:after="60" w:line="240" w:lineRule="auto"/>
              <w:jc w:val="left"/>
              <w:rPr>
                <w:rFonts w:cs="Arial"/>
                <w:sz w:val="18"/>
                <w:szCs w:val="18"/>
                <w:lang w:val="tr-TR"/>
              </w:rPr>
            </w:pPr>
            <w:r w:rsidRPr="000E16FE">
              <w:rPr>
                <w:rFonts w:cs="Arial"/>
                <w:sz w:val="18"/>
                <w:szCs w:val="18"/>
                <w:lang w:val="tr-TR"/>
              </w:rPr>
              <w:t>İyi Uygulamalar</w:t>
            </w:r>
          </w:p>
        </w:tc>
        <w:tc>
          <w:tcPr>
            <w:tcW w:w="507" w:type="pct"/>
          </w:tcPr>
          <w:p w14:paraId="4680BEB0" w14:textId="77777777" w:rsidR="00762441" w:rsidRPr="000E16FE" w:rsidRDefault="00762441" w:rsidP="009A0C23">
            <w:pPr>
              <w:numPr>
                <w:ilvl w:val="0"/>
                <w:numId w:val="20"/>
              </w:numPr>
              <w:tabs>
                <w:tab w:val="clear" w:pos="720"/>
                <w:tab w:val="num" w:pos="230"/>
              </w:tabs>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Sarıkaya Belediyesi</w:t>
            </w:r>
          </w:p>
          <w:p w14:paraId="5420507C" w14:textId="77777777" w:rsidR="00762441" w:rsidRPr="000E16FE" w:rsidRDefault="00762441" w:rsidP="009A0C23">
            <w:pPr>
              <w:numPr>
                <w:ilvl w:val="0"/>
                <w:numId w:val="20"/>
              </w:numPr>
              <w:tabs>
                <w:tab w:val="clear" w:pos="720"/>
                <w:tab w:val="num" w:pos="230"/>
              </w:tabs>
              <w:autoSpaceDE w:val="0"/>
              <w:autoSpaceDN w:val="0"/>
              <w:adjustRightInd w:val="0"/>
              <w:spacing w:after="200" w:line="220" w:lineRule="atLeast"/>
              <w:ind w:left="230" w:hanging="230"/>
              <w:rPr>
                <w:rFonts w:cs="Arial"/>
                <w:sz w:val="18"/>
                <w:szCs w:val="18"/>
                <w:lang w:val="tr-TR"/>
              </w:rPr>
            </w:pPr>
            <w:r w:rsidRPr="000E16FE">
              <w:rPr>
                <w:rFonts w:cs="Arial"/>
                <w:sz w:val="18"/>
                <w:szCs w:val="18"/>
                <w:lang w:val="tr-TR"/>
              </w:rPr>
              <w:t>Müşavir</w:t>
            </w:r>
          </w:p>
          <w:p w14:paraId="7DF51143" w14:textId="76BC8A1F" w:rsidR="00087313" w:rsidRPr="000E16FE" w:rsidRDefault="00762441" w:rsidP="009A0C23">
            <w:pPr>
              <w:keepNext/>
              <w:numPr>
                <w:ilvl w:val="1"/>
                <w:numId w:val="20"/>
              </w:numPr>
              <w:tabs>
                <w:tab w:val="clear" w:pos="720"/>
                <w:tab w:val="num" w:pos="230"/>
              </w:tabs>
              <w:spacing w:before="60" w:after="60" w:line="240" w:lineRule="auto"/>
              <w:ind w:left="230" w:hanging="230"/>
              <w:jc w:val="left"/>
              <w:rPr>
                <w:rFonts w:cs="Arial"/>
                <w:sz w:val="18"/>
                <w:szCs w:val="18"/>
                <w:lang w:val="tr-TR"/>
              </w:rPr>
            </w:pPr>
            <w:r w:rsidRPr="000E16FE">
              <w:rPr>
                <w:rFonts w:cs="Arial"/>
                <w:sz w:val="18"/>
                <w:szCs w:val="14"/>
                <w:lang w:val="tr-TR"/>
              </w:rPr>
              <w:t>Yüklenici</w:t>
            </w:r>
          </w:p>
        </w:tc>
        <w:tc>
          <w:tcPr>
            <w:tcW w:w="393" w:type="pct"/>
          </w:tcPr>
          <w:p w14:paraId="3DA4355F" w14:textId="77777777" w:rsidR="00087313" w:rsidRPr="000E16FE" w:rsidRDefault="00087313" w:rsidP="00087313">
            <w:pPr>
              <w:autoSpaceDE w:val="0"/>
              <w:autoSpaceDN w:val="0"/>
              <w:adjustRightInd w:val="0"/>
              <w:spacing w:line="220" w:lineRule="atLeast"/>
              <w:rPr>
                <w:rFonts w:cs="Arial"/>
                <w:i/>
                <w:iCs/>
                <w:sz w:val="18"/>
                <w:szCs w:val="18"/>
                <w:lang w:val="tr-TR"/>
              </w:rPr>
            </w:pPr>
          </w:p>
        </w:tc>
      </w:tr>
      <w:bookmarkEnd w:id="125"/>
    </w:tbl>
    <w:p w14:paraId="228688ED"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pPr>
    </w:p>
    <w:p w14:paraId="1E3FA738" w14:textId="77777777" w:rsidR="00FE6949" w:rsidRPr="000E16FE" w:rsidRDefault="00FE6949" w:rsidP="00FE6949">
      <w:pPr>
        <w:pStyle w:val="ResimYazs"/>
        <w:spacing w:after="120"/>
        <w:rPr>
          <w:rFonts w:cs="Arial"/>
          <w:i w:val="0"/>
          <w:iCs w:val="0"/>
          <w:color w:val="0070C0"/>
          <w:lang w:val="tr-TR"/>
        </w:rPr>
      </w:pPr>
    </w:p>
    <w:p w14:paraId="21DC184C" w14:textId="26776F7D" w:rsidR="0043045B" w:rsidRPr="000E16FE" w:rsidRDefault="0043045B" w:rsidP="0043045B">
      <w:pPr>
        <w:pStyle w:val="ResimYazs"/>
        <w:keepNext/>
        <w:rPr>
          <w:lang w:val="tr-TR"/>
        </w:rPr>
      </w:pPr>
      <w:bookmarkStart w:id="127" w:name="_Toc212247603"/>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11</w:t>
      </w:r>
      <w:r w:rsidRPr="000E16FE">
        <w:rPr>
          <w:lang w:val="tr-TR"/>
        </w:rPr>
        <w:fldChar w:fldCharType="end"/>
      </w:r>
      <w:r w:rsidRPr="000E16FE">
        <w:rPr>
          <w:lang w:val="tr-TR"/>
        </w:rPr>
        <w:t>. İşletme Aşaması Çevresel ve Sosyal İzleme Tablosu</w:t>
      </w:r>
      <w:bookmarkEnd w:id="127"/>
    </w:p>
    <w:tbl>
      <w:tblPr>
        <w:tblW w:w="52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933"/>
        <w:gridCol w:w="1482"/>
        <w:gridCol w:w="1533"/>
        <w:gridCol w:w="1482"/>
        <w:gridCol w:w="1583"/>
        <w:gridCol w:w="1334"/>
        <w:gridCol w:w="2248"/>
        <w:gridCol w:w="1864"/>
        <w:gridCol w:w="1222"/>
        <w:gridCol w:w="973"/>
      </w:tblGrid>
      <w:tr w:rsidR="00E43020" w:rsidRPr="000E16FE" w14:paraId="0B255E85" w14:textId="77777777" w:rsidTr="009877A4">
        <w:trPr>
          <w:trHeight w:val="407"/>
          <w:tblHeader/>
        </w:trPr>
        <w:tc>
          <w:tcPr>
            <w:tcW w:w="318" w:type="pct"/>
            <w:shd w:val="clear" w:color="auto" w:fill="002060"/>
          </w:tcPr>
          <w:p w14:paraId="6C538F23" w14:textId="170D8925"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Referans.</w:t>
            </w:r>
          </w:p>
        </w:tc>
        <w:tc>
          <w:tcPr>
            <w:tcW w:w="506" w:type="pct"/>
            <w:shd w:val="clear" w:color="auto" w:fill="002060"/>
          </w:tcPr>
          <w:p w14:paraId="5CA72627" w14:textId="78E070F7"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Konu</w:t>
            </w:r>
          </w:p>
        </w:tc>
        <w:tc>
          <w:tcPr>
            <w:tcW w:w="523" w:type="pct"/>
            <w:shd w:val="clear" w:color="auto" w:fill="002060"/>
          </w:tcPr>
          <w:p w14:paraId="136F8A80" w14:textId="1314B0D1"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İzlenecek Parametre</w:t>
            </w:r>
          </w:p>
        </w:tc>
        <w:tc>
          <w:tcPr>
            <w:tcW w:w="506" w:type="pct"/>
            <w:shd w:val="clear" w:color="auto" w:fill="002060"/>
          </w:tcPr>
          <w:p w14:paraId="39210C4B" w14:textId="151755CF"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Konumu</w:t>
            </w:r>
          </w:p>
        </w:tc>
        <w:tc>
          <w:tcPr>
            <w:tcW w:w="540" w:type="pct"/>
            <w:shd w:val="clear" w:color="auto" w:fill="002060"/>
          </w:tcPr>
          <w:p w14:paraId="43E17123" w14:textId="2A2C41E0"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Yöntemi</w:t>
            </w:r>
          </w:p>
        </w:tc>
        <w:tc>
          <w:tcPr>
            <w:tcW w:w="455" w:type="pct"/>
            <w:shd w:val="clear" w:color="auto" w:fill="002060"/>
          </w:tcPr>
          <w:p w14:paraId="3ABE2807" w14:textId="260E9D79"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Frekansı</w:t>
            </w:r>
          </w:p>
        </w:tc>
        <w:tc>
          <w:tcPr>
            <w:tcW w:w="767" w:type="pct"/>
            <w:shd w:val="clear" w:color="auto" w:fill="002060"/>
          </w:tcPr>
          <w:p w14:paraId="2C1265FE" w14:textId="5C0E236B"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color w:val="FFFFFF"/>
                <w:sz w:val="18"/>
                <w:szCs w:val="18"/>
                <w:lang w:val="tr-TR"/>
              </w:rPr>
              <w:t>İzleme/Temel Performans Göstergeleri (</w:t>
            </w:r>
            <w:proofErr w:type="spellStart"/>
            <w:r w:rsidRPr="000E16FE">
              <w:rPr>
                <w:rFonts w:cs="Arial"/>
                <w:b/>
                <w:bCs/>
                <w:color w:val="FFFFFF"/>
                <w:sz w:val="18"/>
                <w:szCs w:val="18"/>
                <w:lang w:val="tr-TR"/>
              </w:rPr>
              <w:t>TPG'ler</w:t>
            </w:r>
            <w:proofErr w:type="spellEnd"/>
            <w:r w:rsidRPr="000E16FE">
              <w:rPr>
                <w:rFonts w:cs="Arial"/>
                <w:b/>
                <w:bCs/>
                <w:color w:val="FFFFFF"/>
                <w:sz w:val="18"/>
                <w:szCs w:val="18"/>
                <w:lang w:val="tr-TR"/>
              </w:rPr>
              <w:t>)</w:t>
            </w:r>
          </w:p>
        </w:tc>
        <w:tc>
          <w:tcPr>
            <w:tcW w:w="636" w:type="pct"/>
            <w:shd w:val="clear" w:color="auto" w:fill="002060"/>
          </w:tcPr>
          <w:p w14:paraId="15E88157" w14:textId="77777777"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Referans / Eşik Seviyesi</w:t>
            </w:r>
          </w:p>
          <w:p w14:paraId="121B3E11" w14:textId="13B6960A"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(eğer uygulanabilirse)</w:t>
            </w:r>
          </w:p>
        </w:tc>
        <w:tc>
          <w:tcPr>
            <w:tcW w:w="417" w:type="pct"/>
            <w:shd w:val="clear" w:color="auto" w:fill="002060"/>
          </w:tcPr>
          <w:p w14:paraId="3A28DCCE" w14:textId="3BC5B244"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İzleme Sorumluluğu</w:t>
            </w:r>
          </w:p>
        </w:tc>
        <w:tc>
          <w:tcPr>
            <w:tcW w:w="332" w:type="pct"/>
            <w:shd w:val="clear" w:color="auto" w:fill="002060"/>
          </w:tcPr>
          <w:p w14:paraId="0F991EEB" w14:textId="77777777"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Maliyet</w:t>
            </w:r>
          </w:p>
          <w:p w14:paraId="6F5AD835" w14:textId="0043E981" w:rsidR="00762441" w:rsidRPr="000E16FE" w:rsidRDefault="00762441" w:rsidP="00762441">
            <w:pPr>
              <w:autoSpaceDE w:val="0"/>
              <w:autoSpaceDN w:val="0"/>
              <w:adjustRightInd w:val="0"/>
              <w:spacing w:line="220" w:lineRule="atLeast"/>
              <w:rPr>
                <w:rFonts w:cs="Arial"/>
                <w:b/>
                <w:bCs/>
                <w:sz w:val="18"/>
                <w:szCs w:val="18"/>
                <w:lang w:val="tr-TR"/>
              </w:rPr>
            </w:pPr>
            <w:r w:rsidRPr="000E16FE">
              <w:rPr>
                <w:rFonts w:cs="Arial"/>
                <w:b/>
                <w:bCs/>
                <w:sz w:val="18"/>
                <w:szCs w:val="18"/>
                <w:lang w:val="tr-TR"/>
              </w:rPr>
              <w:t>(Alt Proje Bütçesine dahil değilse)</w:t>
            </w:r>
          </w:p>
        </w:tc>
      </w:tr>
      <w:tr w:rsidR="00E43020" w:rsidRPr="000E16FE" w14:paraId="7F1E6AED" w14:textId="77777777" w:rsidTr="009877A4">
        <w:trPr>
          <w:trHeight w:val="407"/>
        </w:trPr>
        <w:tc>
          <w:tcPr>
            <w:tcW w:w="318" w:type="pct"/>
          </w:tcPr>
          <w:p w14:paraId="33A7D222" w14:textId="18FA46EB" w:rsidR="00762441" w:rsidRPr="000E16FE" w:rsidRDefault="00762441" w:rsidP="00762441">
            <w:pPr>
              <w:autoSpaceDE w:val="0"/>
              <w:autoSpaceDN w:val="0"/>
              <w:adjustRightInd w:val="0"/>
              <w:spacing w:line="220" w:lineRule="atLeast"/>
              <w:ind w:left="360"/>
              <w:rPr>
                <w:rFonts w:cs="Arial"/>
                <w:sz w:val="18"/>
                <w:szCs w:val="18"/>
                <w:lang w:val="tr-TR"/>
              </w:rPr>
            </w:pPr>
            <w:r w:rsidRPr="000E16FE">
              <w:rPr>
                <w:rFonts w:cs="Arial"/>
                <w:sz w:val="18"/>
                <w:szCs w:val="18"/>
                <w:lang w:val="tr-TR"/>
              </w:rPr>
              <w:t>1</w:t>
            </w:r>
          </w:p>
        </w:tc>
        <w:tc>
          <w:tcPr>
            <w:tcW w:w="506" w:type="pct"/>
          </w:tcPr>
          <w:p w14:paraId="48353692" w14:textId="7FC89D4C" w:rsidR="00762441" w:rsidRPr="000E16FE" w:rsidRDefault="00762441" w:rsidP="00762441">
            <w:pPr>
              <w:autoSpaceDE w:val="0"/>
              <w:autoSpaceDN w:val="0"/>
              <w:adjustRightInd w:val="0"/>
              <w:spacing w:line="220" w:lineRule="atLeast"/>
              <w:rPr>
                <w:rFonts w:cs="Arial"/>
                <w:sz w:val="18"/>
                <w:szCs w:val="18"/>
                <w:lang w:val="tr-TR"/>
              </w:rPr>
            </w:pPr>
            <w:r w:rsidRPr="000E16FE">
              <w:rPr>
                <w:rFonts w:cs="Arial"/>
                <w:sz w:val="18"/>
                <w:szCs w:val="18"/>
                <w:lang w:val="tr-TR"/>
              </w:rPr>
              <w:t>Ulaşım</w:t>
            </w:r>
          </w:p>
        </w:tc>
        <w:tc>
          <w:tcPr>
            <w:tcW w:w="523" w:type="pct"/>
          </w:tcPr>
          <w:p w14:paraId="3C7B5F2C" w14:textId="5816E378" w:rsidR="00762441" w:rsidRPr="000E16FE" w:rsidRDefault="00762441" w:rsidP="009A0C23">
            <w:pPr>
              <w:pStyle w:val="ListeParagraf"/>
              <w:numPr>
                <w:ilvl w:val="0"/>
                <w:numId w:val="42"/>
              </w:numPr>
              <w:autoSpaceDE w:val="0"/>
              <w:autoSpaceDN w:val="0"/>
              <w:adjustRightInd w:val="0"/>
              <w:spacing w:line="220" w:lineRule="atLeast"/>
              <w:ind w:left="324"/>
              <w:rPr>
                <w:rFonts w:cs="Arial"/>
                <w:sz w:val="18"/>
                <w:szCs w:val="18"/>
                <w:lang w:val="tr-TR"/>
              </w:rPr>
            </w:pPr>
            <w:r w:rsidRPr="000E16FE">
              <w:rPr>
                <w:rFonts w:cs="Arial"/>
                <w:sz w:val="18"/>
                <w:szCs w:val="18"/>
                <w:lang w:val="tr-TR"/>
              </w:rPr>
              <w:t>Ulaşım Güvenliği ve Ulaşım Kesintileri</w:t>
            </w:r>
          </w:p>
        </w:tc>
        <w:tc>
          <w:tcPr>
            <w:tcW w:w="506" w:type="pct"/>
          </w:tcPr>
          <w:p w14:paraId="63FEF68B" w14:textId="74D7577E" w:rsidR="00762441" w:rsidRPr="000E16FE" w:rsidRDefault="00762441" w:rsidP="009A0C23">
            <w:pPr>
              <w:pStyle w:val="ListeParagraf"/>
              <w:numPr>
                <w:ilvl w:val="0"/>
                <w:numId w:val="42"/>
              </w:numPr>
              <w:autoSpaceDE w:val="0"/>
              <w:autoSpaceDN w:val="0"/>
              <w:adjustRightInd w:val="0"/>
              <w:spacing w:line="220" w:lineRule="atLeast"/>
              <w:ind w:left="324"/>
              <w:rPr>
                <w:rFonts w:cs="Arial"/>
                <w:sz w:val="18"/>
                <w:szCs w:val="18"/>
                <w:lang w:val="tr-TR"/>
              </w:rPr>
            </w:pPr>
            <w:r w:rsidRPr="000E16FE">
              <w:rPr>
                <w:rFonts w:cs="Arial"/>
                <w:sz w:val="18"/>
                <w:szCs w:val="18"/>
                <w:lang w:val="tr-TR"/>
              </w:rPr>
              <w:t>Alt proje sahası erişim yolu</w:t>
            </w:r>
          </w:p>
        </w:tc>
        <w:tc>
          <w:tcPr>
            <w:tcW w:w="540" w:type="pct"/>
          </w:tcPr>
          <w:p w14:paraId="47453159" w14:textId="53BD519F" w:rsidR="00762441" w:rsidRPr="000E16FE" w:rsidRDefault="00762441" w:rsidP="009A0C23">
            <w:pPr>
              <w:pStyle w:val="ListeParagraf"/>
              <w:numPr>
                <w:ilvl w:val="0"/>
                <w:numId w:val="42"/>
              </w:numPr>
              <w:autoSpaceDE w:val="0"/>
              <w:autoSpaceDN w:val="0"/>
              <w:adjustRightInd w:val="0"/>
              <w:spacing w:line="220" w:lineRule="atLeast"/>
              <w:ind w:left="324"/>
              <w:rPr>
                <w:rFonts w:cs="Arial"/>
                <w:sz w:val="18"/>
                <w:szCs w:val="18"/>
                <w:lang w:val="tr-TR"/>
              </w:rPr>
            </w:pPr>
            <w:r w:rsidRPr="000E16FE">
              <w:rPr>
                <w:rFonts w:cs="Arial"/>
                <w:sz w:val="18"/>
                <w:szCs w:val="18"/>
                <w:lang w:val="tr-TR"/>
              </w:rPr>
              <w:t>Yakın çevrede yaşayan halkın veya ulaşım faaliyetlerinde bulunanların şikâyetleri, uyarı ve bilgilendirme levhalarının kontrol edilmesi suretiyle</w:t>
            </w:r>
          </w:p>
        </w:tc>
        <w:tc>
          <w:tcPr>
            <w:tcW w:w="455" w:type="pct"/>
          </w:tcPr>
          <w:p w14:paraId="44831107" w14:textId="5D3A303E" w:rsidR="00762441" w:rsidRPr="000E16FE" w:rsidRDefault="00762441" w:rsidP="009A0C23">
            <w:pPr>
              <w:pStyle w:val="ListeParagraf"/>
              <w:numPr>
                <w:ilvl w:val="0"/>
                <w:numId w:val="42"/>
              </w:numPr>
              <w:autoSpaceDE w:val="0"/>
              <w:autoSpaceDN w:val="0"/>
              <w:adjustRightInd w:val="0"/>
              <w:spacing w:line="220" w:lineRule="atLeast"/>
              <w:ind w:left="324"/>
              <w:rPr>
                <w:rFonts w:cs="Arial"/>
                <w:sz w:val="18"/>
                <w:szCs w:val="18"/>
                <w:lang w:val="tr-TR"/>
              </w:rPr>
            </w:pPr>
            <w:r w:rsidRPr="000E16FE">
              <w:rPr>
                <w:rFonts w:cs="Arial"/>
                <w:sz w:val="18"/>
                <w:szCs w:val="18"/>
                <w:lang w:val="tr-TR"/>
              </w:rPr>
              <w:t>Günlük</w:t>
            </w:r>
          </w:p>
        </w:tc>
        <w:tc>
          <w:tcPr>
            <w:tcW w:w="767" w:type="pct"/>
          </w:tcPr>
          <w:p w14:paraId="1C59B58F" w14:textId="77777777" w:rsidR="00762441" w:rsidRPr="000E16FE" w:rsidRDefault="00762441" w:rsidP="009A0C23">
            <w:pPr>
              <w:pStyle w:val="ListeParagraf"/>
              <w:numPr>
                <w:ilvl w:val="0"/>
                <w:numId w:val="8"/>
              </w:numPr>
              <w:autoSpaceDE w:val="0"/>
              <w:autoSpaceDN w:val="0"/>
              <w:adjustRightInd w:val="0"/>
              <w:spacing w:after="160" w:line="220" w:lineRule="atLeast"/>
              <w:jc w:val="left"/>
              <w:rPr>
                <w:rFonts w:cs="Arial"/>
                <w:sz w:val="18"/>
                <w:szCs w:val="18"/>
                <w:lang w:val="tr-TR"/>
              </w:rPr>
            </w:pPr>
            <w:r w:rsidRPr="000E16FE">
              <w:rPr>
                <w:rFonts w:cs="Arial"/>
                <w:sz w:val="18"/>
                <w:szCs w:val="18"/>
                <w:lang w:val="tr-TR"/>
              </w:rPr>
              <w:t>Sıfır araç kazası</w:t>
            </w:r>
          </w:p>
          <w:p w14:paraId="3896EC2B" w14:textId="77777777" w:rsidR="00762441" w:rsidRPr="000E16FE" w:rsidRDefault="00762441" w:rsidP="009A0C23">
            <w:pPr>
              <w:pStyle w:val="ListeParagraf"/>
              <w:numPr>
                <w:ilvl w:val="0"/>
                <w:numId w:val="8"/>
              </w:numPr>
              <w:autoSpaceDE w:val="0"/>
              <w:autoSpaceDN w:val="0"/>
              <w:adjustRightInd w:val="0"/>
              <w:spacing w:after="160" w:line="220" w:lineRule="atLeast"/>
              <w:jc w:val="left"/>
              <w:rPr>
                <w:rFonts w:cs="Arial"/>
                <w:sz w:val="18"/>
                <w:szCs w:val="18"/>
                <w:lang w:val="tr-TR"/>
              </w:rPr>
            </w:pPr>
            <w:r w:rsidRPr="000E16FE">
              <w:rPr>
                <w:rFonts w:cs="Arial"/>
                <w:sz w:val="18"/>
                <w:szCs w:val="18"/>
                <w:lang w:val="tr-TR"/>
              </w:rPr>
              <w:t>Hız sınırı ihlallerinin bildirilen sayısının en aza indirilmesi ve sürekli iyileştirilmesi</w:t>
            </w:r>
          </w:p>
          <w:p w14:paraId="27C99358" w14:textId="77777777" w:rsidR="00762441" w:rsidRPr="000E16FE" w:rsidRDefault="00762441" w:rsidP="00762441">
            <w:pPr>
              <w:autoSpaceDE w:val="0"/>
              <w:autoSpaceDN w:val="0"/>
              <w:adjustRightInd w:val="0"/>
              <w:spacing w:line="220" w:lineRule="atLeast"/>
              <w:rPr>
                <w:rFonts w:cs="Arial"/>
                <w:sz w:val="18"/>
                <w:szCs w:val="18"/>
                <w:lang w:val="tr-TR"/>
              </w:rPr>
            </w:pPr>
          </w:p>
        </w:tc>
        <w:tc>
          <w:tcPr>
            <w:tcW w:w="636" w:type="pct"/>
          </w:tcPr>
          <w:p w14:paraId="398B933E" w14:textId="78252DD4" w:rsidR="00762441" w:rsidRPr="000E16FE" w:rsidRDefault="00762441"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Dünya Bankası Çevresel ve Sosyal Standart 4 (ÇSS4)</w:t>
            </w:r>
          </w:p>
          <w:p w14:paraId="7DFB7AD2" w14:textId="2D7C76DF" w:rsidR="004443F9" w:rsidRPr="000E16FE" w:rsidRDefault="00762441"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Tehlikeli Maddelerin Karayoluyla Taşınması Hakkında Yönetmelik</w:t>
            </w:r>
          </w:p>
          <w:p w14:paraId="2807D98D" w14:textId="56E3D8A8" w:rsidR="00762441" w:rsidRPr="000E16FE" w:rsidRDefault="00762441"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Karayolu Trafik Yönetmeliği</w:t>
            </w:r>
          </w:p>
          <w:p w14:paraId="474E153F" w14:textId="5D47D6CA" w:rsidR="00762441" w:rsidRPr="000E16FE" w:rsidRDefault="00762441" w:rsidP="009A0C23">
            <w:pPr>
              <w:pStyle w:val="ListeParagraf"/>
              <w:numPr>
                <w:ilvl w:val="0"/>
                <w:numId w:val="8"/>
              </w:numPr>
              <w:autoSpaceDE w:val="0"/>
              <w:autoSpaceDN w:val="0"/>
              <w:adjustRightInd w:val="0"/>
              <w:spacing w:line="220" w:lineRule="atLeast"/>
              <w:jc w:val="left"/>
              <w:rPr>
                <w:rFonts w:cs="Arial"/>
                <w:i/>
                <w:iCs/>
                <w:sz w:val="18"/>
                <w:szCs w:val="18"/>
                <w:lang w:val="tr-TR"/>
              </w:rPr>
            </w:pPr>
            <w:r w:rsidRPr="000E16FE">
              <w:rPr>
                <w:rFonts w:cs="Arial"/>
                <w:sz w:val="18"/>
                <w:szCs w:val="18"/>
                <w:lang w:val="tr-TR"/>
              </w:rPr>
              <w:t>Trafik İşaretleri Hakkında Yönetmelik</w:t>
            </w:r>
          </w:p>
        </w:tc>
        <w:tc>
          <w:tcPr>
            <w:tcW w:w="417" w:type="pct"/>
            <w:vMerge w:val="restart"/>
          </w:tcPr>
          <w:p w14:paraId="1991ED3A" w14:textId="4F768A66" w:rsidR="00762441" w:rsidRPr="000E16FE" w:rsidRDefault="00762441" w:rsidP="00762441">
            <w:pPr>
              <w:autoSpaceDE w:val="0"/>
              <w:autoSpaceDN w:val="0"/>
              <w:adjustRightInd w:val="0"/>
              <w:spacing w:line="220" w:lineRule="atLeast"/>
              <w:rPr>
                <w:rFonts w:cs="Arial"/>
                <w:sz w:val="18"/>
                <w:szCs w:val="18"/>
                <w:lang w:val="tr-TR"/>
              </w:rPr>
            </w:pPr>
            <w:r w:rsidRPr="000E16FE">
              <w:rPr>
                <w:rFonts w:cs="Arial"/>
                <w:sz w:val="18"/>
                <w:szCs w:val="18"/>
                <w:lang w:val="tr-TR"/>
              </w:rPr>
              <w:t xml:space="preserve">Sarıkaya </w:t>
            </w:r>
            <w:r w:rsidR="004443F9" w:rsidRPr="000E16FE">
              <w:rPr>
                <w:rFonts w:cs="Arial"/>
                <w:sz w:val="18"/>
                <w:szCs w:val="18"/>
                <w:lang w:val="tr-TR"/>
              </w:rPr>
              <w:t>Belediyesi</w:t>
            </w:r>
            <w:r w:rsidRPr="000E16FE">
              <w:rPr>
                <w:rFonts w:cs="Arial"/>
                <w:sz w:val="18"/>
                <w:szCs w:val="18"/>
                <w:lang w:val="tr-TR"/>
              </w:rPr>
              <w:t xml:space="preserve">, </w:t>
            </w:r>
          </w:p>
          <w:p w14:paraId="0E468DA9" w14:textId="77777777" w:rsidR="00762441" w:rsidRPr="000E16FE" w:rsidRDefault="00762441" w:rsidP="00762441">
            <w:pPr>
              <w:autoSpaceDE w:val="0"/>
              <w:autoSpaceDN w:val="0"/>
              <w:adjustRightInd w:val="0"/>
              <w:spacing w:line="220" w:lineRule="atLeast"/>
              <w:rPr>
                <w:rFonts w:cs="Arial"/>
                <w:sz w:val="18"/>
                <w:szCs w:val="18"/>
                <w:lang w:val="tr-TR"/>
              </w:rPr>
            </w:pPr>
          </w:p>
          <w:p w14:paraId="43B539BA" w14:textId="77777777" w:rsidR="00762441" w:rsidRPr="000E16FE" w:rsidRDefault="00762441" w:rsidP="00762441">
            <w:pPr>
              <w:rPr>
                <w:rFonts w:cs="Arial"/>
                <w:sz w:val="18"/>
                <w:szCs w:val="18"/>
                <w:lang w:val="tr-TR"/>
              </w:rPr>
            </w:pPr>
          </w:p>
        </w:tc>
        <w:tc>
          <w:tcPr>
            <w:tcW w:w="332" w:type="pct"/>
            <w:vMerge w:val="restart"/>
          </w:tcPr>
          <w:p w14:paraId="1A746A4A" w14:textId="77777777" w:rsidR="00762441" w:rsidRPr="000E16FE" w:rsidRDefault="00762441" w:rsidP="00762441">
            <w:pPr>
              <w:autoSpaceDE w:val="0"/>
              <w:autoSpaceDN w:val="0"/>
              <w:adjustRightInd w:val="0"/>
              <w:spacing w:line="220" w:lineRule="atLeast"/>
              <w:rPr>
                <w:rFonts w:cs="Arial"/>
                <w:i/>
                <w:iCs/>
                <w:sz w:val="18"/>
                <w:szCs w:val="18"/>
                <w:lang w:val="tr-TR"/>
              </w:rPr>
            </w:pPr>
          </w:p>
        </w:tc>
      </w:tr>
      <w:tr w:rsidR="00E43020" w:rsidRPr="000E16FE" w14:paraId="24A0E910" w14:textId="77777777" w:rsidTr="009877A4">
        <w:trPr>
          <w:trHeight w:val="407"/>
        </w:trPr>
        <w:tc>
          <w:tcPr>
            <w:tcW w:w="318" w:type="pct"/>
          </w:tcPr>
          <w:p w14:paraId="53F4007D" w14:textId="342452A5" w:rsidR="00FE6949" w:rsidRPr="000E16FE" w:rsidRDefault="00762441" w:rsidP="00FF5792">
            <w:pPr>
              <w:autoSpaceDE w:val="0"/>
              <w:autoSpaceDN w:val="0"/>
              <w:adjustRightInd w:val="0"/>
              <w:spacing w:line="220" w:lineRule="atLeast"/>
              <w:ind w:left="360"/>
              <w:rPr>
                <w:rFonts w:cs="Arial"/>
                <w:sz w:val="18"/>
                <w:szCs w:val="18"/>
                <w:lang w:val="tr-TR"/>
              </w:rPr>
            </w:pPr>
            <w:r w:rsidRPr="000E16FE">
              <w:rPr>
                <w:rFonts w:cs="Arial"/>
                <w:sz w:val="18"/>
                <w:szCs w:val="18"/>
                <w:lang w:val="tr-TR"/>
              </w:rPr>
              <w:t>2</w:t>
            </w:r>
          </w:p>
        </w:tc>
        <w:tc>
          <w:tcPr>
            <w:tcW w:w="506" w:type="pct"/>
            <w:vMerge w:val="restart"/>
          </w:tcPr>
          <w:p w14:paraId="52C39699" w14:textId="2F836575" w:rsidR="00FE694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Atık Yönetimi</w:t>
            </w:r>
          </w:p>
        </w:tc>
        <w:tc>
          <w:tcPr>
            <w:tcW w:w="523" w:type="pct"/>
          </w:tcPr>
          <w:p w14:paraId="12486E29" w14:textId="693A38C5" w:rsidR="00FE694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proofErr w:type="spellStart"/>
            <w:r w:rsidRPr="000E16FE">
              <w:rPr>
                <w:rFonts w:cs="Arial"/>
                <w:sz w:val="18"/>
                <w:szCs w:val="18"/>
                <w:lang w:val="tr-TR"/>
              </w:rPr>
              <w:t>İnverter</w:t>
            </w:r>
            <w:proofErr w:type="spellEnd"/>
            <w:r w:rsidRPr="000E16FE">
              <w:rPr>
                <w:rFonts w:cs="Arial"/>
                <w:sz w:val="18"/>
                <w:szCs w:val="18"/>
                <w:lang w:val="tr-TR"/>
              </w:rPr>
              <w:t xml:space="preserve">, pil vb. kaynaklı elektronik atıkların </w:t>
            </w:r>
            <w:proofErr w:type="spellStart"/>
            <w:r w:rsidRPr="000E16FE">
              <w:rPr>
                <w:rFonts w:cs="Arial"/>
                <w:sz w:val="18"/>
                <w:szCs w:val="18"/>
                <w:lang w:val="tr-TR"/>
              </w:rPr>
              <w:t>bertarafı</w:t>
            </w:r>
            <w:proofErr w:type="spellEnd"/>
          </w:p>
        </w:tc>
        <w:tc>
          <w:tcPr>
            <w:tcW w:w="506" w:type="pct"/>
          </w:tcPr>
          <w:p w14:paraId="7FB6C97F" w14:textId="1DC4C411" w:rsidR="00FE694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Alt proje sahası</w:t>
            </w:r>
          </w:p>
        </w:tc>
        <w:tc>
          <w:tcPr>
            <w:tcW w:w="540" w:type="pct"/>
          </w:tcPr>
          <w:p w14:paraId="68093939" w14:textId="31BEB141"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Görsel İzleme</w:t>
            </w:r>
          </w:p>
          <w:p w14:paraId="44E5278F" w14:textId="30124B1F"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Atık Kayıtları</w:t>
            </w:r>
          </w:p>
          <w:p w14:paraId="146ABE2A" w14:textId="3A13AA62" w:rsidR="00FE6949" w:rsidRPr="000E16FE" w:rsidRDefault="004443F9"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Şikayet Mekanizması Kayıtları</w:t>
            </w:r>
          </w:p>
        </w:tc>
        <w:tc>
          <w:tcPr>
            <w:tcW w:w="455" w:type="pct"/>
          </w:tcPr>
          <w:p w14:paraId="5E0E1A3D" w14:textId="7E5ACFA0" w:rsidR="00FE6949" w:rsidRPr="000E16FE" w:rsidRDefault="004443F9" w:rsidP="009A0C23">
            <w:pPr>
              <w:numPr>
                <w:ilvl w:val="0"/>
                <w:numId w:val="14"/>
              </w:numPr>
              <w:autoSpaceDE w:val="0"/>
              <w:autoSpaceDN w:val="0"/>
              <w:adjustRightInd w:val="0"/>
              <w:spacing w:after="200" w:line="220" w:lineRule="atLeast"/>
              <w:rPr>
                <w:rFonts w:cs="Arial"/>
                <w:sz w:val="18"/>
                <w:szCs w:val="18"/>
                <w:lang w:val="tr-TR"/>
              </w:rPr>
            </w:pPr>
            <w:r w:rsidRPr="000E16FE">
              <w:rPr>
                <w:rFonts w:cs="Arial"/>
                <w:sz w:val="18"/>
                <w:szCs w:val="18"/>
                <w:lang w:val="tr-TR"/>
              </w:rPr>
              <w:t>Günlük</w:t>
            </w:r>
          </w:p>
        </w:tc>
        <w:tc>
          <w:tcPr>
            <w:tcW w:w="767" w:type="pct"/>
          </w:tcPr>
          <w:p w14:paraId="5E116CDA" w14:textId="76670E34" w:rsidR="00FE6949" w:rsidRPr="000E16FE" w:rsidRDefault="004443F9"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Oluşan tehlikeli atıkların toplam atıklara oranının (</w:t>
            </w:r>
            <w:proofErr w:type="spellStart"/>
            <w:r w:rsidRPr="000E16FE">
              <w:rPr>
                <w:rFonts w:cs="Arial"/>
                <w:sz w:val="18"/>
                <w:szCs w:val="18"/>
                <w:lang w:val="tr-TR"/>
              </w:rPr>
              <w:t>kontamine</w:t>
            </w:r>
            <w:proofErr w:type="spellEnd"/>
            <w:r w:rsidRPr="000E16FE">
              <w:rPr>
                <w:rFonts w:cs="Arial"/>
                <w:sz w:val="18"/>
                <w:szCs w:val="18"/>
                <w:lang w:val="tr-TR"/>
              </w:rPr>
              <w:t>+ oluşum bazında) azaltılması</w:t>
            </w:r>
          </w:p>
        </w:tc>
        <w:tc>
          <w:tcPr>
            <w:tcW w:w="636" w:type="pct"/>
            <w:vMerge w:val="restart"/>
          </w:tcPr>
          <w:p w14:paraId="3BC82456" w14:textId="20061AAC"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Genel Çevre, Sağlık ve Güvenlik (ÇSG) Kılavuzları</w:t>
            </w:r>
          </w:p>
          <w:p w14:paraId="0826D462" w14:textId="3DE3E296"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ÇSS1: Çevresel ve Sosyal Risklerin ve Etkilerin Değerlendirilmesi ve Yönetimi</w:t>
            </w:r>
          </w:p>
          <w:p w14:paraId="54AE5E9C" w14:textId="28924B89"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ÇSS3: Kaynak Verimliliği, Kirliliğin Önlenmesi ve Yönetimi</w:t>
            </w:r>
          </w:p>
          <w:p w14:paraId="40706A8D" w14:textId="3AAFE050"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Çevre Kanunu</w:t>
            </w:r>
          </w:p>
          <w:p w14:paraId="33B481EF" w14:textId="2D1468C0"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Atık Yönetimi Yönetmeliği</w:t>
            </w:r>
          </w:p>
          <w:p w14:paraId="2EE97814" w14:textId="320EFB88"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Ambalaj Atıklarının Kontrolü Yönetmeliği</w:t>
            </w:r>
          </w:p>
          <w:p w14:paraId="4DB07154" w14:textId="0678A184"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Atık Yağların Yönetimi Yönetmeliği</w:t>
            </w:r>
          </w:p>
          <w:p w14:paraId="04F88A19" w14:textId="08FC19F1"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Tıbbi Atıkların Kontrolü Yönetmeliği</w:t>
            </w:r>
          </w:p>
          <w:p w14:paraId="4DD687BF" w14:textId="0D5CD5EB"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Atık Elektrikli ve Elektronik Eşyaların Kontrolü Yönetmeliği</w:t>
            </w:r>
          </w:p>
          <w:p w14:paraId="3A2279BD" w14:textId="0AB7B288" w:rsidR="00B25255"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Atık Pil ve Akümülatörlerin Kontrolü Yönetmeliği</w:t>
            </w:r>
          </w:p>
          <w:p w14:paraId="2D54DA59" w14:textId="38C97381" w:rsidR="00FE6949" w:rsidRPr="000E16FE" w:rsidRDefault="00B25255"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Ömrünü Tamamlamış Lastiklerin Kontrolü Yönetmeliği</w:t>
            </w:r>
          </w:p>
        </w:tc>
        <w:tc>
          <w:tcPr>
            <w:tcW w:w="417" w:type="pct"/>
            <w:vMerge/>
          </w:tcPr>
          <w:p w14:paraId="2B49610C" w14:textId="77777777" w:rsidR="00FE6949" w:rsidRPr="000E16FE" w:rsidRDefault="00FE6949" w:rsidP="00FF5792">
            <w:pPr>
              <w:rPr>
                <w:rFonts w:cs="Arial"/>
                <w:sz w:val="18"/>
                <w:szCs w:val="18"/>
                <w:lang w:val="tr-TR"/>
              </w:rPr>
            </w:pPr>
          </w:p>
        </w:tc>
        <w:tc>
          <w:tcPr>
            <w:tcW w:w="332" w:type="pct"/>
            <w:vMerge/>
          </w:tcPr>
          <w:p w14:paraId="391CE599" w14:textId="77777777" w:rsidR="00FE6949" w:rsidRPr="000E16FE" w:rsidRDefault="00FE6949" w:rsidP="00FF5792">
            <w:pPr>
              <w:autoSpaceDE w:val="0"/>
              <w:autoSpaceDN w:val="0"/>
              <w:adjustRightInd w:val="0"/>
              <w:spacing w:line="220" w:lineRule="atLeast"/>
              <w:rPr>
                <w:rFonts w:cs="Arial"/>
                <w:i/>
                <w:iCs/>
                <w:sz w:val="18"/>
                <w:szCs w:val="18"/>
                <w:lang w:val="tr-TR"/>
              </w:rPr>
            </w:pPr>
          </w:p>
        </w:tc>
      </w:tr>
      <w:tr w:rsidR="00E43020" w:rsidRPr="000E16FE" w14:paraId="626FBFAA" w14:textId="77777777" w:rsidTr="009877A4">
        <w:trPr>
          <w:trHeight w:val="407"/>
        </w:trPr>
        <w:tc>
          <w:tcPr>
            <w:tcW w:w="318" w:type="pct"/>
          </w:tcPr>
          <w:p w14:paraId="4C19D36B" w14:textId="77647959" w:rsidR="004443F9" w:rsidRPr="000E16FE" w:rsidRDefault="004443F9" w:rsidP="004443F9">
            <w:pPr>
              <w:autoSpaceDE w:val="0"/>
              <w:autoSpaceDN w:val="0"/>
              <w:adjustRightInd w:val="0"/>
              <w:spacing w:line="220" w:lineRule="atLeast"/>
              <w:ind w:left="360"/>
              <w:rPr>
                <w:rFonts w:cs="Arial"/>
                <w:sz w:val="18"/>
                <w:szCs w:val="18"/>
                <w:lang w:val="tr-TR"/>
              </w:rPr>
            </w:pPr>
            <w:r w:rsidRPr="000E16FE">
              <w:rPr>
                <w:rFonts w:cs="Arial"/>
                <w:sz w:val="18"/>
                <w:szCs w:val="18"/>
                <w:lang w:val="tr-TR"/>
              </w:rPr>
              <w:t>3</w:t>
            </w:r>
          </w:p>
        </w:tc>
        <w:tc>
          <w:tcPr>
            <w:tcW w:w="506" w:type="pct"/>
            <w:vMerge/>
          </w:tcPr>
          <w:p w14:paraId="15D08A16" w14:textId="77777777" w:rsidR="004443F9" w:rsidRPr="000E16FE" w:rsidRDefault="004443F9" w:rsidP="004443F9">
            <w:pPr>
              <w:autoSpaceDE w:val="0"/>
              <w:autoSpaceDN w:val="0"/>
              <w:adjustRightInd w:val="0"/>
              <w:spacing w:line="220" w:lineRule="atLeast"/>
              <w:rPr>
                <w:rFonts w:cs="Arial"/>
                <w:sz w:val="18"/>
                <w:szCs w:val="18"/>
                <w:lang w:val="tr-TR"/>
              </w:rPr>
            </w:pPr>
          </w:p>
        </w:tc>
        <w:tc>
          <w:tcPr>
            <w:tcW w:w="523" w:type="pct"/>
          </w:tcPr>
          <w:p w14:paraId="7C4E3C24" w14:textId="100114FB" w:rsidR="004443F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Tehlikeli atık</w:t>
            </w:r>
          </w:p>
        </w:tc>
        <w:tc>
          <w:tcPr>
            <w:tcW w:w="506" w:type="pct"/>
          </w:tcPr>
          <w:p w14:paraId="60661C39" w14:textId="4CA5CFDE"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Alt proje sahası</w:t>
            </w:r>
          </w:p>
        </w:tc>
        <w:tc>
          <w:tcPr>
            <w:tcW w:w="540" w:type="pct"/>
          </w:tcPr>
          <w:p w14:paraId="03F54830" w14:textId="77777777"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Görsel izleme,</w:t>
            </w:r>
          </w:p>
          <w:p w14:paraId="73DF081D" w14:textId="77777777"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Atık Kayıtları</w:t>
            </w:r>
          </w:p>
          <w:p w14:paraId="4E4746F5" w14:textId="77777777"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Şikayet Mekanizması Kayıtları</w:t>
            </w:r>
          </w:p>
          <w:p w14:paraId="1F79F9C0" w14:textId="77777777" w:rsidR="004443F9" w:rsidRPr="000E16FE" w:rsidRDefault="004443F9" w:rsidP="004443F9">
            <w:pPr>
              <w:rPr>
                <w:rFonts w:cs="Arial"/>
                <w:sz w:val="18"/>
                <w:szCs w:val="18"/>
                <w:lang w:val="tr-TR"/>
              </w:rPr>
            </w:pPr>
          </w:p>
          <w:p w14:paraId="3EA2BC32" w14:textId="77777777" w:rsidR="004443F9" w:rsidRPr="000E16FE" w:rsidRDefault="004443F9" w:rsidP="004443F9">
            <w:pPr>
              <w:autoSpaceDE w:val="0"/>
              <w:autoSpaceDN w:val="0"/>
              <w:adjustRightInd w:val="0"/>
              <w:spacing w:line="220" w:lineRule="atLeast"/>
              <w:rPr>
                <w:rFonts w:cs="Arial"/>
                <w:sz w:val="18"/>
                <w:szCs w:val="18"/>
                <w:lang w:val="tr-TR"/>
              </w:rPr>
            </w:pPr>
          </w:p>
        </w:tc>
        <w:tc>
          <w:tcPr>
            <w:tcW w:w="455" w:type="pct"/>
          </w:tcPr>
          <w:p w14:paraId="041AB2B1" w14:textId="2E36FBE7" w:rsidR="004443F9" w:rsidRPr="000E16FE" w:rsidRDefault="004443F9" w:rsidP="009A0C23">
            <w:pPr>
              <w:numPr>
                <w:ilvl w:val="0"/>
                <w:numId w:val="14"/>
              </w:numPr>
              <w:autoSpaceDE w:val="0"/>
              <w:autoSpaceDN w:val="0"/>
              <w:adjustRightInd w:val="0"/>
              <w:spacing w:after="200" w:line="220" w:lineRule="atLeast"/>
              <w:rPr>
                <w:rFonts w:cs="Arial"/>
                <w:sz w:val="18"/>
                <w:szCs w:val="18"/>
                <w:lang w:val="tr-TR"/>
              </w:rPr>
            </w:pPr>
            <w:r w:rsidRPr="000E16FE">
              <w:rPr>
                <w:rFonts w:cs="Arial"/>
                <w:sz w:val="18"/>
                <w:szCs w:val="18"/>
                <w:lang w:val="tr-TR"/>
              </w:rPr>
              <w:t>Günlük</w:t>
            </w:r>
          </w:p>
        </w:tc>
        <w:tc>
          <w:tcPr>
            <w:tcW w:w="767" w:type="pct"/>
          </w:tcPr>
          <w:p w14:paraId="0F45F2B1" w14:textId="7BDD7BB9" w:rsidR="004443F9" w:rsidRPr="000E16FE" w:rsidRDefault="004443F9"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Oluşan tehlikeli atıkların toplam atıklara oranının (</w:t>
            </w:r>
            <w:proofErr w:type="spellStart"/>
            <w:r w:rsidRPr="000E16FE">
              <w:rPr>
                <w:rFonts w:cs="Arial"/>
                <w:sz w:val="18"/>
                <w:szCs w:val="18"/>
                <w:lang w:val="tr-TR"/>
              </w:rPr>
              <w:t>kontamine</w:t>
            </w:r>
            <w:proofErr w:type="spellEnd"/>
            <w:r w:rsidRPr="000E16FE">
              <w:rPr>
                <w:rFonts w:cs="Arial"/>
                <w:sz w:val="18"/>
                <w:szCs w:val="18"/>
                <w:lang w:val="tr-TR"/>
              </w:rPr>
              <w:t>+ oluşum bazında) azaltılması</w:t>
            </w:r>
          </w:p>
        </w:tc>
        <w:tc>
          <w:tcPr>
            <w:tcW w:w="636" w:type="pct"/>
            <w:vMerge/>
          </w:tcPr>
          <w:p w14:paraId="097C213C" w14:textId="77777777" w:rsidR="004443F9" w:rsidRPr="000E16FE" w:rsidRDefault="004443F9" w:rsidP="004443F9">
            <w:pPr>
              <w:rPr>
                <w:rFonts w:cs="Arial"/>
                <w:sz w:val="18"/>
                <w:szCs w:val="18"/>
                <w:lang w:val="tr-TR"/>
              </w:rPr>
            </w:pPr>
          </w:p>
        </w:tc>
        <w:tc>
          <w:tcPr>
            <w:tcW w:w="417" w:type="pct"/>
            <w:vMerge/>
          </w:tcPr>
          <w:p w14:paraId="7A139F5C" w14:textId="77777777" w:rsidR="004443F9" w:rsidRPr="000E16FE" w:rsidRDefault="004443F9" w:rsidP="004443F9">
            <w:pPr>
              <w:rPr>
                <w:rFonts w:cs="Arial"/>
                <w:sz w:val="18"/>
                <w:szCs w:val="18"/>
                <w:lang w:val="tr-TR"/>
              </w:rPr>
            </w:pPr>
          </w:p>
        </w:tc>
        <w:tc>
          <w:tcPr>
            <w:tcW w:w="332" w:type="pct"/>
            <w:vMerge/>
          </w:tcPr>
          <w:p w14:paraId="5DD57ED6" w14:textId="77777777" w:rsidR="004443F9" w:rsidRPr="000E16FE" w:rsidRDefault="004443F9" w:rsidP="004443F9">
            <w:pPr>
              <w:autoSpaceDE w:val="0"/>
              <w:autoSpaceDN w:val="0"/>
              <w:adjustRightInd w:val="0"/>
              <w:spacing w:line="220" w:lineRule="atLeast"/>
              <w:rPr>
                <w:rFonts w:cs="Arial"/>
                <w:i/>
                <w:iCs/>
                <w:sz w:val="18"/>
                <w:szCs w:val="18"/>
                <w:lang w:val="tr-TR"/>
              </w:rPr>
            </w:pPr>
          </w:p>
        </w:tc>
      </w:tr>
      <w:tr w:rsidR="00E43020" w:rsidRPr="000E16FE" w14:paraId="4E021F61" w14:textId="77777777" w:rsidTr="009877A4">
        <w:trPr>
          <w:trHeight w:val="407"/>
        </w:trPr>
        <w:tc>
          <w:tcPr>
            <w:tcW w:w="318" w:type="pct"/>
          </w:tcPr>
          <w:p w14:paraId="7418DA7C" w14:textId="0C3634F9" w:rsidR="004443F9" w:rsidRPr="000E16FE" w:rsidRDefault="004443F9" w:rsidP="004443F9">
            <w:pPr>
              <w:autoSpaceDE w:val="0"/>
              <w:autoSpaceDN w:val="0"/>
              <w:adjustRightInd w:val="0"/>
              <w:spacing w:line="220" w:lineRule="atLeast"/>
              <w:ind w:left="360"/>
              <w:rPr>
                <w:rFonts w:cs="Arial"/>
                <w:sz w:val="18"/>
                <w:szCs w:val="18"/>
                <w:lang w:val="tr-TR"/>
              </w:rPr>
            </w:pPr>
            <w:r w:rsidRPr="000E16FE">
              <w:rPr>
                <w:rFonts w:cs="Arial"/>
                <w:sz w:val="18"/>
                <w:szCs w:val="18"/>
                <w:lang w:val="tr-TR"/>
              </w:rPr>
              <w:t>4</w:t>
            </w:r>
          </w:p>
        </w:tc>
        <w:tc>
          <w:tcPr>
            <w:tcW w:w="506" w:type="pct"/>
            <w:vMerge/>
          </w:tcPr>
          <w:p w14:paraId="7882BF4E" w14:textId="77777777" w:rsidR="004443F9" w:rsidRPr="000E16FE" w:rsidRDefault="004443F9" w:rsidP="004443F9">
            <w:pPr>
              <w:autoSpaceDE w:val="0"/>
              <w:autoSpaceDN w:val="0"/>
              <w:adjustRightInd w:val="0"/>
              <w:spacing w:line="220" w:lineRule="atLeast"/>
              <w:rPr>
                <w:rFonts w:cs="Arial"/>
                <w:sz w:val="18"/>
                <w:szCs w:val="18"/>
                <w:lang w:val="tr-TR"/>
              </w:rPr>
            </w:pPr>
          </w:p>
        </w:tc>
        <w:tc>
          <w:tcPr>
            <w:tcW w:w="523" w:type="pct"/>
          </w:tcPr>
          <w:p w14:paraId="4AF201B4" w14:textId="59FA90F6" w:rsidR="004443F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Evsel Atık</w:t>
            </w:r>
          </w:p>
        </w:tc>
        <w:tc>
          <w:tcPr>
            <w:tcW w:w="506" w:type="pct"/>
          </w:tcPr>
          <w:p w14:paraId="413845A9" w14:textId="20759F14"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Alt proje sahası</w:t>
            </w:r>
          </w:p>
        </w:tc>
        <w:tc>
          <w:tcPr>
            <w:tcW w:w="540" w:type="pct"/>
          </w:tcPr>
          <w:p w14:paraId="0B0FE244" w14:textId="77777777" w:rsidR="004443F9" w:rsidRPr="000E16FE" w:rsidRDefault="004443F9" w:rsidP="004443F9">
            <w:pPr>
              <w:rPr>
                <w:rFonts w:cs="Arial"/>
                <w:sz w:val="18"/>
                <w:szCs w:val="18"/>
                <w:lang w:val="tr-TR"/>
              </w:rPr>
            </w:pPr>
            <w:r w:rsidRPr="000E16FE">
              <w:rPr>
                <w:rFonts w:cs="Arial"/>
                <w:sz w:val="18"/>
                <w:szCs w:val="18"/>
                <w:lang w:val="tr-TR"/>
              </w:rPr>
              <w:t>Görsel izleme,</w:t>
            </w:r>
          </w:p>
          <w:p w14:paraId="7B680F8F" w14:textId="77777777" w:rsidR="004443F9" w:rsidRPr="000E16FE" w:rsidRDefault="004443F9" w:rsidP="004443F9">
            <w:pPr>
              <w:rPr>
                <w:rFonts w:cs="Arial"/>
                <w:sz w:val="18"/>
                <w:szCs w:val="18"/>
                <w:lang w:val="tr-TR"/>
              </w:rPr>
            </w:pPr>
            <w:r w:rsidRPr="000E16FE">
              <w:rPr>
                <w:rFonts w:cs="Arial"/>
                <w:sz w:val="18"/>
                <w:szCs w:val="18"/>
                <w:lang w:val="tr-TR"/>
              </w:rPr>
              <w:t>Atık Kayıtları</w:t>
            </w:r>
          </w:p>
          <w:p w14:paraId="6229DE61" w14:textId="77777777" w:rsidR="004443F9" w:rsidRPr="000E16FE" w:rsidRDefault="004443F9" w:rsidP="004443F9">
            <w:pPr>
              <w:rPr>
                <w:rFonts w:cs="Arial"/>
                <w:sz w:val="18"/>
                <w:szCs w:val="18"/>
                <w:lang w:val="tr-TR"/>
              </w:rPr>
            </w:pPr>
            <w:r w:rsidRPr="000E16FE">
              <w:rPr>
                <w:rFonts w:cs="Arial"/>
                <w:sz w:val="18"/>
                <w:szCs w:val="18"/>
                <w:lang w:val="tr-TR"/>
              </w:rPr>
              <w:t>Şikayet Mekanizması Kayıtları</w:t>
            </w:r>
          </w:p>
          <w:p w14:paraId="7B450BC5" w14:textId="77777777" w:rsidR="004443F9" w:rsidRPr="000E16FE" w:rsidRDefault="004443F9" w:rsidP="004443F9">
            <w:pPr>
              <w:rPr>
                <w:rFonts w:cs="Arial"/>
                <w:sz w:val="18"/>
                <w:szCs w:val="18"/>
                <w:lang w:val="tr-TR"/>
              </w:rPr>
            </w:pPr>
          </w:p>
          <w:p w14:paraId="0F2C0767" w14:textId="77777777" w:rsidR="004443F9" w:rsidRPr="000E16FE" w:rsidRDefault="004443F9" w:rsidP="004443F9">
            <w:pPr>
              <w:autoSpaceDE w:val="0"/>
              <w:autoSpaceDN w:val="0"/>
              <w:adjustRightInd w:val="0"/>
              <w:spacing w:line="220" w:lineRule="atLeast"/>
              <w:rPr>
                <w:rFonts w:cs="Arial"/>
                <w:sz w:val="18"/>
                <w:szCs w:val="18"/>
                <w:lang w:val="tr-TR"/>
              </w:rPr>
            </w:pPr>
          </w:p>
        </w:tc>
        <w:tc>
          <w:tcPr>
            <w:tcW w:w="455" w:type="pct"/>
          </w:tcPr>
          <w:p w14:paraId="2724AEDF" w14:textId="428F55CA" w:rsidR="004443F9" w:rsidRPr="000E16FE" w:rsidRDefault="004443F9" w:rsidP="009A0C23">
            <w:pPr>
              <w:numPr>
                <w:ilvl w:val="0"/>
                <w:numId w:val="14"/>
              </w:numPr>
              <w:autoSpaceDE w:val="0"/>
              <w:autoSpaceDN w:val="0"/>
              <w:adjustRightInd w:val="0"/>
              <w:spacing w:after="200" w:line="220" w:lineRule="atLeast"/>
              <w:rPr>
                <w:rFonts w:cs="Arial"/>
                <w:sz w:val="18"/>
                <w:szCs w:val="18"/>
                <w:lang w:val="tr-TR"/>
              </w:rPr>
            </w:pPr>
            <w:r w:rsidRPr="000E16FE">
              <w:rPr>
                <w:rFonts w:cs="Arial"/>
                <w:sz w:val="18"/>
                <w:szCs w:val="18"/>
                <w:lang w:val="tr-TR"/>
              </w:rPr>
              <w:t>Günlük</w:t>
            </w:r>
          </w:p>
        </w:tc>
        <w:tc>
          <w:tcPr>
            <w:tcW w:w="767" w:type="pct"/>
          </w:tcPr>
          <w:p w14:paraId="6202E117" w14:textId="77777777" w:rsidR="004443F9" w:rsidRPr="000E16FE" w:rsidRDefault="004443F9" w:rsidP="009A0C23">
            <w:pPr>
              <w:pStyle w:val="ListeParagraf"/>
              <w:numPr>
                <w:ilvl w:val="0"/>
                <w:numId w:val="12"/>
              </w:numPr>
              <w:spacing w:after="160" w:line="259" w:lineRule="auto"/>
              <w:jc w:val="left"/>
              <w:rPr>
                <w:rFonts w:cs="Arial"/>
                <w:sz w:val="18"/>
                <w:szCs w:val="18"/>
                <w:lang w:val="tr-TR"/>
              </w:rPr>
            </w:pPr>
            <w:r w:rsidRPr="000E16FE">
              <w:rPr>
                <w:rFonts w:cs="Arial"/>
                <w:sz w:val="18"/>
                <w:szCs w:val="18"/>
                <w:lang w:val="tr-TR"/>
              </w:rPr>
              <w:t>Toplam üretilen atığın en aza indirilmesi</w:t>
            </w:r>
          </w:p>
          <w:p w14:paraId="76718740" w14:textId="63F6F347" w:rsidR="004443F9" w:rsidRPr="000E16FE" w:rsidRDefault="004443F9" w:rsidP="009A0C23">
            <w:pPr>
              <w:numPr>
                <w:ilvl w:val="0"/>
                <w:numId w:val="8"/>
              </w:numPr>
              <w:autoSpaceDE w:val="0"/>
              <w:autoSpaceDN w:val="0"/>
              <w:adjustRightInd w:val="0"/>
              <w:spacing w:line="220" w:lineRule="atLeast"/>
              <w:rPr>
                <w:rFonts w:cs="Arial"/>
                <w:sz w:val="18"/>
                <w:szCs w:val="18"/>
                <w:lang w:val="tr-TR"/>
              </w:rPr>
            </w:pPr>
            <w:r w:rsidRPr="000E16FE">
              <w:rPr>
                <w:rFonts w:eastAsia="Arial TUR" w:cs="Arial"/>
                <w:color w:val="000000"/>
                <w:sz w:val="18"/>
                <w:szCs w:val="18"/>
                <w:lang w:val="tr-TR"/>
              </w:rPr>
              <w:t xml:space="preserve">Oluşan </w:t>
            </w:r>
            <w:r w:rsidRPr="000E16FE">
              <w:rPr>
                <w:rFonts w:cs="Arial"/>
                <w:sz w:val="18"/>
                <w:szCs w:val="18"/>
                <w:lang w:val="tr-TR"/>
              </w:rPr>
              <w:t>atıklara oranında artış</w:t>
            </w:r>
          </w:p>
        </w:tc>
        <w:tc>
          <w:tcPr>
            <w:tcW w:w="636" w:type="pct"/>
            <w:vMerge/>
          </w:tcPr>
          <w:p w14:paraId="7C5E9BB5" w14:textId="77777777" w:rsidR="004443F9" w:rsidRPr="000E16FE" w:rsidRDefault="004443F9" w:rsidP="004443F9">
            <w:pPr>
              <w:rPr>
                <w:rFonts w:cs="Arial"/>
                <w:sz w:val="18"/>
                <w:szCs w:val="18"/>
                <w:lang w:val="tr-TR"/>
              </w:rPr>
            </w:pPr>
          </w:p>
        </w:tc>
        <w:tc>
          <w:tcPr>
            <w:tcW w:w="417" w:type="pct"/>
            <w:vMerge/>
          </w:tcPr>
          <w:p w14:paraId="54885987" w14:textId="77777777" w:rsidR="004443F9" w:rsidRPr="000E16FE" w:rsidRDefault="004443F9" w:rsidP="004443F9">
            <w:pPr>
              <w:rPr>
                <w:rFonts w:cs="Arial"/>
                <w:sz w:val="18"/>
                <w:szCs w:val="18"/>
                <w:lang w:val="tr-TR"/>
              </w:rPr>
            </w:pPr>
          </w:p>
        </w:tc>
        <w:tc>
          <w:tcPr>
            <w:tcW w:w="332" w:type="pct"/>
            <w:vMerge/>
          </w:tcPr>
          <w:p w14:paraId="0DDF63BE" w14:textId="77777777" w:rsidR="004443F9" w:rsidRPr="000E16FE" w:rsidRDefault="004443F9" w:rsidP="004443F9">
            <w:pPr>
              <w:autoSpaceDE w:val="0"/>
              <w:autoSpaceDN w:val="0"/>
              <w:adjustRightInd w:val="0"/>
              <w:spacing w:line="220" w:lineRule="atLeast"/>
              <w:rPr>
                <w:rFonts w:cs="Arial"/>
                <w:i/>
                <w:iCs/>
                <w:sz w:val="18"/>
                <w:szCs w:val="18"/>
                <w:lang w:val="tr-TR"/>
              </w:rPr>
            </w:pPr>
          </w:p>
        </w:tc>
      </w:tr>
      <w:tr w:rsidR="00E43020" w:rsidRPr="000E16FE" w14:paraId="4E761106" w14:textId="77777777" w:rsidTr="009877A4">
        <w:trPr>
          <w:trHeight w:val="407"/>
        </w:trPr>
        <w:tc>
          <w:tcPr>
            <w:tcW w:w="318" w:type="pct"/>
          </w:tcPr>
          <w:p w14:paraId="427A9E49" w14:textId="34B1AF60" w:rsidR="004443F9" w:rsidRPr="000E16FE" w:rsidRDefault="0043045B" w:rsidP="004443F9">
            <w:pPr>
              <w:autoSpaceDE w:val="0"/>
              <w:autoSpaceDN w:val="0"/>
              <w:adjustRightInd w:val="0"/>
              <w:spacing w:line="220" w:lineRule="atLeast"/>
              <w:ind w:left="360"/>
              <w:rPr>
                <w:rFonts w:cs="Arial"/>
                <w:sz w:val="18"/>
                <w:szCs w:val="18"/>
                <w:lang w:val="tr-TR"/>
              </w:rPr>
            </w:pPr>
            <w:r w:rsidRPr="000E16FE">
              <w:rPr>
                <w:rFonts w:cs="Arial"/>
                <w:sz w:val="18"/>
                <w:szCs w:val="18"/>
                <w:lang w:val="tr-TR"/>
              </w:rPr>
              <w:t>5</w:t>
            </w:r>
          </w:p>
        </w:tc>
        <w:tc>
          <w:tcPr>
            <w:tcW w:w="506" w:type="pct"/>
            <w:vMerge/>
          </w:tcPr>
          <w:p w14:paraId="75172C62" w14:textId="77777777" w:rsidR="004443F9" w:rsidRPr="000E16FE" w:rsidRDefault="004443F9" w:rsidP="004443F9">
            <w:pPr>
              <w:autoSpaceDE w:val="0"/>
              <w:autoSpaceDN w:val="0"/>
              <w:adjustRightInd w:val="0"/>
              <w:spacing w:line="220" w:lineRule="atLeast"/>
              <w:rPr>
                <w:rFonts w:cs="Arial"/>
                <w:sz w:val="18"/>
                <w:szCs w:val="18"/>
                <w:lang w:val="tr-TR"/>
              </w:rPr>
            </w:pPr>
          </w:p>
        </w:tc>
        <w:tc>
          <w:tcPr>
            <w:tcW w:w="523" w:type="pct"/>
          </w:tcPr>
          <w:p w14:paraId="150EB1F3" w14:textId="53D18829" w:rsidR="004443F9" w:rsidRPr="000E16FE" w:rsidRDefault="004443F9" w:rsidP="009A0C23">
            <w:pPr>
              <w:pStyle w:val="ListeParagraf"/>
              <w:numPr>
                <w:ilvl w:val="0"/>
                <w:numId w:val="8"/>
              </w:numPr>
              <w:autoSpaceDE w:val="0"/>
              <w:autoSpaceDN w:val="0"/>
              <w:adjustRightInd w:val="0"/>
              <w:spacing w:line="220" w:lineRule="atLeast"/>
              <w:rPr>
                <w:rFonts w:cs="Arial"/>
                <w:i/>
                <w:iCs/>
                <w:sz w:val="18"/>
                <w:szCs w:val="18"/>
                <w:lang w:val="tr-TR"/>
              </w:rPr>
            </w:pPr>
            <w:r w:rsidRPr="000E16FE">
              <w:rPr>
                <w:rFonts w:cs="Arial"/>
                <w:sz w:val="18"/>
                <w:szCs w:val="18"/>
                <w:lang w:val="tr-TR"/>
              </w:rPr>
              <w:t>Ambalaj Atıkları</w:t>
            </w:r>
          </w:p>
        </w:tc>
        <w:tc>
          <w:tcPr>
            <w:tcW w:w="506" w:type="pct"/>
          </w:tcPr>
          <w:p w14:paraId="6FCD84FA" w14:textId="56F1872D"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Alt proje sahası</w:t>
            </w:r>
          </w:p>
        </w:tc>
        <w:tc>
          <w:tcPr>
            <w:tcW w:w="540" w:type="pct"/>
          </w:tcPr>
          <w:p w14:paraId="310FD9AB" w14:textId="77777777" w:rsidR="004443F9" w:rsidRPr="000E16FE" w:rsidRDefault="004443F9" w:rsidP="004443F9">
            <w:pPr>
              <w:jc w:val="left"/>
              <w:rPr>
                <w:rFonts w:cs="Arial"/>
                <w:sz w:val="18"/>
                <w:szCs w:val="18"/>
                <w:lang w:val="tr-TR"/>
              </w:rPr>
            </w:pPr>
            <w:r w:rsidRPr="000E16FE">
              <w:rPr>
                <w:rFonts w:cs="Arial"/>
                <w:sz w:val="18"/>
                <w:szCs w:val="18"/>
                <w:lang w:val="tr-TR"/>
              </w:rPr>
              <w:t>Görsel izleme,</w:t>
            </w:r>
          </w:p>
          <w:p w14:paraId="481E5541" w14:textId="77777777" w:rsidR="004443F9" w:rsidRPr="000E16FE" w:rsidRDefault="004443F9" w:rsidP="004443F9">
            <w:pPr>
              <w:jc w:val="left"/>
              <w:rPr>
                <w:rFonts w:cs="Arial"/>
                <w:sz w:val="18"/>
                <w:szCs w:val="18"/>
                <w:lang w:val="tr-TR"/>
              </w:rPr>
            </w:pPr>
            <w:r w:rsidRPr="000E16FE">
              <w:rPr>
                <w:rFonts w:cs="Arial"/>
                <w:sz w:val="18"/>
                <w:szCs w:val="18"/>
                <w:lang w:val="tr-TR"/>
              </w:rPr>
              <w:t>Atık Kayıtları</w:t>
            </w:r>
          </w:p>
          <w:p w14:paraId="4EB97A2D" w14:textId="77777777" w:rsidR="004443F9" w:rsidRPr="000E16FE" w:rsidRDefault="004443F9" w:rsidP="004443F9">
            <w:pPr>
              <w:rPr>
                <w:rFonts w:cs="Arial"/>
                <w:sz w:val="18"/>
                <w:szCs w:val="18"/>
                <w:lang w:val="tr-TR"/>
              </w:rPr>
            </w:pPr>
            <w:r w:rsidRPr="000E16FE">
              <w:rPr>
                <w:rFonts w:cs="Arial"/>
                <w:sz w:val="18"/>
                <w:szCs w:val="18"/>
                <w:lang w:val="tr-TR"/>
              </w:rPr>
              <w:t>Şikayet Mekanizması Kayıtları</w:t>
            </w:r>
          </w:p>
          <w:p w14:paraId="3C90E8D7" w14:textId="77777777" w:rsidR="004443F9" w:rsidRPr="000E16FE" w:rsidRDefault="004443F9" w:rsidP="004443F9">
            <w:pPr>
              <w:jc w:val="left"/>
              <w:rPr>
                <w:rFonts w:cs="Arial"/>
                <w:sz w:val="18"/>
                <w:szCs w:val="18"/>
                <w:lang w:val="tr-TR"/>
              </w:rPr>
            </w:pPr>
          </w:p>
          <w:p w14:paraId="6D82908F" w14:textId="77777777" w:rsidR="004443F9" w:rsidRPr="000E16FE" w:rsidRDefault="004443F9" w:rsidP="004443F9">
            <w:pPr>
              <w:autoSpaceDE w:val="0"/>
              <w:autoSpaceDN w:val="0"/>
              <w:adjustRightInd w:val="0"/>
              <w:spacing w:line="220" w:lineRule="atLeast"/>
              <w:rPr>
                <w:rFonts w:cs="Arial"/>
                <w:i/>
                <w:iCs/>
                <w:sz w:val="18"/>
                <w:szCs w:val="18"/>
                <w:lang w:val="tr-TR"/>
              </w:rPr>
            </w:pPr>
          </w:p>
        </w:tc>
        <w:tc>
          <w:tcPr>
            <w:tcW w:w="455" w:type="pct"/>
          </w:tcPr>
          <w:p w14:paraId="44F0BEAD" w14:textId="495E6A87" w:rsidR="004443F9" w:rsidRPr="000E16FE" w:rsidRDefault="004443F9" w:rsidP="009A0C23">
            <w:pPr>
              <w:numPr>
                <w:ilvl w:val="0"/>
                <w:numId w:val="14"/>
              </w:numPr>
              <w:autoSpaceDE w:val="0"/>
              <w:autoSpaceDN w:val="0"/>
              <w:adjustRightInd w:val="0"/>
              <w:spacing w:after="200" w:line="220" w:lineRule="atLeast"/>
              <w:rPr>
                <w:rFonts w:cs="Arial"/>
                <w:sz w:val="18"/>
                <w:szCs w:val="18"/>
                <w:lang w:val="tr-TR"/>
              </w:rPr>
            </w:pPr>
            <w:r w:rsidRPr="000E16FE">
              <w:rPr>
                <w:rFonts w:cs="Arial"/>
                <w:sz w:val="18"/>
                <w:szCs w:val="18"/>
                <w:lang w:val="tr-TR"/>
              </w:rPr>
              <w:t>Günlük</w:t>
            </w:r>
          </w:p>
        </w:tc>
        <w:tc>
          <w:tcPr>
            <w:tcW w:w="767" w:type="pct"/>
          </w:tcPr>
          <w:p w14:paraId="478DAB3E" w14:textId="77777777" w:rsidR="004443F9" w:rsidRPr="000E16FE" w:rsidRDefault="004443F9" w:rsidP="009A0C23">
            <w:pPr>
              <w:pStyle w:val="ListeParagraf"/>
              <w:numPr>
                <w:ilvl w:val="0"/>
                <w:numId w:val="15"/>
              </w:numPr>
              <w:spacing w:after="200" w:line="240" w:lineRule="auto"/>
              <w:jc w:val="left"/>
              <w:rPr>
                <w:rFonts w:cs="Arial"/>
                <w:sz w:val="18"/>
                <w:szCs w:val="18"/>
                <w:lang w:val="tr-TR"/>
              </w:rPr>
            </w:pPr>
            <w:r w:rsidRPr="000E16FE">
              <w:rPr>
                <w:rFonts w:cs="Arial"/>
                <w:sz w:val="18"/>
                <w:szCs w:val="18"/>
                <w:lang w:val="tr-TR"/>
              </w:rPr>
              <w:t>Toplam üretilen atığın en aza indirilmesi</w:t>
            </w:r>
          </w:p>
          <w:p w14:paraId="59484978" w14:textId="21A04A13" w:rsidR="004443F9" w:rsidRPr="000E16FE" w:rsidRDefault="004443F9" w:rsidP="009A0C23">
            <w:pPr>
              <w:numPr>
                <w:ilvl w:val="0"/>
                <w:numId w:val="8"/>
              </w:numPr>
              <w:autoSpaceDE w:val="0"/>
              <w:autoSpaceDN w:val="0"/>
              <w:adjustRightInd w:val="0"/>
              <w:spacing w:line="220" w:lineRule="atLeast"/>
              <w:rPr>
                <w:rFonts w:cs="Arial"/>
                <w:i/>
                <w:iCs/>
                <w:sz w:val="18"/>
                <w:szCs w:val="18"/>
                <w:lang w:val="tr-TR"/>
              </w:rPr>
            </w:pPr>
            <w:r w:rsidRPr="000E16FE">
              <w:rPr>
                <w:rFonts w:eastAsia="Arial TUR" w:cs="Arial"/>
                <w:color w:val="000000"/>
                <w:sz w:val="18"/>
                <w:szCs w:val="18"/>
                <w:lang w:val="tr-TR"/>
              </w:rPr>
              <w:t xml:space="preserve">Oluşan </w:t>
            </w:r>
            <w:r w:rsidRPr="000E16FE">
              <w:rPr>
                <w:rFonts w:cs="Arial"/>
                <w:sz w:val="18"/>
                <w:szCs w:val="18"/>
                <w:lang w:val="tr-TR"/>
              </w:rPr>
              <w:t>atıklara oranında artış</w:t>
            </w:r>
          </w:p>
        </w:tc>
        <w:tc>
          <w:tcPr>
            <w:tcW w:w="636" w:type="pct"/>
            <w:vMerge/>
          </w:tcPr>
          <w:p w14:paraId="45376F90" w14:textId="77777777" w:rsidR="004443F9" w:rsidRPr="000E16FE" w:rsidRDefault="004443F9" w:rsidP="004443F9">
            <w:pPr>
              <w:rPr>
                <w:rFonts w:cs="Arial"/>
                <w:sz w:val="18"/>
                <w:szCs w:val="18"/>
                <w:lang w:val="tr-TR"/>
              </w:rPr>
            </w:pPr>
          </w:p>
        </w:tc>
        <w:tc>
          <w:tcPr>
            <w:tcW w:w="417" w:type="pct"/>
            <w:vMerge/>
          </w:tcPr>
          <w:p w14:paraId="7ABFC186" w14:textId="77777777" w:rsidR="004443F9" w:rsidRPr="000E16FE" w:rsidRDefault="004443F9" w:rsidP="004443F9">
            <w:pPr>
              <w:rPr>
                <w:rFonts w:cs="Arial"/>
                <w:sz w:val="18"/>
                <w:szCs w:val="18"/>
                <w:lang w:val="tr-TR"/>
              </w:rPr>
            </w:pPr>
          </w:p>
        </w:tc>
        <w:tc>
          <w:tcPr>
            <w:tcW w:w="332" w:type="pct"/>
            <w:vMerge/>
          </w:tcPr>
          <w:p w14:paraId="29702632" w14:textId="77777777" w:rsidR="004443F9" w:rsidRPr="000E16FE" w:rsidRDefault="004443F9" w:rsidP="004443F9">
            <w:pPr>
              <w:autoSpaceDE w:val="0"/>
              <w:autoSpaceDN w:val="0"/>
              <w:adjustRightInd w:val="0"/>
              <w:spacing w:line="220" w:lineRule="atLeast"/>
              <w:rPr>
                <w:rFonts w:cs="Arial"/>
                <w:i/>
                <w:iCs/>
                <w:sz w:val="18"/>
                <w:szCs w:val="18"/>
                <w:lang w:val="tr-TR"/>
              </w:rPr>
            </w:pPr>
          </w:p>
        </w:tc>
      </w:tr>
      <w:tr w:rsidR="00E43020" w:rsidRPr="000E16FE" w14:paraId="05041367" w14:textId="77777777" w:rsidTr="009877A4">
        <w:trPr>
          <w:trHeight w:val="407"/>
        </w:trPr>
        <w:tc>
          <w:tcPr>
            <w:tcW w:w="318" w:type="pct"/>
          </w:tcPr>
          <w:p w14:paraId="2277EA40" w14:textId="77777777" w:rsidR="004443F9" w:rsidRPr="000E16FE" w:rsidRDefault="004443F9" w:rsidP="004443F9">
            <w:pPr>
              <w:autoSpaceDE w:val="0"/>
              <w:autoSpaceDN w:val="0"/>
              <w:adjustRightInd w:val="0"/>
              <w:spacing w:line="220" w:lineRule="atLeast"/>
              <w:ind w:left="360"/>
              <w:rPr>
                <w:rFonts w:cs="Arial"/>
                <w:sz w:val="18"/>
                <w:szCs w:val="18"/>
                <w:lang w:val="tr-TR"/>
              </w:rPr>
            </w:pPr>
            <w:r w:rsidRPr="000E16FE">
              <w:rPr>
                <w:rFonts w:cs="Arial"/>
                <w:sz w:val="18"/>
                <w:szCs w:val="18"/>
                <w:lang w:val="tr-TR"/>
              </w:rPr>
              <w:t>8</w:t>
            </w:r>
          </w:p>
        </w:tc>
        <w:tc>
          <w:tcPr>
            <w:tcW w:w="506" w:type="pct"/>
          </w:tcPr>
          <w:p w14:paraId="6D624F45" w14:textId="36DB7428" w:rsidR="004443F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Toplum Sağlığı ve Güvenliği</w:t>
            </w:r>
          </w:p>
        </w:tc>
        <w:tc>
          <w:tcPr>
            <w:tcW w:w="523" w:type="pct"/>
          </w:tcPr>
          <w:p w14:paraId="50C82D32" w14:textId="60CD307C" w:rsidR="004443F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Proje çalışanlarını ve yerel halkı ilgilendiren kaydedilen güvenlik olaylarının sayısı</w:t>
            </w:r>
          </w:p>
        </w:tc>
        <w:tc>
          <w:tcPr>
            <w:tcW w:w="506" w:type="pct"/>
          </w:tcPr>
          <w:p w14:paraId="2A7AB234" w14:textId="641166F0" w:rsidR="004443F9" w:rsidRPr="000E16FE" w:rsidRDefault="004443F9" w:rsidP="009A0C23">
            <w:pPr>
              <w:pStyle w:val="ListeParagraf"/>
              <w:numPr>
                <w:ilvl w:val="0"/>
                <w:numId w:val="8"/>
              </w:numPr>
              <w:rPr>
                <w:rFonts w:cs="Arial"/>
                <w:sz w:val="18"/>
                <w:szCs w:val="18"/>
                <w:lang w:val="tr-TR"/>
              </w:rPr>
            </w:pPr>
            <w:r w:rsidRPr="000E16FE">
              <w:rPr>
                <w:rFonts w:cs="Arial"/>
                <w:sz w:val="18"/>
                <w:szCs w:val="18"/>
                <w:lang w:val="tr-TR"/>
              </w:rPr>
              <w:t xml:space="preserve">Alt proje sahası, alt proje alanı erişim güzergahı, enerji </w:t>
            </w:r>
            <w:r w:rsidR="008C037D" w:rsidRPr="000E16FE">
              <w:rPr>
                <w:rFonts w:cs="Arial"/>
                <w:sz w:val="18"/>
                <w:szCs w:val="18"/>
                <w:lang w:val="tr-TR"/>
              </w:rPr>
              <w:t>nakil</w:t>
            </w:r>
            <w:r w:rsidRPr="000E16FE">
              <w:rPr>
                <w:rFonts w:cs="Arial"/>
                <w:sz w:val="18"/>
                <w:szCs w:val="18"/>
                <w:lang w:val="tr-TR"/>
              </w:rPr>
              <w:t xml:space="preserve"> hattı güzergahı</w:t>
            </w:r>
          </w:p>
        </w:tc>
        <w:tc>
          <w:tcPr>
            <w:tcW w:w="540" w:type="pct"/>
          </w:tcPr>
          <w:p w14:paraId="401342F7" w14:textId="17E9F717" w:rsidR="004443F9" w:rsidRPr="000E16FE" w:rsidRDefault="004443F9"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Şikayet Mekanizması</w:t>
            </w:r>
          </w:p>
        </w:tc>
        <w:tc>
          <w:tcPr>
            <w:tcW w:w="455" w:type="pct"/>
          </w:tcPr>
          <w:p w14:paraId="3DFCE1E9" w14:textId="21C9AF37" w:rsidR="004443F9" w:rsidRPr="000E16FE" w:rsidRDefault="004443F9" w:rsidP="009A0C23">
            <w:pPr>
              <w:numPr>
                <w:ilvl w:val="0"/>
                <w:numId w:val="15"/>
              </w:numPr>
              <w:spacing w:after="200" w:line="240" w:lineRule="auto"/>
              <w:rPr>
                <w:rFonts w:cs="Arial"/>
                <w:sz w:val="18"/>
                <w:szCs w:val="18"/>
                <w:lang w:val="tr-TR"/>
              </w:rPr>
            </w:pPr>
            <w:r w:rsidRPr="000E16FE">
              <w:rPr>
                <w:rFonts w:cs="Arial"/>
                <w:sz w:val="18"/>
                <w:szCs w:val="18"/>
                <w:lang w:val="tr-TR"/>
              </w:rPr>
              <w:t>Çalışmalar süresince günlük olarak</w:t>
            </w:r>
          </w:p>
        </w:tc>
        <w:tc>
          <w:tcPr>
            <w:tcW w:w="767" w:type="pct"/>
          </w:tcPr>
          <w:p w14:paraId="0EE48D76" w14:textId="77777777" w:rsidR="004443F9" w:rsidRPr="000E16FE" w:rsidRDefault="004443F9" w:rsidP="009A0C23">
            <w:pPr>
              <w:pStyle w:val="ListeParagraf"/>
              <w:numPr>
                <w:ilvl w:val="0"/>
                <w:numId w:val="16"/>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Yılda sıfır olay</w:t>
            </w:r>
          </w:p>
          <w:p w14:paraId="71139412" w14:textId="77777777" w:rsidR="004443F9" w:rsidRPr="000E16FE" w:rsidRDefault="004443F9" w:rsidP="009A0C23">
            <w:pPr>
              <w:pStyle w:val="ListeParagraf"/>
              <w:numPr>
                <w:ilvl w:val="0"/>
                <w:numId w:val="16"/>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Hız limitlerini aşan veya güvenli olmayan şekilde araç kullanan sürücü sayısı sıfır</w:t>
            </w:r>
          </w:p>
          <w:p w14:paraId="17247D30" w14:textId="77777777" w:rsidR="004443F9" w:rsidRPr="000E16FE" w:rsidRDefault="004443F9" w:rsidP="009A0C23">
            <w:pPr>
              <w:pStyle w:val="ListeParagraf"/>
              <w:numPr>
                <w:ilvl w:val="0"/>
                <w:numId w:val="16"/>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Sıfır kaza yaralanması ve ölüm,</w:t>
            </w:r>
          </w:p>
          <w:p w14:paraId="6DE35DA5" w14:textId="77777777" w:rsidR="004443F9" w:rsidRPr="000E16FE" w:rsidRDefault="004443F9" w:rsidP="009A0C23">
            <w:pPr>
              <w:pStyle w:val="ListeParagraf"/>
              <w:numPr>
                <w:ilvl w:val="0"/>
                <w:numId w:val="16"/>
              </w:numPr>
              <w:autoSpaceDE w:val="0"/>
              <w:autoSpaceDN w:val="0"/>
              <w:adjustRightInd w:val="0"/>
              <w:spacing w:after="200" w:line="220" w:lineRule="atLeast"/>
              <w:jc w:val="left"/>
              <w:rPr>
                <w:rFonts w:cs="Arial"/>
                <w:sz w:val="18"/>
                <w:szCs w:val="18"/>
                <w:lang w:val="tr-TR"/>
              </w:rPr>
            </w:pPr>
            <w:r w:rsidRPr="000E16FE">
              <w:rPr>
                <w:rFonts w:cs="Arial"/>
                <w:sz w:val="18"/>
                <w:szCs w:val="18"/>
                <w:lang w:val="tr-TR"/>
              </w:rPr>
              <w:t>Trafikle ilgili sıfır şikayet</w:t>
            </w:r>
          </w:p>
          <w:p w14:paraId="0D1AD043" w14:textId="468C8085" w:rsidR="004443F9" w:rsidRPr="000E16FE" w:rsidRDefault="004443F9"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Alt proje alanına yetkisiz erişimlerin sıfır sayısı</w:t>
            </w:r>
          </w:p>
        </w:tc>
        <w:tc>
          <w:tcPr>
            <w:tcW w:w="636" w:type="pct"/>
          </w:tcPr>
          <w:p w14:paraId="74F45BC0" w14:textId="77777777"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DB ÇSS4</w:t>
            </w:r>
          </w:p>
          <w:p w14:paraId="5D70BC39" w14:textId="74133E3A"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İSG Uzmanlarının Görev, Yetki ve Sorumlulukları Hakkında Yönetmelik</w:t>
            </w:r>
          </w:p>
          <w:p w14:paraId="48F1D111" w14:textId="439C1020"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İşyeri Hekimleri ve Diğer Sağlık Personelinin Görev, Yetki ve Sorumlulukları Hakkında Yönetmelik</w:t>
            </w:r>
          </w:p>
          <w:p w14:paraId="7FEE4466" w14:textId="4D020088"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Yapı İşlerinde Sağlık ve Güvenlik Yönetmeliği</w:t>
            </w:r>
          </w:p>
          <w:p w14:paraId="72C30B57" w14:textId="54B65A7B"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İş Ekipmanlarının Kullanımına İlişkin Sağlık ve Güvenlik Şartları Hakkında Yönetmelik</w:t>
            </w:r>
          </w:p>
          <w:p w14:paraId="3F970669" w14:textId="6619FDD6"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Kimyasal Maddelerle Çalışmalarda Sağlık ve Güvenlik Önlemleri Hakkında Yönetmelik</w:t>
            </w:r>
          </w:p>
          <w:p w14:paraId="1FDDC316" w14:textId="4818E9A8"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Çalışanların Patlayıcı Ortamların Tehlikelerinden Korunması Hakkında Yönetmelik</w:t>
            </w:r>
          </w:p>
          <w:p w14:paraId="1991EDC6" w14:textId="0E4817D9"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 xml:space="preserve">Geçici veya Belirli Süreli İşlerde İş Sağlığı ve Güvenliği Hakkında Yönetmelik </w:t>
            </w:r>
          </w:p>
          <w:p w14:paraId="0E5B830C" w14:textId="4776E5E0"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Sağlık ve Güvenlik İşaretleri Yönetmeliği</w:t>
            </w:r>
          </w:p>
          <w:p w14:paraId="67BF2D16" w14:textId="1B6750DD"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Zararlı Maddeler ve Karışımlara İlişkin Güvenlik Bilgi Formları Hakkında Yönetmelik</w:t>
            </w:r>
          </w:p>
          <w:p w14:paraId="2C319B01" w14:textId="457DDF6C"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3308 sayılı Mesleki Eğitim Kanunu</w:t>
            </w:r>
          </w:p>
          <w:p w14:paraId="0614526E" w14:textId="08F10017"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6331 sayılı İş Sağlığı ve Güvenliği</w:t>
            </w:r>
          </w:p>
          <w:p w14:paraId="54AAEA00" w14:textId="209D1B45"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Kişisel Koruyucu Donanım Yönetmeliği</w:t>
            </w:r>
          </w:p>
          <w:p w14:paraId="3BDFEA00" w14:textId="462BE049"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İş Sağlığı ve Güvenliğinde Risk Değerlendirmesi Yönetmeliği</w:t>
            </w:r>
          </w:p>
          <w:p w14:paraId="1820E056" w14:textId="1C482F88"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Alt İşveren Yönetmeliği</w:t>
            </w:r>
          </w:p>
          <w:p w14:paraId="6ACFE995" w14:textId="77777777" w:rsidR="008C037D"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Tehlikeli ve Çok Tehlikeli Sınıfta Yer Alan İşlerde Çalıştırılacakların Mesleki Eğitimlerine Dair Yönetmelik</w:t>
            </w:r>
          </w:p>
          <w:p w14:paraId="1AD8B520" w14:textId="63C07EDE"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 xml:space="preserve">Çalışanların İş Sağlığı ve Güvenliği Eğitimlerinin Usul ve Esasları Hakkında Yönetmelik </w:t>
            </w:r>
          </w:p>
          <w:p w14:paraId="3756AEC6" w14:textId="77777777" w:rsidR="008C037D"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Elektrik Kuvvetli Akım Tesisleri Yönetmeliği</w:t>
            </w:r>
          </w:p>
          <w:p w14:paraId="1EF47708" w14:textId="1E622CA0" w:rsidR="004443F9" w:rsidRPr="000E16FE" w:rsidRDefault="004443F9" w:rsidP="009A0C23">
            <w:pPr>
              <w:pStyle w:val="ListeParagraf"/>
              <w:numPr>
                <w:ilvl w:val="0"/>
                <w:numId w:val="8"/>
              </w:numPr>
              <w:autoSpaceDE w:val="0"/>
              <w:autoSpaceDN w:val="0"/>
              <w:adjustRightInd w:val="0"/>
              <w:spacing w:line="220" w:lineRule="atLeast"/>
              <w:jc w:val="left"/>
              <w:rPr>
                <w:rFonts w:cs="Arial"/>
                <w:sz w:val="18"/>
                <w:szCs w:val="18"/>
                <w:lang w:val="tr-TR"/>
              </w:rPr>
            </w:pPr>
            <w:r w:rsidRPr="000E16FE">
              <w:rPr>
                <w:rFonts w:cs="Arial"/>
                <w:sz w:val="18"/>
                <w:szCs w:val="18"/>
                <w:lang w:val="tr-TR"/>
              </w:rPr>
              <w:t>Elle Taşıma İşleri Yönetmeliği</w:t>
            </w:r>
          </w:p>
        </w:tc>
        <w:tc>
          <w:tcPr>
            <w:tcW w:w="417" w:type="pct"/>
            <w:vMerge/>
          </w:tcPr>
          <w:p w14:paraId="23874340" w14:textId="77777777" w:rsidR="004443F9" w:rsidRPr="000E16FE" w:rsidRDefault="004443F9" w:rsidP="004443F9">
            <w:pPr>
              <w:rPr>
                <w:rFonts w:cs="Arial"/>
                <w:sz w:val="18"/>
                <w:szCs w:val="18"/>
                <w:lang w:val="tr-TR"/>
              </w:rPr>
            </w:pPr>
          </w:p>
        </w:tc>
        <w:tc>
          <w:tcPr>
            <w:tcW w:w="332" w:type="pct"/>
            <w:vMerge/>
          </w:tcPr>
          <w:p w14:paraId="172BC3D2" w14:textId="77777777" w:rsidR="004443F9" w:rsidRPr="000E16FE" w:rsidRDefault="004443F9" w:rsidP="004443F9">
            <w:pPr>
              <w:autoSpaceDE w:val="0"/>
              <w:autoSpaceDN w:val="0"/>
              <w:adjustRightInd w:val="0"/>
              <w:spacing w:line="220" w:lineRule="atLeast"/>
              <w:rPr>
                <w:rFonts w:cs="Arial"/>
                <w:i/>
                <w:iCs/>
                <w:sz w:val="18"/>
                <w:szCs w:val="18"/>
                <w:lang w:val="tr-TR"/>
              </w:rPr>
            </w:pPr>
          </w:p>
        </w:tc>
      </w:tr>
      <w:tr w:rsidR="00E43020" w:rsidRPr="000E16FE" w14:paraId="1AC03D07" w14:textId="77777777" w:rsidTr="009877A4">
        <w:trPr>
          <w:trHeight w:val="407"/>
        </w:trPr>
        <w:tc>
          <w:tcPr>
            <w:tcW w:w="318" w:type="pct"/>
          </w:tcPr>
          <w:p w14:paraId="08690E2B" w14:textId="77777777" w:rsidR="008C037D" w:rsidRPr="000E16FE" w:rsidRDefault="008C037D" w:rsidP="008C037D">
            <w:pPr>
              <w:autoSpaceDE w:val="0"/>
              <w:autoSpaceDN w:val="0"/>
              <w:adjustRightInd w:val="0"/>
              <w:spacing w:line="220" w:lineRule="atLeast"/>
              <w:ind w:left="360"/>
              <w:rPr>
                <w:rFonts w:cs="Arial"/>
                <w:sz w:val="18"/>
                <w:szCs w:val="18"/>
                <w:lang w:val="tr-TR"/>
              </w:rPr>
            </w:pPr>
            <w:r w:rsidRPr="000E16FE">
              <w:rPr>
                <w:rFonts w:cs="Arial"/>
                <w:sz w:val="18"/>
                <w:szCs w:val="18"/>
                <w:lang w:val="tr-TR"/>
              </w:rPr>
              <w:t>9</w:t>
            </w:r>
          </w:p>
        </w:tc>
        <w:tc>
          <w:tcPr>
            <w:tcW w:w="506" w:type="pct"/>
          </w:tcPr>
          <w:p w14:paraId="4151407E" w14:textId="6875B9F3" w:rsidR="008C037D" w:rsidRPr="000E16FE" w:rsidRDefault="008C037D"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Şikayetin giderilmesi</w:t>
            </w:r>
          </w:p>
        </w:tc>
        <w:tc>
          <w:tcPr>
            <w:tcW w:w="523" w:type="pct"/>
          </w:tcPr>
          <w:p w14:paraId="6523F671" w14:textId="45A15110" w:rsidR="008C037D" w:rsidRPr="000E16FE" w:rsidDel="00AB718D" w:rsidRDefault="008C037D"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Şikayet Mekanizması</w:t>
            </w:r>
          </w:p>
        </w:tc>
        <w:tc>
          <w:tcPr>
            <w:tcW w:w="506" w:type="pct"/>
          </w:tcPr>
          <w:p w14:paraId="2FB230A2" w14:textId="1EC2A81F" w:rsidR="008C037D" w:rsidRPr="000E16FE" w:rsidRDefault="008C037D" w:rsidP="009A0C23">
            <w:pPr>
              <w:pStyle w:val="ListeParagraf"/>
              <w:numPr>
                <w:ilvl w:val="0"/>
                <w:numId w:val="8"/>
              </w:numPr>
              <w:rPr>
                <w:rFonts w:cs="Arial"/>
                <w:sz w:val="18"/>
                <w:szCs w:val="18"/>
                <w:lang w:val="tr-TR"/>
              </w:rPr>
            </w:pPr>
            <w:r w:rsidRPr="000E16FE">
              <w:rPr>
                <w:rFonts w:cs="Arial"/>
                <w:sz w:val="18"/>
                <w:szCs w:val="18"/>
                <w:lang w:val="tr-TR"/>
              </w:rPr>
              <w:t>Sarıkaya Belediyesi</w:t>
            </w:r>
          </w:p>
        </w:tc>
        <w:tc>
          <w:tcPr>
            <w:tcW w:w="540" w:type="pct"/>
          </w:tcPr>
          <w:p w14:paraId="620079B0" w14:textId="160E4D67" w:rsidR="008C037D" w:rsidRPr="000E16FE" w:rsidRDefault="008C037D"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 xml:space="preserve">İnşaat sahasının etrafına bırakılacak "Şikayet Formları" sorumlu kişi tarafından toplanacak ve </w:t>
            </w:r>
            <w:r w:rsidR="00E43020" w:rsidRPr="000E16FE">
              <w:rPr>
                <w:rFonts w:cs="Arial"/>
                <w:sz w:val="18"/>
                <w:szCs w:val="18"/>
                <w:lang w:val="tr-TR"/>
              </w:rPr>
              <w:t xml:space="preserve">Sarıkaya </w:t>
            </w:r>
            <w:r w:rsidRPr="000E16FE">
              <w:rPr>
                <w:rFonts w:cs="Arial"/>
                <w:sz w:val="18"/>
                <w:szCs w:val="18"/>
                <w:lang w:val="tr-TR"/>
              </w:rPr>
              <w:t xml:space="preserve">Belediyesi'ne iletilecektir. </w:t>
            </w:r>
            <w:r w:rsidR="00E43020" w:rsidRPr="000E16FE">
              <w:rPr>
                <w:rFonts w:cs="Arial"/>
                <w:sz w:val="18"/>
                <w:szCs w:val="18"/>
                <w:lang w:val="tr-TR"/>
              </w:rPr>
              <w:t xml:space="preserve">Sarıkaya </w:t>
            </w:r>
            <w:r w:rsidRPr="000E16FE">
              <w:rPr>
                <w:rFonts w:cs="Arial"/>
                <w:sz w:val="18"/>
                <w:szCs w:val="18"/>
                <w:lang w:val="tr-TR"/>
              </w:rPr>
              <w:t xml:space="preserve">Belediyesi tarafından internet sitesi, telefon ve </w:t>
            </w:r>
            <w:r w:rsidR="00E43020" w:rsidRPr="000E16FE">
              <w:rPr>
                <w:rFonts w:cs="Arial"/>
                <w:sz w:val="18"/>
                <w:szCs w:val="18"/>
                <w:lang w:val="tr-TR"/>
              </w:rPr>
              <w:t xml:space="preserve">Sarıkaya </w:t>
            </w:r>
            <w:r w:rsidRPr="000E16FE">
              <w:rPr>
                <w:rFonts w:cs="Arial"/>
                <w:sz w:val="18"/>
                <w:szCs w:val="18"/>
                <w:lang w:val="tr-TR"/>
              </w:rPr>
              <w:t>Belediyesi'ne yazılı başvurular aracılığıyla izlenecektir . "Şikayet Kapatma Formu" saklanacaktır.</w:t>
            </w:r>
          </w:p>
        </w:tc>
        <w:tc>
          <w:tcPr>
            <w:tcW w:w="455" w:type="pct"/>
          </w:tcPr>
          <w:p w14:paraId="47492FAD" w14:textId="07FD9DBA" w:rsidR="008C037D" w:rsidRPr="000E16FE" w:rsidRDefault="008C037D" w:rsidP="009A0C23">
            <w:pPr>
              <w:numPr>
                <w:ilvl w:val="0"/>
                <w:numId w:val="15"/>
              </w:numPr>
              <w:spacing w:after="200" w:line="240" w:lineRule="auto"/>
              <w:rPr>
                <w:rFonts w:cs="Arial"/>
                <w:sz w:val="18"/>
                <w:szCs w:val="18"/>
                <w:lang w:val="tr-TR"/>
              </w:rPr>
            </w:pPr>
            <w:r w:rsidRPr="000E16FE">
              <w:rPr>
                <w:rFonts w:cs="Arial"/>
                <w:sz w:val="18"/>
                <w:szCs w:val="18"/>
                <w:lang w:val="tr-TR"/>
              </w:rPr>
              <w:t>Çalışmalar süresince günlük olarak</w:t>
            </w:r>
          </w:p>
        </w:tc>
        <w:tc>
          <w:tcPr>
            <w:tcW w:w="767" w:type="pct"/>
          </w:tcPr>
          <w:p w14:paraId="2328FB3C" w14:textId="77777777" w:rsidR="008C037D" w:rsidRPr="000E16FE" w:rsidRDefault="008C037D" w:rsidP="009A0C23">
            <w:pPr>
              <w:pStyle w:val="ListeParagraf"/>
              <w:numPr>
                <w:ilvl w:val="0"/>
                <w:numId w:val="8"/>
              </w:numPr>
              <w:autoSpaceDE w:val="0"/>
              <w:autoSpaceDN w:val="0"/>
              <w:adjustRightInd w:val="0"/>
              <w:spacing w:after="160" w:line="220" w:lineRule="atLeast"/>
              <w:jc w:val="left"/>
              <w:rPr>
                <w:rFonts w:cs="Arial"/>
                <w:sz w:val="18"/>
                <w:szCs w:val="18"/>
                <w:lang w:val="tr-TR"/>
              </w:rPr>
            </w:pPr>
            <w:r w:rsidRPr="000E16FE">
              <w:rPr>
                <w:rFonts w:cs="Arial"/>
                <w:sz w:val="18"/>
                <w:szCs w:val="18"/>
                <w:lang w:val="tr-TR"/>
              </w:rPr>
              <w:t>Tüm şikayetler hedeflenen zaman dilimi içerisinde kapatıldı</w:t>
            </w:r>
          </w:p>
          <w:p w14:paraId="763AEAD6" w14:textId="77777777" w:rsidR="008C037D" w:rsidRPr="000E16FE" w:rsidRDefault="008C037D" w:rsidP="009A0C23">
            <w:pPr>
              <w:pStyle w:val="ListeParagraf"/>
              <w:numPr>
                <w:ilvl w:val="0"/>
                <w:numId w:val="8"/>
              </w:numPr>
              <w:autoSpaceDE w:val="0"/>
              <w:autoSpaceDN w:val="0"/>
              <w:adjustRightInd w:val="0"/>
              <w:spacing w:after="160" w:line="220" w:lineRule="atLeast"/>
              <w:jc w:val="left"/>
              <w:rPr>
                <w:rFonts w:cs="Arial"/>
                <w:sz w:val="18"/>
                <w:szCs w:val="18"/>
                <w:lang w:val="tr-TR"/>
              </w:rPr>
            </w:pPr>
            <w:r w:rsidRPr="000E16FE">
              <w:rPr>
                <w:rFonts w:cs="Arial"/>
                <w:sz w:val="18"/>
                <w:szCs w:val="18"/>
                <w:lang w:val="tr-TR"/>
              </w:rPr>
              <w:t xml:space="preserve">ŞM' </w:t>
            </w:r>
            <w:proofErr w:type="spellStart"/>
            <w:r w:rsidRPr="000E16FE">
              <w:rPr>
                <w:rFonts w:cs="Arial"/>
                <w:sz w:val="18"/>
                <w:szCs w:val="18"/>
                <w:lang w:val="tr-TR"/>
              </w:rPr>
              <w:t>nin</w:t>
            </w:r>
            <w:proofErr w:type="spellEnd"/>
            <w:r w:rsidRPr="000E16FE">
              <w:rPr>
                <w:rFonts w:cs="Arial"/>
                <w:sz w:val="18"/>
                <w:szCs w:val="18"/>
                <w:lang w:val="tr-TR"/>
              </w:rPr>
              <w:t xml:space="preserve"> projeden etkilenen taraflara ve paydaşlara açıklaması</w:t>
            </w:r>
          </w:p>
          <w:p w14:paraId="70BF5FEB" w14:textId="4D4FFCDE" w:rsidR="008C037D" w:rsidRPr="000E16FE" w:rsidRDefault="008C037D" w:rsidP="009A0C23">
            <w:pPr>
              <w:numPr>
                <w:ilvl w:val="0"/>
                <w:numId w:val="16"/>
              </w:numPr>
              <w:autoSpaceDE w:val="0"/>
              <w:autoSpaceDN w:val="0"/>
              <w:adjustRightInd w:val="0"/>
              <w:spacing w:after="200" w:line="220" w:lineRule="atLeast"/>
              <w:rPr>
                <w:rFonts w:cs="Arial"/>
                <w:sz w:val="18"/>
                <w:szCs w:val="18"/>
                <w:lang w:val="tr-TR"/>
              </w:rPr>
            </w:pPr>
            <w:r w:rsidRPr="000E16FE">
              <w:rPr>
                <w:rFonts w:cs="Arial"/>
                <w:sz w:val="18"/>
                <w:szCs w:val="18"/>
                <w:lang w:val="tr-TR"/>
              </w:rPr>
              <w:t>Alt proje web sitesinde ŞM açıklaması</w:t>
            </w:r>
          </w:p>
        </w:tc>
        <w:tc>
          <w:tcPr>
            <w:tcW w:w="636" w:type="pct"/>
          </w:tcPr>
          <w:p w14:paraId="45B38DA1" w14:textId="56FE8BBF"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Çevresel ve Sosyal Standart 4 (</w:t>
            </w:r>
            <w:r w:rsidR="00B25255" w:rsidRPr="000E16FE">
              <w:rPr>
                <w:rFonts w:cs="Arial"/>
                <w:sz w:val="18"/>
                <w:szCs w:val="18"/>
                <w:lang w:val="tr-TR"/>
              </w:rPr>
              <w:t>ç</w:t>
            </w:r>
            <w:r w:rsidRPr="000E16FE">
              <w:rPr>
                <w:rFonts w:cs="Arial"/>
                <w:sz w:val="18"/>
                <w:szCs w:val="18"/>
                <w:lang w:val="tr-TR"/>
              </w:rPr>
              <w:t>SS4): Toplum Sağlığı ve Güvenliği</w:t>
            </w:r>
          </w:p>
          <w:p w14:paraId="144D435D"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İşyerlerinde Acil Durumlar Hakkında Yönetmelik</w:t>
            </w:r>
          </w:p>
          <w:p w14:paraId="731E1382"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 Güvenliği Uzmanlarının Görev, Yetki, Sorumluluk ve Eğitimleri Hakkında Yönetmelik</w:t>
            </w:r>
          </w:p>
          <w:p w14:paraId="63DF626D"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İşyeri Hekimi ve Diğer Sağlık Personelinin Görev, Yetki, Sorumluluk ve Eğitimleri Hakkında Yönetmelik</w:t>
            </w:r>
          </w:p>
          <w:p w14:paraId="0BCFE7B6"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Yapı İşlerinde İş Sağlığı ve Güvenliği Yönetmeliği</w:t>
            </w:r>
          </w:p>
          <w:p w14:paraId="41F8EB1D"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 Ekipmanlarının Kullanımında Sağlık ve Güvenlik Şartları Yönetmeliği</w:t>
            </w:r>
          </w:p>
          <w:p w14:paraId="056081A5"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Kimyasallarla Çalışmalarda Sağlık ve Güvenlik Önlemleri Hakkında Yönetmelik</w:t>
            </w:r>
          </w:p>
          <w:p w14:paraId="625A3CB4"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Çalışanların Patlayıcı Ortamların Tehlikelerinden Korunması Hakkında Yönetmelik</w:t>
            </w:r>
          </w:p>
          <w:p w14:paraId="3AD7B436"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Geçici veya Belirli Süreli İşlerde İş Sağlığı ve Güvenliği Hakkında Yönetmelik</w:t>
            </w:r>
          </w:p>
          <w:p w14:paraId="002947E6"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 Sağlığı ve Güvenliği İşaretleri Yönetmeliği</w:t>
            </w:r>
          </w:p>
          <w:p w14:paraId="4AB7F295"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Tozla Mücadele Yönetmeliği</w:t>
            </w:r>
          </w:p>
          <w:p w14:paraId="0DE22888"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Zararlı Maddeler ve Karışımlara İlişkin Güvenlik Bilgi Formları Hakkında Yönetmelik</w:t>
            </w:r>
          </w:p>
          <w:p w14:paraId="3839A892"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 Sağlığı ve Güvenliği Kanunu (6331 Sayılı Kanun)</w:t>
            </w:r>
          </w:p>
          <w:p w14:paraId="1704C79A"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Kişisel Koruyucu Donanımların İşyerlerinde Kullanılması Hakkında Yönetmelik</w:t>
            </w:r>
          </w:p>
          <w:p w14:paraId="2D6A1B44"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Çalışanların Gürültü ile İlgili Risklerden Korunmalarına Dair Yönetmelik</w:t>
            </w:r>
          </w:p>
          <w:p w14:paraId="5AA4BBA5"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 Sağlığı ve Güvenliği Risk Değerlendirmesi Yönetmeliği</w:t>
            </w:r>
          </w:p>
          <w:p w14:paraId="7CBF8EC4"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Alt İşverenlik Yönetmeliği</w:t>
            </w:r>
          </w:p>
          <w:p w14:paraId="5BD4EFA2"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Tehlikeli ve Çok Tehlikeli Sınıfta Yer Alan İşlerde Çalışanların Mesleki Eğitimlerine Dair Yönetmelik</w:t>
            </w:r>
          </w:p>
          <w:p w14:paraId="12FA1290" w14:textId="77777777"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Çalışanların İş Sağlığı ve Güvenliği Eğitimlerinin Usul ve Esasları Hakkında Yönetmelik</w:t>
            </w:r>
          </w:p>
          <w:p w14:paraId="30F98F4D" w14:textId="1EA6E9B1" w:rsidR="008C037D" w:rsidRPr="000E16FE" w:rsidRDefault="008C037D"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Yüksek Gerilim Tesisleri Yönetmeliği</w:t>
            </w:r>
          </w:p>
        </w:tc>
        <w:tc>
          <w:tcPr>
            <w:tcW w:w="417" w:type="pct"/>
            <w:vMerge/>
          </w:tcPr>
          <w:p w14:paraId="70FB57B5" w14:textId="77777777" w:rsidR="008C037D" w:rsidRPr="000E16FE" w:rsidRDefault="008C037D" w:rsidP="008C037D">
            <w:pPr>
              <w:rPr>
                <w:rFonts w:cs="Arial"/>
                <w:sz w:val="18"/>
                <w:szCs w:val="18"/>
                <w:lang w:val="tr-TR"/>
              </w:rPr>
            </w:pPr>
          </w:p>
        </w:tc>
        <w:tc>
          <w:tcPr>
            <w:tcW w:w="332" w:type="pct"/>
            <w:vMerge/>
          </w:tcPr>
          <w:p w14:paraId="7560B9AE" w14:textId="77777777" w:rsidR="008C037D" w:rsidRPr="000E16FE" w:rsidRDefault="008C037D" w:rsidP="008C037D">
            <w:pPr>
              <w:autoSpaceDE w:val="0"/>
              <w:autoSpaceDN w:val="0"/>
              <w:adjustRightInd w:val="0"/>
              <w:spacing w:line="220" w:lineRule="atLeast"/>
              <w:rPr>
                <w:rFonts w:cs="Arial"/>
                <w:i/>
                <w:iCs/>
                <w:sz w:val="18"/>
                <w:szCs w:val="18"/>
                <w:lang w:val="tr-TR"/>
              </w:rPr>
            </w:pPr>
          </w:p>
        </w:tc>
      </w:tr>
      <w:tr w:rsidR="00E43020" w:rsidRPr="000E16FE" w14:paraId="1CBE1EA3" w14:textId="77777777" w:rsidTr="009877A4">
        <w:trPr>
          <w:trHeight w:val="407"/>
        </w:trPr>
        <w:tc>
          <w:tcPr>
            <w:tcW w:w="318" w:type="pct"/>
          </w:tcPr>
          <w:p w14:paraId="5BF1EFE9" w14:textId="77777777" w:rsidR="009877A4" w:rsidRPr="000E16FE" w:rsidRDefault="009877A4" w:rsidP="009877A4">
            <w:pPr>
              <w:autoSpaceDE w:val="0"/>
              <w:autoSpaceDN w:val="0"/>
              <w:adjustRightInd w:val="0"/>
              <w:spacing w:line="220" w:lineRule="atLeast"/>
              <w:ind w:left="360"/>
              <w:rPr>
                <w:rFonts w:cs="Arial"/>
                <w:sz w:val="18"/>
                <w:szCs w:val="18"/>
                <w:lang w:val="tr-TR"/>
              </w:rPr>
            </w:pPr>
            <w:r w:rsidRPr="000E16FE">
              <w:rPr>
                <w:rFonts w:cs="Arial"/>
                <w:sz w:val="18"/>
                <w:szCs w:val="18"/>
                <w:lang w:val="tr-TR"/>
              </w:rPr>
              <w:t>10</w:t>
            </w:r>
          </w:p>
        </w:tc>
        <w:tc>
          <w:tcPr>
            <w:tcW w:w="506" w:type="pct"/>
          </w:tcPr>
          <w:p w14:paraId="6B8DAA97" w14:textId="66A2196C" w:rsidR="009877A4" w:rsidRPr="000E16FE" w:rsidRDefault="009877A4"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 xml:space="preserve">Koruyucu </w:t>
            </w:r>
            <w:r w:rsidR="00E43020" w:rsidRPr="000E16FE">
              <w:rPr>
                <w:rFonts w:cs="Arial"/>
                <w:sz w:val="18"/>
                <w:szCs w:val="18"/>
                <w:lang w:val="tr-TR"/>
              </w:rPr>
              <w:t xml:space="preserve">donanım </w:t>
            </w:r>
            <w:r w:rsidRPr="000E16FE">
              <w:rPr>
                <w:rFonts w:cs="Arial"/>
                <w:sz w:val="18"/>
                <w:szCs w:val="18"/>
                <w:lang w:val="tr-TR"/>
              </w:rPr>
              <w:t>kullanımı, iş güvenliği eğitimi ve İSG önlemleri</w:t>
            </w:r>
          </w:p>
        </w:tc>
        <w:tc>
          <w:tcPr>
            <w:tcW w:w="523" w:type="pct"/>
          </w:tcPr>
          <w:p w14:paraId="34D640BE" w14:textId="2875B8FF" w:rsidR="009877A4" w:rsidRPr="000E16FE" w:rsidRDefault="009877A4" w:rsidP="009A0C23">
            <w:pPr>
              <w:pStyle w:val="ListeParagraf"/>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İşçi Güvenliği</w:t>
            </w:r>
          </w:p>
        </w:tc>
        <w:tc>
          <w:tcPr>
            <w:tcW w:w="506" w:type="pct"/>
          </w:tcPr>
          <w:p w14:paraId="1A7E836E" w14:textId="1B363060" w:rsidR="009877A4" w:rsidRPr="000E16FE" w:rsidRDefault="009877A4" w:rsidP="009A0C23">
            <w:pPr>
              <w:pStyle w:val="ListeParagraf"/>
              <w:numPr>
                <w:ilvl w:val="0"/>
                <w:numId w:val="8"/>
              </w:numPr>
              <w:rPr>
                <w:rFonts w:cs="Arial"/>
                <w:sz w:val="18"/>
                <w:szCs w:val="18"/>
                <w:lang w:val="tr-TR"/>
              </w:rPr>
            </w:pPr>
            <w:r w:rsidRPr="000E16FE">
              <w:rPr>
                <w:rFonts w:cs="Arial"/>
                <w:sz w:val="18"/>
                <w:szCs w:val="18"/>
                <w:lang w:val="tr-TR"/>
              </w:rPr>
              <w:t>Alt proje sahası, alt proje alanı erişim güzergahı, enerji iletim hattı güzergahı</w:t>
            </w:r>
          </w:p>
        </w:tc>
        <w:tc>
          <w:tcPr>
            <w:tcW w:w="540" w:type="pct"/>
          </w:tcPr>
          <w:p w14:paraId="4659BBA8" w14:textId="77777777" w:rsidR="009877A4" w:rsidRPr="000E16FE" w:rsidRDefault="009877A4" w:rsidP="009877A4">
            <w:pPr>
              <w:rPr>
                <w:rFonts w:cs="Arial"/>
                <w:sz w:val="18"/>
                <w:szCs w:val="18"/>
                <w:lang w:val="tr-TR"/>
              </w:rPr>
            </w:pPr>
            <w:r w:rsidRPr="000E16FE">
              <w:rPr>
                <w:rFonts w:cs="Arial"/>
                <w:sz w:val="18"/>
                <w:szCs w:val="18"/>
                <w:lang w:val="tr-TR"/>
              </w:rPr>
              <w:t>Görsel izleme,</w:t>
            </w:r>
          </w:p>
          <w:p w14:paraId="3CDCCFEB" w14:textId="77777777" w:rsidR="009877A4" w:rsidRPr="000E16FE" w:rsidRDefault="009877A4" w:rsidP="009877A4">
            <w:pPr>
              <w:autoSpaceDE w:val="0"/>
              <w:autoSpaceDN w:val="0"/>
              <w:adjustRightInd w:val="0"/>
              <w:spacing w:line="220" w:lineRule="atLeast"/>
              <w:rPr>
                <w:rFonts w:cs="Arial"/>
                <w:sz w:val="18"/>
                <w:szCs w:val="18"/>
                <w:lang w:val="tr-TR"/>
              </w:rPr>
            </w:pPr>
          </w:p>
        </w:tc>
        <w:tc>
          <w:tcPr>
            <w:tcW w:w="455" w:type="pct"/>
          </w:tcPr>
          <w:p w14:paraId="7E213825" w14:textId="1C5FA974" w:rsidR="009877A4" w:rsidRPr="000E16FE" w:rsidRDefault="009877A4" w:rsidP="009A0C23">
            <w:pPr>
              <w:numPr>
                <w:ilvl w:val="0"/>
                <w:numId w:val="15"/>
              </w:numPr>
              <w:spacing w:after="200" w:line="240" w:lineRule="auto"/>
              <w:rPr>
                <w:rFonts w:cs="Arial"/>
                <w:sz w:val="18"/>
                <w:szCs w:val="18"/>
                <w:lang w:val="tr-TR"/>
              </w:rPr>
            </w:pPr>
            <w:r w:rsidRPr="000E16FE">
              <w:rPr>
                <w:rFonts w:cs="Arial"/>
                <w:sz w:val="18"/>
                <w:szCs w:val="18"/>
                <w:lang w:val="tr-TR"/>
              </w:rPr>
              <w:t>Günlük</w:t>
            </w:r>
          </w:p>
        </w:tc>
        <w:tc>
          <w:tcPr>
            <w:tcW w:w="767" w:type="pct"/>
          </w:tcPr>
          <w:p w14:paraId="5B73E91D" w14:textId="6E779E5F" w:rsidR="009877A4" w:rsidRPr="000E16FE" w:rsidRDefault="009877A4"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Sıfır iş kazası</w:t>
            </w:r>
          </w:p>
        </w:tc>
        <w:tc>
          <w:tcPr>
            <w:tcW w:w="636" w:type="pct"/>
          </w:tcPr>
          <w:p w14:paraId="0BC0B48C" w14:textId="77777777" w:rsidR="009877A4" w:rsidRPr="000E16FE" w:rsidRDefault="009877A4"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Çevre, Sağlık ve Güvenlik (ÇSG) Kılavuzları</w:t>
            </w:r>
          </w:p>
          <w:p w14:paraId="7ADB1867" w14:textId="77777777" w:rsidR="009877A4" w:rsidRPr="000E16FE" w:rsidRDefault="009877A4"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Dünya Bankası Çevresel ve Sosyal Standart 2 (ÇSS2): Çalışma ve İş Koşulları</w:t>
            </w:r>
          </w:p>
          <w:p w14:paraId="770B749F" w14:textId="42441470" w:rsidR="009877A4" w:rsidRPr="000E16FE" w:rsidRDefault="009877A4" w:rsidP="009A0C23">
            <w:pPr>
              <w:numPr>
                <w:ilvl w:val="0"/>
                <w:numId w:val="8"/>
              </w:numPr>
              <w:autoSpaceDE w:val="0"/>
              <w:autoSpaceDN w:val="0"/>
              <w:adjustRightInd w:val="0"/>
              <w:spacing w:line="220" w:lineRule="atLeast"/>
              <w:rPr>
                <w:rFonts w:cs="Arial"/>
                <w:sz w:val="18"/>
                <w:szCs w:val="18"/>
                <w:lang w:val="tr-TR"/>
              </w:rPr>
            </w:pPr>
            <w:r w:rsidRPr="000E16FE">
              <w:rPr>
                <w:rFonts w:cs="Arial"/>
                <w:sz w:val="18"/>
                <w:szCs w:val="18"/>
                <w:lang w:val="tr-TR"/>
              </w:rPr>
              <w:t>Kişisel Koruyucu Donanımların İşyerlerinde Kullanılması Hakkında Yönetmelik</w:t>
            </w:r>
          </w:p>
        </w:tc>
        <w:tc>
          <w:tcPr>
            <w:tcW w:w="417" w:type="pct"/>
            <w:vMerge/>
          </w:tcPr>
          <w:p w14:paraId="0D85F558" w14:textId="77777777" w:rsidR="009877A4" w:rsidRPr="000E16FE" w:rsidRDefault="009877A4" w:rsidP="009877A4">
            <w:pPr>
              <w:rPr>
                <w:rFonts w:cs="Arial"/>
                <w:sz w:val="18"/>
                <w:szCs w:val="18"/>
                <w:lang w:val="tr-TR"/>
              </w:rPr>
            </w:pPr>
          </w:p>
        </w:tc>
        <w:tc>
          <w:tcPr>
            <w:tcW w:w="332" w:type="pct"/>
            <w:vMerge/>
          </w:tcPr>
          <w:p w14:paraId="6721F4ED" w14:textId="77777777" w:rsidR="009877A4" w:rsidRPr="000E16FE" w:rsidRDefault="009877A4" w:rsidP="009877A4">
            <w:pPr>
              <w:autoSpaceDE w:val="0"/>
              <w:autoSpaceDN w:val="0"/>
              <w:adjustRightInd w:val="0"/>
              <w:spacing w:line="220" w:lineRule="atLeast"/>
              <w:rPr>
                <w:rFonts w:cs="Arial"/>
                <w:i/>
                <w:iCs/>
                <w:sz w:val="18"/>
                <w:szCs w:val="18"/>
                <w:lang w:val="tr-TR"/>
              </w:rPr>
            </w:pPr>
          </w:p>
        </w:tc>
      </w:tr>
    </w:tbl>
    <w:p w14:paraId="44AA1454"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pPr>
    </w:p>
    <w:p w14:paraId="4BDAAE6F"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pPr>
    </w:p>
    <w:p w14:paraId="1F62C2F3" w14:textId="77777777" w:rsidR="00FE6949" w:rsidRPr="000E16FE" w:rsidRDefault="00FE6949" w:rsidP="00FE6949">
      <w:pPr>
        <w:widowControl w:val="0"/>
        <w:autoSpaceDE w:val="0"/>
        <w:autoSpaceDN w:val="0"/>
        <w:adjustRightInd w:val="0"/>
        <w:spacing w:after="240" w:line="300" w:lineRule="atLeast"/>
        <w:rPr>
          <w:rFonts w:cs="Arial"/>
          <w:color w:val="000000"/>
          <w:sz w:val="18"/>
          <w:szCs w:val="18"/>
          <w:lang w:val="tr-TR"/>
        </w:rPr>
        <w:sectPr w:rsidR="00FE6949" w:rsidRPr="000E16FE" w:rsidSect="00FF5792">
          <w:footerReference w:type="even" r:id="rId52"/>
          <w:footerReference w:type="default" r:id="rId53"/>
          <w:footerReference w:type="first" r:id="rId54"/>
          <w:pgSz w:w="16840" w:h="11900" w:orient="landscape"/>
          <w:pgMar w:top="1417" w:right="1417" w:bottom="1417" w:left="1417" w:header="708" w:footer="708" w:gutter="0"/>
          <w:cols w:space="708"/>
          <w:titlePg/>
          <w:docGrid w:linePitch="360"/>
        </w:sectPr>
      </w:pPr>
    </w:p>
    <w:p w14:paraId="2ADDA9F6" w14:textId="6117912E" w:rsidR="00FE6949" w:rsidRPr="000E16FE" w:rsidRDefault="009877A4" w:rsidP="00FE6949">
      <w:pPr>
        <w:pStyle w:val="Balk2"/>
        <w:rPr>
          <w:lang w:val="tr-TR"/>
        </w:rPr>
      </w:pPr>
      <w:bookmarkStart w:id="130" w:name="_Ref212253342"/>
      <w:bookmarkStart w:id="131" w:name="_Toc175326321"/>
      <w:bookmarkStart w:id="132" w:name="_Toc219152971"/>
      <w:r w:rsidRPr="000E16FE">
        <w:rPr>
          <w:lang w:val="tr-TR"/>
        </w:rPr>
        <w:t>İlgili Planlar ve Prosedürler</w:t>
      </w:r>
      <w:bookmarkEnd w:id="130"/>
      <w:bookmarkEnd w:id="132"/>
    </w:p>
    <w:p w14:paraId="14CE195D" w14:textId="32BCD9D3" w:rsidR="00FE6949" w:rsidRPr="000E16FE" w:rsidRDefault="009877A4" w:rsidP="00FE6949">
      <w:pPr>
        <w:rPr>
          <w:lang w:val="tr-TR"/>
        </w:rPr>
      </w:pPr>
      <w:r w:rsidRPr="000E16FE">
        <w:rPr>
          <w:rFonts w:cs="Arial"/>
          <w:szCs w:val="18"/>
          <w:lang w:val="tr-TR"/>
        </w:rPr>
        <w:t xml:space="preserve">Yüklenici/Yükleniciler tarafından hazırlanması gereken Ç&amp;S yönetim planları ve prosedürleri </w:t>
      </w:r>
      <w:r w:rsidR="0043045B" w:rsidRPr="000E16FE">
        <w:rPr>
          <w:rFonts w:cs="Arial"/>
          <w:szCs w:val="18"/>
          <w:lang w:val="tr-TR"/>
        </w:rPr>
        <w:fldChar w:fldCharType="begin"/>
      </w:r>
      <w:r w:rsidR="0043045B" w:rsidRPr="000E16FE">
        <w:rPr>
          <w:rFonts w:cs="Arial"/>
          <w:szCs w:val="18"/>
          <w:lang w:val="tr-TR"/>
        </w:rPr>
        <w:instrText xml:space="preserve"> REF _Ref212247033 \h </w:instrText>
      </w:r>
      <w:r w:rsidR="0043045B" w:rsidRPr="000E16FE">
        <w:rPr>
          <w:rFonts w:cs="Arial"/>
          <w:szCs w:val="18"/>
          <w:lang w:val="tr-TR"/>
        </w:rPr>
      </w:r>
      <w:r w:rsidR="0043045B" w:rsidRPr="000E16FE">
        <w:rPr>
          <w:rFonts w:cs="Arial"/>
          <w:szCs w:val="18"/>
          <w:lang w:val="tr-TR"/>
        </w:rPr>
        <w:fldChar w:fldCharType="separate"/>
      </w:r>
      <w:r w:rsidR="0043045B" w:rsidRPr="000E16FE">
        <w:rPr>
          <w:lang w:val="tr-TR"/>
        </w:rPr>
        <w:t xml:space="preserve">Tablo </w:t>
      </w:r>
      <w:r w:rsidR="0043045B" w:rsidRPr="000E16FE">
        <w:rPr>
          <w:noProof/>
          <w:lang w:val="tr-TR"/>
        </w:rPr>
        <w:t>12</w:t>
      </w:r>
      <w:r w:rsidR="0043045B" w:rsidRPr="000E16FE">
        <w:rPr>
          <w:rFonts w:cs="Arial"/>
          <w:szCs w:val="18"/>
          <w:lang w:val="tr-TR"/>
        </w:rPr>
        <w:fldChar w:fldCharType="end"/>
      </w:r>
      <w:r w:rsidRPr="000E16FE">
        <w:rPr>
          <w:rFonts w:cs="Arial"/>
          <w:szCs w:val="18"/>
          <w:lang w:val="tr-TR"/>
        </w:rPr>
        <w:t>'</w:t>
      </w:r>
      <w:r w:rsidR="0043045B" w:rsidRPr="000E16FE">
        <w:rPr>
          <w:rFonts w:cs="Arial"/>
          <w:szCs w:val="18"/>
          <w:lang w:val="tr-TR"/>
        </w:rPr>
        <w:t>d</w:t>
      </w:r>
      <w:r w:rsidRPr="000E16FE">
        <w:rPr>
          <w:rFonts w:cs="Arial"/>
          <w:szCs w:val="18"/>
          <w:lang w:val="tr-TR"/>
        </w:rPr>
        <w:t>e listelenmiştir</w:t>
      </w:r>
      <w:r w:rsidR="00FE6949" w:rsidRPr="000E16FE">
        <w:rPr>
          <w:lang w:val="tr-TR"/>
        </w:rPr>
        <w:t>.</w:t>
      </w:r>
    </w:p>
    <w:p w14:paraId="6859DA8C" w14:textId="6ECB9699" w:rsidR="0043045B" w:rsidRPr="000E16FE" w:rsidRDefault="0043045B" w:rsidP="0043045B">
      <w:pPr>
        <w:pStyle w:val="ResimYazs"/>
        <w:keepNext/>
        <w:rPr>
          <w:lang w:val="tr-TR"/>
        </w:rPr>
      </w:pPr>
      <w:bookmarkStart w:id="133" w:name="_Ref212247033"/>
      <w:bookmarkStart w:id="134" w:name="_Toc212247604"/>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12</w:t>
      </w:r>
      <w:r w:rsidRPr="000E16FE">
        <w:rPr>
          <w:lang w:val="tr-TR"/>
        </w:rPr>
        <w:fldChar w:fldCharType="end"/>
      </w:r>
      <w:bookmarkEnd w:id="133"/>
      <w:r w:rsidRPr="000E16FE">
        <w:rPr>
          <w:lang w:val="tr-TR"/>
        </w:rPr>
        <w:t>. İlgili Plan ve Prosedürler</w:t>
      </w:r>
      <w:bookmarkEnd w:id="134"/>
    </w:p>
    <w:tbl>
      <w:tblPr>
        <w:tblStyle w:val="TabloKlavuzu"/>
        <w:tblW w:w="5000" w:type="pct"/>
        <w:tblLook w:val="04A0" w:firstRow="1" w:lastRow="0" w:firstColumn="1" w:lastColumn="0" w:noHBand="0" w:noVBand="1"/>
      </w:tblPr>
      <w:tblGrid>
        <w:gridCol w:w="4627"/>
        <w:gridCol w:w="4769"/>
      </w:tblGrid>
      <w:tr w:rsidR="009877A4" w:rsidRPr="000E16FE" w14:paraId="49536A8E" w14:textId="77777777" w:rsidTr="00FE5A15">
        <w:trPr>
          <w:trHeight w:val="1484"/>
          <w:tblHeader/>
        </w:trPr>
        <w:tc>
          <w:tcPr>
            <w:tcW w:w="2462" w:type="pct"/>
            <w:shd w:val="clear" w:color="auto" w:fill="002060"/>
          </w:tcPr>
          <w:p w14:paraId="0C931BA5" w14:textId="50E822E8" w:rsidR="009877A4" w:rsidRPr="000E16FE" w:rsidRDefault="009877A4" w:rsidP="009877A4">
            <w:pPr>
              <w:widowControl w:val="0"/>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Yönetim Planı veya Prosedürü</w:t>
            </w:r>
          </w:p>
        </w:tc>
        <w:tc>
          <w:tcPr>
            <w:tcW w:w="2538" w:type="pct"/>
            <w:shd w:val="clear" w:color="auto" w:fill="002060"/>
          </w:tcPr>
          <w:p w14:paraId="53A43E1F" w14:textId="77777777" w:rsidR="009877A4" w:rsidRPr="000E16FE" w:rsidRDefault="009877A4" w:rsidP="009877A4">
            <w:pPr>
              <w:widowControl w:val="0"/>
              <w:spacing w:after="0"/>
              <w:jc w:val="left"/>
              <w:rPr>
                <w:rFonts w:eastAsia="Arial" w:cs="Arial"/>
                <w:b/>
                <w:bCs/>
                <w:color w:val="FFFFFF" w:themeColor="background1"/>
                <w:kern w:val="18"/>
                <w:sz w:val="18"/>
                <w:szCs w:val="18"/>
                <w:lang w:val="tr-TR"/>
              </w:rPr>
            </w:pPr>
            <w:r w:rsidRPr="000E16FE">
              <w:rPr>
                <w:rFonts w:eastAsia="Arial" w:cs="Arial"/>
                <w:b/>
                <w:bCs/>
                <w:color w:val="FFFFFF" w:themeColor="background1"/>
                <w:kern w:val="18"/>
                <w:sz w:val="18"/>
                <w:szCs w:val="18"/>
                <w:lang w:val="tr-TR"/>
              </w:rPr>
              <w:t>İlgili Alt Proje Aşaması</w:t>
            </w:r>
          </w:p>
          <w:p w14:paraId="5EF00600" w14:textId="77777777" w:rsidR="009877A4" w:rsidRPr="000E16FE" w:rsidRDefault="009877A4" w:rsidP="009877A4">
            <w:pPr>
              <w:widowControl w:val="0"/>
              <w:spacing w:after="0"/>
              <w:jc w:val="left"/>
              <w:rPr>
                <w:rFonts w:eastAsia="Arial" w:cs="Arial"/>
                <w:b/>
                <w:bCs/>
                <w:color w:val="FFFFFF" w:themeColor="background1"/>
                <w:kern w:val="18"/>
                <w:sz w:val="18"/>
                <w:szCs w:val="18"/>
                <w:lang w:val="tr-TR"/>
              </w:rPr>
            </w:pPr>
          </w:p>
          <w:p w14:paraId="5EBB0FA1" w14:textId="39230691" w:rsidR="009877A4" w:rsidRPr="000E16FE" w:rsidRDefault="009877A4" w:rsidP="009877A4">
            <w:pPr>
              <w:widowControl w:val="0"/>
              <w:rPr>
                <w:rFonts w:eastAsia="Arial" w:cs="Arial"/>
                <w:color w:val="FFFFFF" w:themeColor="background1"/>
                <w:kern w:val="18"/>
                <w:sz w:val="18"/>
                <w:szCs w:val="18"/>
                <w:lang w:val="tr-TR"/>
              </w:rPr>
            </w:pPr>
            <w:r w:rsidRPr="000E16FE">
              <w:rPr>
                <w:rFonts w:eastAsia="Arial" w:cs="Arial"/>
                <w:color w:val="FFFFFF" w:themeColor="background1"/>
                <w:kern w:val="18"/>
                <w:sz w:val="18"/>
                <w:szCs w:val="18"/>
                <w:lang w:val="tr-TR"/>
              </w:rPr>
              <w:t>(Sadece İnşaat, Sadece İşletme, Hem İnşaat hem de Kusur Sorumluluk Süresi (KSS))</w:t>
            </w:r>
          </w:p>
        </w:tc>
      </w:tr>
      <w:tr w:rsidR="004F1D8D" w:rsidRPr="000E16FE" w14:paraId="046C66BE" w14:textId="77777777" w:rsidTr="00FF5792">
        <w:trPr>
          <w:trHeight w:val="494"/>
        </w:trPr>
        <w:tc>
          <w:tcPr>
            <w:tcW w:w="2462" w:type="pct"/>
          </w:tcPr>
          <w:p w14:paraId="202BA5FA" w14:textId="54F76A5B" w:rsidR="004F1D8D" w:rsidRPr="000E16FE" w:rsidRDefault="004F1D8D" w:rsidP="00E43020">
            <w:pPr>
              <w:widowControl w:val="0"/>
              <w:spacing w:before="0" w:after="0"/>
              <w:rPr>
                <w:rFonts w:eastAsia="SimSun" w:cs="Arial"/>
                <w:sz w:val="18"/>
                <w:szCs w:val="18"/>
                <w:lang w:val="tr-TR"/>
              </w:rPr>
            </w:pPr>
            <w:r w:rsidRPr="000E16FE">
              <w:rPr>
                <w:sz w:val="18"/>
                <w:szCs w:val="18"/>
                <w:lang w:val="tr-TR"/>
              </w:rPr>
              <w:t>Paydaş Katılım Planı</w:t>
            </w:r>
          </w:p>
        </w:tc>
        <w:tc>
          <w:tcPr>
            <w:tcW w:w="2538" w:type="pct"/>
          </w:tcPr>
          <w:p w14:paraId="458B19DF" w14:textId="32DA0ED8" w:rsidR="004F1D8D" w:rsidRPr="000E16FE" w:rsidRDefault="004F1D8D" w:rsidP="00E43020">
            <w:pPr>
              <w:widowControl w:val="0"/>
              <w:spacing w:before="0" w:after="0"/>
              <w:rPr>
                <w:rFonts w:eastAsia="SimSun" w:cs="Arial"/>
                <w:sz w:val="18"/>
                <w:szCs w:val="18"/>
                <w:lang w:val="tr-TR"/>
              </w:rPr>
            </w:pPr>
            <w:r w:rsidRPr="000E16FE">
              <w:rPr>
                <w:sz w:val="18"/>
                <w:szCs w:val="18"/>
                <w:lang w:val="tr-TR"/>
              </w:rPr>
              <w:t>İnşaat ve İşletme</w:t>
            </w:r>
          </w:p>
        </w:tc>
      </w:tr>
      <w:tr w:rsidR="004F1D8D" w:rsidRPr="000E16FE" w14:paraId="10712FBD" w14:textId="77777777" w:rsidTr="00FF5792">
        <w:trPr>
          <w:trHeight w:val="247"/>
        </w:trPr>
        <w:tc>
          <w:tcPr>
            <w:tcW w:w="2462" w:type="pct"/>
          </w:tcPr>
          <w:p w14:paraId="4DAE3B9F" w14:textId="5AF669FB" w:rsidR="004F1D8D" w:rsidRPr="000E16FE" w:rsidRDefault="004F1D8D" w:rsidP="00E43020">
            <w:pPr>
              <w:spacing w:before="0" w:after="0"/>
              <w:rPr>
                <w:rFonts w:cs="Arial"/>
                <w:sz w:val="18"/>
                <w:szCs w:val="18"/>
                <w:lang w:val="tr-TR"/>
              </w:rPr>
            </w:pPr>
            <w:r w:rsidRPr="000E16FE">
              <w:rPr>
                <w:sz w:val="18"/>
                <w:szCs w:val="18"/>
                <w:lang w:val="tr-TR"/>
              </w:rPr>
              <w:t>Hava Kalitesi Yönetim Planı</w:t>
            </w:r>
          </w:p>
        </w:tc>
        <w:tc>
          <w:tcPr>
            <w:tcW w:w="2538" w:type="pct"/>
          </w:tcPr>
          <w:p w14:paraId="3032303C" w14:textId="0BD424B6" w:rsidR="004F1D8D" w:rsidRPr="000E16FE" w:rsidRDefault="004F1D8D" w:rsidP="00E43020">
            <w:pPr>
              <w:widowControl w:val="0"/>
              <w:spacing w:before="0" w:after="0"/>
              <w:rPr>
                <w:rFonts w:eastAsia="SimSun" w:cs="Arial"/>
                <w:sz w:val="18"/>
                <w:szCs w:val="18"/>
                <w:lang w:val="tr-TR"/>
              </w:rPr>
            </w:pPr>
            <w:r w:rsidRPr="000E16FE">
              <w:rPr>
                <w:sz w:val="18"/>
                <w:szCs w:val="18"/>
                <w:lang w:val="tr-TR"/>
              </w:rPr>
              <w:t>Sadece İnşaat</w:t>
            </w:r>
          </w:p>
        </w:tc>
      </w:tr>
      <w:tr w:rsidR="004F1D8D" w:rsidRPr="000E16FE" w14:paraId="3B9C091A" w14:textId="77777777" w:rsidTr="00FF5792">
        <w:trPr>
          <w:trHeight w:val="247"/>
        </w:trPr>
        <w:tc>
          <w:tcPr>
            <w:tcW w:w="2462" w:type="pct"/>
          </w:tcPr>
          <w:p w14:paraId="61411324" w14:textId="2855207E" w:rsidR="004F1D8D" w:rsidRPr="000E16FE" w:rsidRDefault="004F1D8D" w:rsidP="00E43020">
            <w:pPr>
              <w:widowControl w:val="0"/>
              <w:spacing w:before="0" w:after="0"/>
              <w:rPr>
                <w:rFonts w:cs="Arial"/>
                <w:bCs/>
                <w:color w:val="7F7F7F" w:themeColor="text1" w:themeTint="80"/>
                <w:sz w:val="18"/>
                <w:szCs w:val="18"/>
                <w:highlight w:val="yellow"/>
                <w:lang w:val="tr-TR"/>
              </w:rPr>
            </w:pPr>
            <w:r w:rsidRPr="000E16FE">
              <w:rPr>
                <w:sz w:val="18"/>
                <w:szCs w:val="18"/>
                <w:lang w:val="tr-TR"/>
              </w:rPr>
              <w:t>Trafik Yönetim Planı</w:t>
            </w:r>
          </w:p>
        </w:tc>
        <w:tc>
          <w:tcPr>
            <w:tcW w:w="2538" w:type="pct"/>
          </w:tcPr>
          <w:p w14:paraId="18882FBC" w14:textId="2D390114" w:rsidR="004F1D8D" w:rsidRPr="000E16FE" w:rsidRDefault="004F1D8D" w:rsidP="00E43020">
            <w:pPr>
              <w:widowControl w:val="0"/>
              <w:spacing w:before="0" w:after="0"/>
              <w:rPr>
                <w:rFonts w:eastAsia="SimSun" w:cs="Arial"/>
                <w:sz w:val="18"/>
                <w:szCs w:val="18"/>
                <w:lang w:val="tr-TR"/>
              </w:rPr>
            </w:pPr>
            <w:r w:rsidRPr="000E16FE">
              <w:rPr>
                <w:sz w:val="18"/>
                <w:szCs w:val="18"/>
                <w:lang w:val="tr-TR"/>
              </w:rPr>
              <w:t>Sadece İnşaat</w:t>
            </w:r>
          </w:p>
        </w:tc>
      </w:tr>
      <w:tr w:rsidR="004F1D8D" w:rsidRPr="000E16FE" w14:paraId="0DEB05F8" w14:textId="77777777" w:rsidTr="00FF5792">
        <w:trPr>
          <w:trHeight w:val="240"/>
        </w:trPr>
        <w:tc>
          <w:tcPr>
            <w:tcW w:w="2462" w:type="pct"/>
          </w:tcPr>
          <w:p w14:paraId="6C16010F" w14:textId="0A431CFE" w:rsidR="004F1D8D" w:rsidRPr="000E16FE" w:rsidRDefault="004F1D8D" w:rsidP="00E43020">
            <w:pPr>
              <w:widowControl w:val="0"/>
              <w:spacing w:before="0" w:after="0"/>
              <w:rPr>
                <w:rFonts w:eastAsia="SimSun" w:cs="Arial"/>
                <w:sz w:val="18"/>
                <w:szCs w:val="18"/>
                <w:lang w:val="tr-TR"/>
              </w:rPr>
            </w:pPr>
            <w:r w:rsidRPr="000E16FE">
              <w:rPr>
                <w:sz w:val="18"/>
                <w:szCs w:val="18"/>
                <w:lang w:val="tr-TR"/>
              </w:rPr>
              <w:t>İSG Yönetim Planı</w:t>
            </w:r>
          </w:p>
        </w:tc>
        <w:tc>
          <w:tcPr>
            <w:tcW w:w="2538" w:type="pct"/>
          </w:tcPr>
          <w:p w14:paraId="23339BC1" w14:textId="20A9F9EE" w:rsidR="004F1D8D" w:rsidRPr="000E16FE" w:rsidRDefault="004F1D8D" w:rsidP="00E43020">
            <w:pPr>
              <w:widowControl w:val="0"/>
              <w:spacing w:before="0" w:after="0"/>
              <w:rPr>
                <w:rFonts w:eastAsia="SimSun" w:cs="Arial"/>
                <w:sz w:val="18"/>
                <w:szCs w:val="18"/>
                <w:lang w:val="tr-TR"/>
              </w:rPr>
            </w:pPr>
            <w:r w:rsidRPr="000E16FE">
              <w:rPr>
                <w:sz w:val="18"/>
                <w:szCs w:val="18"/>
                <w:lang w:val="tr-TR"/>
              </w:rPr>
              <w:t>İnşaat ve İşletme</w:t>
            </w:r>
          </w:p>
        </w:tc>
      </w:tr>
      <w:tr w:rsidR="004F1D8D" w:rsidRPr="000E16FE" w14:paraId="65A09BCF" w14:textId="77777777" w:rsidTr="00FF5792">
        <w:trPr>
          <w:trHeight w:val="240"/>
        </w:trPr>
        <w:tc>
          <w:tcPr>
            <w:tcW w:w="2462" w:type="pct"/>
          </w:tcPr>
          <w:p w14:paraId="0C50C02E" w14:textId="05539A21" w:rsidR="004F1D8D" w:rsidRPr="000E16FE" w:rsidRDefault="004F1D8D" w:rsidP="00E43020">
            <w:pPr>
              <w:widowControl w:val="0"/>
              <w:spacing w:before="0" w:after="0"/>
              <w:rPr>
                <w:rFonts w:eastAsia="SimSun" w:cs="Arial"/>
                <w:sz w:val="18"/>
                <w:szCs w:val="18"/>
                <w:lang w:val="tr-TR"/>
              </w:rPr>
            </w:pPr>
            <w:r w:rsidRPr="000E16FE">
              <w:rPr>
                <w:sz w:val="18"/>
                <w:szCs w:val="18"/>
                <w:lang w:val="tr-TR"/>
              </w:rPr>
              <w:t>Acil Durum Hazırlık ve Müdahale Planı</w:t>
            </w:r>
          </w:p>
        </w:tc>
        <w:tc>
          <w:tcPr>
            <w:tcW w:w="2538" w:type="pct"/>
          </w:tcPr>
          <w:p w14:paraId="10E96A53" w14:textId="16E4E44E" w:rsidR="004F1D8D" w:rsidRPr="000E16FE" w:rsidRDefault="004F1D8D" w:rsidP="00E43020">
            <w:pPr>
              <w:widowControl w:val="0"/>
              <w:spacing w:before="0" w:after="0"/>
              <w:rPr>
                <w:rFonts w:eastAsia="SimSun" w:cs="Arial"/>
                <w:sz w:val="18"/>
                <w:szCs w:val="18"/>
                <w:lang w:val="tr-TR"/>
              </w:rPr>
            </w:pPr>
            <w:r w:rsidRPr="000E16FE">
              <w:rPr>
                <w:sz w:val="18"/>
                <w:szCs w:val="18"/>
                <w:lang w:val="tr-TR"/>
              </w:rPr>
              <w:t>İnşaat ve İşletme</w:t>
            </w:r>
          </w:p>
        </w:tc>
      </w:tr>
      <w:tr w:rsidR="004F1D8D" w:rsidRPr="000E16FE" w14:paraId="335C352F" w14:textId="77777777" w:rsidTr="00FF5792">
        <w:trPr>
          <w:trHeight w:val="247"/>
        </w:trPr>
        <w:tc>
          <w:tcPr>
            <w:tcW w:w="2462" w:type="pct"/>
          </w:tcPr>
          <w:p w14:paraId="5D86541A" w14:textId="3645E7B1" w:rsidR="004F1D8D" w:rsidRPr="000E16FE" w:rsidRDefault="00B25255" w:rsidP="00E43020">
            <w:pPr>
              <w:widowControl w:val="0"/>
              <w:spacing w:before="0" w:after="0"/>
              <w:rPr>
                <w:rFonts w:eastAsia="SimSun" w:cs="Arial"/>
                <w:sz w:val="18"/>
                <w:szCs w:val="18"/>
                <w:lang w:val="tr-TR"/>
              </w:rPr>
            </w:pPr>
            <w:r w:rsidRPr="000E16FE">
              <w:rPr>
                <w:sz w:val="18"/>
                <w:szCs w:val="18"/>
                <w:lang w:val="tr-TR"/>
              </w:rPr>
              <w:t>Rastlantısal</w:t>
            </w:r>
            <w:r w:rsidR="004F1D8D" w:rsidRPr="000E16FE">
              <w:rPr>
                <w:sz w:val="18"/>
                <w:szCs w:val="18"/>
                <w:lang w:val="tr-TR"/>
              </w:rPr>
              <w:t xml:space="preserve"> Buluntu Prosedürü</w:t>
            </w:r>
          </w:p>
        </w:tc>
        <w:tc>
          <w:tcPr>
            <w:tcW w:w="2538" w:type="pct"/>
          </w:tcPr>
          <w:p w14:paraId="0555459C" w14:textId="2596A349" w:rsidR="004F1D8D" w:rsidRPr="000E16FE" w:rsidRDefault="004F1D8D" w:rsidP="00E43020">
            <w:pPr>
              <w:widowControl w:val="0"/>
              <w:spacing w:before="0" w:after="0"/>
              <w:rPr>
                <w:rFonts w:eastAsia="SimSun" w:cs="Arial"/>
                <w:sz w:val="18"/>
                <w:szCs w:val="18"/>
                <w:lang w:val="tr-TR"/>
              </w:rPr>
            </w:pPr>
            <w:r w:rsidRPr="000E16FE">
              <w:rPr>
                <w:sz w:val="18"/>
                <w:szCs w:val="18"/>
                <w:lang w:val="tr-TR"/>
              </w:rPr>
              <w:t>Sadece İnşaat</w:t>
            </w:r>
          </w:p>
        </w:tc>
      </w:tr>
      <w:tr w:rsidR="004F1D8D" w:rsidRPr="000E16FE" w14:paraId="3A84B1C3" w14:textId="77777777" w:rsidTr="00FF5792">
        <w:trPr>
          <w:trHeight w:val="247"/>
        </w:trPr>
        <w:tc>
          <w:tcPr>
            <w:tcW w:w="2462" w:type="pct"/>
          </w:tcPr>
          <w:p w14:paraId="0D8A138D" w14:textId="554497B5" w:rsidR="004F1D8D" w:rsidRPr="000E16FE" w:rsidRDefault="004F1D8D" w:rsidP="00E43020">
            <w:pPr>
              <w:widowControl w:val="0"/>
              <w:spacing w:before="0" w:after="0"/>
              <w:rPr>
                <w:rFonts w:eastAsia="SimSun" w:cs="Arial"/>
                <w:sz w:val="18"/>
                <w:szCs w:val="18"/>
                <w:lang w:val="tr-TR"/>
              </w:rPr>
            </w:pPr>
            <w:r w:rsidRPr="000E16FE">
              <w:rPr>
                <w:sz w:val="18"/>
                <w:szCs w:val="18"/>
                <w:lang w:val="tr-TR"/>
              </w:rPr>
              <w:t>İşgücü Yönetim Prosedürü</w:t>
            </w:r>
          </w:p>
        </w:tc>
        <w:tc>
          <w:tcPr>
            <w:tcW w:w="2538" w:type="pct"/>
          </w:tcPr>
          <w:p w14:paraId="051CBCD4" w14:textId="4EF69383" w:rsidR="004F1D8D" w:rsidRPr="000E16FE" w:rsidRDefault="004F1D8D" w:rsidP="00E43020">
            <w:pPr>
              <w:widowControl w:val="0"/>
              <w:spacing w:before="0" w:after="0"/>
              <w:rPr>
                <w:rFonts w:eastAsia="SimSun" w:cs="Arial"/>
                <w:sz w:val="18"/>
                <w:szCs w:val="18"/>
                <w:lang w:val="tr-TR"/>
              </w:rPr>
            </w:pPr>
            <w:r w:rsidRPr="000E16FE">
              <w:rPr>
                <w:sz w:val="18"/>
                <w:szCs w:val="18"/>
                <w:lang w:val="tr-TR"/>
              </w:rPr>
              <w:t>Sadece İnşaat</w:t>
            </w:r>
          </w:p>
        </w:tc>
      </w:tr>
      <w:tr w:rsidR="004F1D8D" w:rsidRPr="000E16FE" w14:paraId="096A3A08" w14:textId="77777777" w:rsidTr="00FF5792">
        <w:trPr>
          <w:trHeight w:val="247"/>
        </w:trPr>
        <w:tc>
          <w:tcPr>
            <w:tcW w:w="2462" w:type="pct"/>
          </w:tcPr>
          <w:p w14:paraId="73B7D58E" w14:textId="27A6D4E0" w:rsidR="004F1D8D" w:rsidRPr="000E16FE" w:rsidRDefault="004F1D8D" w:rsidP="00E43020">
            <w:pPr>
              <w:spacing w:before="0" w:after="0"/>
              <w:ind w:right="-57"/>
              <w:rPr>
                <w:rFonts w:cs="Arial"/>
                <w:bCs/>
                <w:sz w:val="18"/>
                <w:szCs w:val="18"/>
                <w:lang w:val="tr-TR"/>
              </w:rPr>
            </w:pPr>
            <w:r w:rsidRPr="000E16FE">
              <w:rPr>
                <w:sz w:val="18"/>
                <w:szCs w:val="18"/>
                <w:lang w:val="tr-TR"/>
              </w:rPr>
              <w:t>Tesis Kapatma/Rehabilitasyon Planı</w:t>
            </w:r>
          </w:p>
        </w:tc>
        <w:tc>
          <w:tcPr>
            <w:tcW w:w="2538" w:type="pct"/>
          </w:tcPr>
          <w:p w14:paraId="6E889933" w14:textId="7DEDB768" w:rsidR="004F1D8D" w:rsidRPr="000E16FE" w:rsidRDefault="004F1D8D" w:rsidP="00E43020">
            <w:pPr>
              <w:widowControl w:val="0"/>
              <w:spacing w:before="0" w:after="0"/>
              <w:rPr>
                <w:rFonts w:eastAsia="SimSun" w:cs="Arial"/>
                <w:sz w:val="18"/>
                <w:szCs w:val="18"/>
                <w:lang w:val="tr-TR"/>
              </w:rPr>
            </w:pPr>
            <w:r w:rsidRPr="000E16FE">
              <w:rPr>
                <w:sz w:val="18"/>
                <w:szCs w:val="18"/>
                <w:lang w:val="tr-TR"/>
              </w:rPr>
              <w:t>Devre Dışı Bırakma Aşaması</w:t>
            </w:r>
          </w:p>
        </w:tc>
      </w:tr>
    </w:tbl>
    <w:p w14:paraId="4B410C2A" w14:textId="77777777" w:rsidR="00FE6949" w:rsidRPr="000E16FE" w:rsidRDefault="00FE6949" w:rsidP="00FE6949">
      <w:pPr>
        <w:rPr>
          <w:rFonts w:cs="Arial"/>
          <w:sz w:val="18"/>
          <w:szCs w:val="18"/>
          <w:lang w:val="tr-TR" w:eastAsia="x-none"/>
        </w:rPr>
      </w:pPr>
    </w:p>
    <w:p w14:paraId="197C7722" w14:textId="7AD2B1C5" w:rsidR="00FE6949" w:rsidRPr="000E16FE" w:rsidRDefault="004F1D8D" w:rsidP="00FE6949">
      <w:pPr>
        <w:rPr>
          <w:lang w:val="tr-TR"/>
        </w:rPr>
      </w:pPr>
      <w:r w:rsidRPr="000E16FE">
        <w:rPr>
          <w:lang w:val="tr-TR"/>
        </w:rPr>
        <w:t>Planlar/prosedürler herhangi bir büyük değişiklikte ve/veya en az 6 ayda bir gözden geçirilecek ve revize edilecektir.</w:t>
      </w:r>
    </w:p>
    <w:p w14:paraId="56F31EF4" w14:textId="77777777" w:rsidR="00FE6949" w:rsidRPr="000E16FE" w:rsidRDefault="00FE6949" w:rsidP="00FE6949">
      <w:pPr>
        <w:rPr>
          <w:rFonts w:cs="Arial"/>
          <w:sz w:val="18"/>
          <w:szCs w:val="18"/>
          <w:lang w:val="tr-TR"/>
        </w:rPr>
      </w:pPr>
    </w:p>
    <w:p w14:paraId="47F75B0B" w14:textId="02730AA2" w:rsidR="00FE6949" w:rsidRPr="000E16FE" w:rsidRDefault="004F1D8D" w:rsidP="00FE6949">
      <w:pPr>
        <w:pStyle w:val="Balk2"/>
        <w:rPr>
          <w:lang w:val="tr-TR"/>
        </w:rPr>
      </w:pPr>
      <w:bookmarkStart w:id="135" w:name="_Toc219152972"/>
      <w:bookmarkEnd w:id="131"/>
      <w:r w:rsidRPr="000E16FE">
        <w:rPr>
          <w:lang w:val="tr-TR"/>
        </w:rPr>
        <w:t>Değişim Yönetimi</w:t>
      </w:r>
      <w:bookmarkEnd w:id="135"/>
    </w:p>
    <w:p w14:paraId="5F1392A0" w14:textId="634F3741" w:rsidR="004F1D8D" w:rsidRPr="000E16FE" w:rsidRDefault="004F1D8D" w:rsidP="004F1D8D">
      <w:pPr>
        <w:rPr>
          <w:lang w:val="tr-TR"/>
        </w:rPr>
      </w:pPr>
      <w:r w:rsidRPr="000E16FE">
        <w:rPr>
          <w:lang w:val="tr-TR"/>
        </w:rPr>
        <w:t xml:space="preserve">Alt borçlu, </w:t>
      </w:r>
      <w:proofErr w:type="spellStart"/>
      <w:r w:rsidRPr="000E16FE">
        <w:rPr>
          <w:lang w:val="tr-TR"/>
        </w:rPr>
        <w:t>İLBANK'ın</w:t>
      </w:r>
      <w:proofErr w:type="spellEnd"/>
      <w:r w:rsidRPr="000E16FE">
        <w:rPr>
          <w:lang w:val="tr-TR"/>
        </w:rPr>
        <w:t xml:space="preserve"> Değişiklik Bildirim Formu şablonunu (</w:t>
      </w:r>
      <w:r w:rsidR="00E43020" w:rsidRPr="000E16FE">
        <w:rPr>
          <w:color w:val="FF0000"/>
          <w:lang w:val="tr-TR"/>
        </w:rPr>
        <w:fldChar w:fldCharType="begin"/>
      </w:r>
      <w:r w:rsidR="00E43020" w:rsidRPr="000E16FE">
        <w:rPr>
          <w:lang w:val="tr-TR"/>
        </w:rPr>
        <w:instrText xml:space="preserve"> REF _Ref212253749 \r \h </w:instrText>
      </w:r>
      <w:r w:rsidR="00E43020" w:rsidRPr="000E16FE">
        <w:rPr>
          <w:color w:val="FF0000"/>
          <w:lang w:val="tr-TR"/>
        </w:rPr>
      </w:r>
      <w:r w:rsidR="00E43020" w:rsidRPr="000E16FE">
        <w:rPr>
          <w:color w:val="FF0000"/>
          <w:lang w:val="tr-TR"/>
        </w:rPr>
        <w:fldChar w:fldCharType="separate"/>
      </w:r>
      <w:r w:rsidR="00E43020" w:rsidRPr="000E16FE">
        <w:rPr>
          <w:lang w:val="tr-TR"/>
        </w:rPr>
        <w:t>Ek-E</w:t>
      </w:r>
      <w:r w:rsidR="00E43020" w:rsidRPr="000E16FE">
        <w:rPr>
          <w:color w:val="FF0000"/>
          <w:lang w:val="tr-TR"/>
        </w:rPr>
        <w:fldChar w:fldCharType="end"/>
      </w:r>
      <w:r w:rsidRPr="000E16FE">
        <w:rPr>
          <w:lang w:val="tr-TR"/>
        </w:rPr>
        <w:t xml:space="preserve">) kullanarak alt projedeki önemli değişiklikleri (alt borçlu ve/veya yüklenici faaliyetlerinden kaynaklananlar dahil) </w:t>
      </w:r>
      <w:proofErr w:type="spellStart"/>
      <w:r w:rsidRPr="000E16FE">
        <w:rPr>
          <w:lang w:val="tr-TR"/>
        </w:rPr>
        <w:t>İLBANK'a</w:t>
      </w:r>
      <w:proofErr w:type="spellEnd"/>
      <w:r w:rsidRPr="000E16FE">
        <w:rPr>
          <w:lang w:val="tr-TR"/>
        </w:rPr>
        <w:t xml:space="preserve"> bildirecektir. Bu değişiklikler, diğerlerinin yanı sıra, aşağıdakileri içerebilir:</w:t>
      </w:r>
    </w:p>
    <w:p w14:paraId="0CECF0ED" w14:textId="51EAB639" w:rsidR="004F1D8D" w:rsidRPr="000E16FE" w:rsidRDefault="004F1D8D" w:rsidP="009A0C23">
      <w:pPr>
        <w:pStyle w:val="ListeParagraf"/>
        <w:numPr>
          <w:ilvl w:val="0"/>
          <w:numId w:val="43"/>
        </w:numPr>
        <w:rPr>
          <w:sz w:val="22"/>
          <w:lang w:val="tr-TR"/>
        </w:rPr>
      </w:pPr>
      <w:r w:rsidRPr="000E16FE">
        <w:rPr>
          <w:sz w:val="22"/>
          <w:lang w:val="tr-TR"/>
        </w:rPr>
        <w:t>Karar alma düzeyinde idari/örgütsel yapı değişiklikleri</w:t>
      </w:r>
    </w:p>
    <w:p w14:paraId="78E35DAE" w14:textId="181AEEEA" w:rsidR="004F1D8D" w:rsidRPr="000E16FE" w:rsidRDefault="004F1D8D" w:rsidP="009A0C23">
      <w:pPr>
        <w:pStyle w:val="ListeParagraf"/>
        <w:numPr>
          <w:ilvl w:val="0"/>
          <w:numId w:val="43"/>
        </w:numPr>
        <w:rPr>
          <w:sz w:val="22"/>
          <w:lang w:val="tr-TR"/>
        </w:rPr>
      </w:pPr>
      <w:r w:rsidRPr="000E16FE">
        <w:rPr>
          <w:sz w:val="22"/>
          <w:lang w:val="tr-TR"/>
        </w:rPr>
        <w:t>Atanmış çevresel, sosyal ve/veya İSG personelindeki değişiklikler</w:t>
      </w:r>
    </w:p>
    <w:p w14:paraId="458DD525" w14:textId="735F0009" w:rsidR="004F1D8D" w:rsidRPr="000E16FE" w:rsidRDefault="004F1D8D" w:rsidP="009A0C23">
      <w:pPr>
        <w:pStyle w:val="ListeParagraf"/>
        <w:numPr>
          <w:ilvl w:val="0"/>
          <w:numId w:val="43"/>
        </w:numPr>
        <w:rPr>
          <w:sz w:val="22"/>
          <w:lang w:val="tr-TR"/>
        </w:rPr>
      </w:pPr>
      <w:r w:rsidRPr="000E16FE">
        <w:rPr>
          <w:sz w:val="22"/>
          <w:lang w:val="tr-TR"/>
        </w:rPr>
        <w:t>Alt proje uygulamasını etkileyen yasal değişiklikler (örneğin, yeni izin süreçleri).</w:t>
      </w:r>
    </w:p>
    <w:p w14:paraId="6D36CCDF" w14:textId="77AEBB33" w:rsidR="004F1D8D" w:rsidRPr="000E16FE" w:rsidRDefault="004F1D8D" w:rsidP="009A0C23">
      <w:pPr>
        <w:pStyle w:val="ListeParagraf"/>
        <w:numPr>
          <w:ilvl w:val="0"/>
          <w:numId w:val="43"/>
        </w:numPr>
        <w:rPr>
          <w:sz w:val="22"/>
          <w:lang w:val="tr-TR"/>
        </w:rPr>
      </w:pPr>
      <w:r w:rsidRPr="000E16FE">
        <w:rPr>
          <w:sz w:val="22"/>
          <w:lang w:val="tr-TR"/>
        </w:rPr>
        <w:t>Tasarım değişiklikleri (örneğin, alt proje tanımında, yeni geçici veya kalıcı sahalar/tesisler gibi ayak izinde (yerinde veya yer dışında) yapılan değişiklikler, ilgili iş gücü sayısındaki değişiklikler, yerinde/yer dışında çalışan konaklama düzenlemelerindeki değişiklikler).</w:t>
      </w:r>
    </w:p>
    <w:p w14:paraId="6A5E7E72" w14:textId="4B263864" w:rsidR="004F1D8D" w:rsidRPr="000E16FE" w:rsidRDefault="004F1D8D" w:rsidP="009A0C23">
      <w:pPr>
        <w:pStyle w:val="ListeParagraf"/>
        <w:numPr>
          <w:ilvl w:val="0"/>
          <w:numId w:val="43"/>
        </w:numPr>
        <w:rPr>
          <w:sz w:val="22"/>
          <w:lang w:val="tr-TR"/>
        </w:rPr>
      </w:pPr>
      <w:r w:rsidRPr="000E16FE">
        <w:rPr>
          <w:sz w:val="22"/>
          <w:lang w:val="tr-TR"/>
        </w:rPr>
        <w:t>Program değişiklikleri.</w:t>
      </w:r>
    </w:p>
    <w:p w14:paraId="4625C9EF" w14:textId="51BC68E4" w:rsidR="004F1D8D" w:rsidRPr="000E16FE" w:rsidRDefault="004F1D8D" w:rsidP="009A0C23">
      <w:pPr>
        <w:pStyle w:val="ListeParagraf"/>
        <w:numPr>
          <w:ilvl w:val="0"/>
          <w:numId w:val="43"/>
        </w:numPr>
        <w:rPr>
          <w:sz w:val="22"/>
          <w:lang w:val="tr-TR"/>
        </w:rPr>
      </w:pPr>
      <w:r w:rsidRPr="000E16FE">
        <w:rPr>
          <w:sz w:val="22"/>
          <w:lang w:val="tr-TR"/>
        </w:rPr>
        <w:t>Çevresel ve Sosyal konularla ilgili değişiklikler (örneğin, yeni biyolojik çeşitlilik özellikleri veya kültürel miras varlıklarının belirlenmesi, ek yeniden yerleşim ihtiyacı vb.)</w:t>
      </w:r>
    </w:p>
    <w:p w14:paraId="38364116" w14:textId="32C0AC98" w:rsidR="00FE6949" w:rsidRPr="000E16FE" w:rsidRDefault="004F1D8D" w:rsidP="004F1D8D">
      <w:pPr>
        <w:rPr>
          <w:lang w:val="tr-TR"/>
        </w:rPr>
      </w:pPr>
      <w:r w:rsidRPr="000E16FE">
        <w:rPr>
          <w:lang w:val="tr-TR"/>
        </w:rPr>
        <w:t>Alt projenin herhangi bir aşamasında yüklenici veya inşaat denetim danışmanlarında meydana gelen değişiklikler (i) Çevresel ve Sosyal taahhütlerin ve Çevresel ve Sosyal rol ve sorumlulukların yeni yüklenici veya denetim danışmanlık firmasıyla netleştirilmesini ve (ii) yüklenicinin Çevresel ve Sosyal eğitiminin yeniden düzenlenmesini ve yeni yüklenici veya denetim danışmanlık firmasının personeline yeniden verilmesini gerektirir.</w:t>
      </w:r>
    </w:p>
    <w:p w14:paraId="146BC814" w14:textId="77777777" w:rsidR="00FE6949" w:rsidRPr="000E16FE" w:rsidRDefault="00FE6949" w:rsidP="00FE6949">
      <w:pPr>
        <w:rPr>
          <w:rFonts w:cs="Arial"/>
          <w:lang w:val="tr-TR"/>
        </w:rPr>
      </w:pPr>
    </w:p>
    <w:p w14:paraId="7EB733AD" w14:textId="77777777" w:rsidR="00FE5A15" w:rsidRPr="000E16FE" w:rsidRDefault="00FE5A15" w:rsidP="00FE6949">
      <w:pPr>
        <w:rPr>
          <w:lang w:val="tr-TR"/>
        </w:rPr>
        <w:sectPr w:rsidR="00FE5A15" w:rsidRPr="000E16FE">
          <w:footerReference w:type="even" r:id="rId55"/>
          <w:footerReference w:type="default" r:id="rId56"/>
          <w:footerReference w:type="first" r:id="rId57"/>
          <w:pgSz w:w="12240" w:h="15840"/>
          <w:pgMar w:top="1417" w:right="1417" w:bottom="1417" w:left="1417" w:header="708" w:footer="708" w:gutter="0"/>
          <w:cols w:space="708"/>
          <w:docGrid w:linePitch="360"/>
        </w:sectPr>
      </w:pPr>
    </w:p>
    <w:p w14:paraId="5E3329F6" w14:textId="23276466" w:rsidR="00FE6949" w:rsidRPr="000E16FE" w:rsidRDefault="004F1D8D" w:rsidP="00FE5A15">
      <w:pPr>
        <w:pStyle w:val="Balk1"/>
        <w:rPr>
          <w:lang w:val="tr-TR"/>
        </w:rPr>
      </w:pPr>
      <w:bookmarkStart w:id="137" w:name="_Ref212252889"/>
      <w:bookmarkStart w:id="138" w:name="_Toc219152973"/>
      <w:r w:rsidRPr="000E16FE">
        <w:rPr>
          <w:lang w:val="tr-TR"/>
        </w:rPr>
        <w:t>KAPASİTE GELİŞTİRME VE EĞİTİM</w:t>
      </w:r>
      <w:bookmarkEnd w:id="137"/>
      <w:bookmarkEnd w:id="138"/>
    </w:p>
    <w:p w14:paraId="6BDD9B14" w14:textId="2291E43B" w:rsidR="00FE6949" w:rsidRPr="000E16FE" w:rsidRDefault="004F1D8D" w:rsidP="007146C7">
      <w:pPr>
        <w:pStyle w:val="Balk2"/>
        <w:rPr>
          <w:lang w:val="tr-TR"/>
        </w:rPr>
      </w:pPr>
      <w:bookmarkStart w:id="139" w:name="_Ref212252967"/>
      <w:bookmarkStart w:id="140" w:name="_Toc219152974"/>
      <w:r w:rsidRPr="000E16FE">
        <w:rPr>
          <w:lang w:val="tr-TR"/>
        </w:rPr>
        <w:t>Proje Yönetimi ve İnşaat Denetimi</w:t>
      </w:r>
      <w:bookmarkEnd w:id="139"/>
      <w:bookmarkEnd w:id="140"/>
    </w:p>
    <w:p w14:paraId="26A54897" w14:textId="68CE2F28" w:rsidR="004F1D8D" w:rsidRPr="000E16FE" w:rsidRDefault="004F1D8D" w:rsidP="004F1D8D">
      <w:pPr>
        <w:rPr>
          <w:lang w:val="tr-TR"/>
        </w:rPr>
      </w:pPr>
      <w:r w:rsidRPr="000E16FE">
        <w:rPr>
          <w:lang w:val="tr-TR"/>
        </w:rPr>
        <w:t>İLBANK Proje Yönetim Birimi (PYB), İ</w:t>
      </w:r>
      <w:r w:rsidR="00E43020" w:rsidRPr="000E16FE">
        <w:rPr>
          <w:lang w:val="tr-TR"/>
        </w:rPr>
        <w:t>LBANK</w:t>
      </w:r>
      <w:r w:rsidRPr="000E16FE">
        <w:rPr>
          <w:lang w:val="tr-TR"/>
        </w:rPr>
        <w:t xml:space="preserve"> Çevresel ve Sosyal Yönetim Sistemi (ÇSYS) doğrultusunda Çevre, Sosyal ve İş Sağlığı ve Güvenliği (İSG) uzmanlarını içerecektir.</w:t>
      </w:r>
    </w:p>
    <w:p w14:paraId="2DDE9EA6" w14:textId="77777777" w:rsidR="004F1D8D" w:rsidRPr="000E16FE" w:rsidRDefault="004F1D8D" w:rsidP="004F1D8D">
      <w:pPr>
        <w:rPr>
          <w:lang w:val="tr-TR"/>
        </w:rPr>
      </w:pPr>
      <w:r w:rsidRPr="000E16FE">
        <w:rPr>
          <w:lang w:val="tr-TR"/>
        </w:rPr>
        <w:t>Bu uzmanlar, Sarıkaya Belediyesi tarafından hazırlanacak Çevresel ve Sosyal Yönetim Planı’nın (ÇSYP) uygulanmasını denetleyecek, performans sonuçlarını, önerileri ve gerekmesi halinde alınacak ilave önlemleri belgeleyerek izleyecektir.</w:t>
      </w:r>
    </w:p>
    <w:p w14:paraId="51B35E89" w14:textId="48F3F64F" w:rsidR="004F1D8D" w:rsidRPr="000E16FE" w:rsidRDefault="004F1D8D" w:rsidP="004F1D8D">
      <w:pPr>
        <w:rPr>
          <w:lang w:val="tr-TR"/>
        </w:rPr>
      </w:pPr>
      <w:r w:rsidRPr="000E16FE">
        <w:rPr>
          <w:lang w:val="tr-TR"/>
        </w:rPr>
        <w:t>Ayrıca bu uzmanlar, Sarıkaya Belediyesi’ne İLBANK ÇSYS süreçleri, Dünya Bankası prosedürleri, halkın bilgilendirilmesi ve paydaş katılımı gereklilikleri konularında rehberlik sağlayacaktır.</w:t>
      </w:r>
    </w:p>
    <w:p w14:paraId="693E8E20" w14:textId="77777777" w:rsidR="004F1D8D" w:rsidRPr="000E16FE" w:rsidRDefault="004F1D8D" w:rsidP="004F1D8D">
      <w:pPr>
        <w:rPr>
          <w:lang w:val="tr-TR"/>
        </w:rPr>
      </w:pPr>
      <w:r w:rsidRPr="000E16FE">
        <w:rPr>
          <w:lang w:val="tr-TR"/>
        </w:rPr>
        <w:t>Sarıkaya Belediyesi Organizasyon Şeması aşağıda verilmiştir:</w:t>
      </w:r>
    </w:p>
    <w:p w14:paraId="1FDF5218" w14:textId="36B8CEBD" w:rsidR="004F1D8D" w:rsidRPr="000E16FE" w:rsidRDefault="004F1D8D" w:rsidP="004F1D8D">
      <w:pPr>
        <w:rPr>
          <w:lang w:val="tr-TR"/>
        </w:rPr>
      </w:pPr>
      <w:r w:rsidRPr="000E16FE">
        <w:rPr>
          <w:lang w:val="tr-TR"/>
        </w:rPr>
        <w:t>BAŞKAN</w:t>
      </w:r>
    </w:p>
    <w:p w14:paraId="72DB0349" w14:textId="76F28068" w:rsidR="004F1D8D" w:rsidRPr="000E16FE" w:rsidRDefault="004F1D8D" w:rsidP="004F1D8D">
      <w:pPr>
        <w:rPr>
          <w:lang w:val="tr-TR"/>
        </w:rPr>
      </w:pPr>
      <w:r w:rsidRPr="000E16FE">
        <w:rPr>
          <w:lang w:val="tr-TR"/>
        </w:rPr>
        <w:t>BAŞKAN YARDIMCISI</w:t>
      </w:r>
    </w:p>
    <w:p w14:paraId="5719FA29" w14:textId="77777777" w:rsidR="004F1D8D" w:rsidRPr="000E16FE" w:rsidRDefault="004F1D8D" w:rsidP="004F1D8D">
      <w:pPr>
        <w:ind w:left="720"/>
        <w:rPr>
          <w:lang w:val="tr-TR"/>
        </w:rPr>
      </w:pPr>
      <w:r w:rsidRPr="000E16FE">
        <w:rPr>
          <w:lang w:val="tr-TR"/>
        </w:rPr>
        <w:t>Yazı İşleri Müdürlüğü</w:t>
      </w:r>
    </w:p>
    <w:p w14:paraId="1A9ECD70" w14:textId="77777777" w:rsidR="004F1D8D" w:rsidRPr="000E16FE" w:rsidRDefault="004F1D8D" w:rsidP="004F1D8D">
      <w:pPr>
        <w:ind w:left="1440"/>
        <w:rPr>
          <w:lang w:val="tr-TR"/>
        </w:rPr>
      </w:pPr>
      <w:r w:rsidRPr="000E16FE">
        <w:rPr>
          <w:lang w:val="tr-TR"/>
        </w:rPr>
        <w:t>Evrak Kayıt</w:t>
      </w:r>
    </w:p>
    <w:p w14:paraId="593C13A8" w14:textId="77777777" w:rsidR="004F1D8D" w:rsidRPr="000E16FE" w:rsidRDefault="004F1D8D" w:rsidP="004F1D8D">
      <w:pPr>
        <w:ind w:left="1440"/>
        <w:rPr>
          <w:lang w:val="tr-TR"/>
        </w:rPr>
      </w:pPr>
      <w:r w:rsidRPr="000E16FE">
        <w:rPr>
          <w:lang w:val="tr-TR"/>
        </w:rPr>
        <w:t>Personel</w:t>
      </w:r>
    </w:p>
    <w:p w14:paraId="70CB094B" w14:textId="77777777" w:rsidR="004F1D8D" w:rsidRPr="000E16FE" w:rsidRDefault="004F1D8D" w:rsidP="004F1D8D">
      <w:pPr>
        <w:ind w:left="1440"/>
        <w:rPr>
          <w:lang w:val="tr-TR"/>
        </w:rPr>
      </w:pPr>
      <w:r w:rsidRPr="000E16FE">
        <w:rPr>
          <w:lang w:val="tr-TR"/>
        </w:rPr>
        <w:t>İhale Birimi</w:t>
      </w:r>
    </w:p>
    <w:p w14:paraId="3830665A" w14:textId="77777777" w:rsidR="004F1D8D" w:rsidRPr="000E16FE" w:rsidRDefault="004F1D8D" w:rsidP="004F1D8D">
      <w:pPr>
        <w:ind w:left="1440"/>
        <w:rPr>
          <w:lang w:val="tr-TR"/>
        </w:rPr>
      </w:pPr>
      <w:r w:rsidRPr="000E16FE">
        <w:rPr>
          <w:lang w:val="tr-TR"/>
        </w:rPr>
        <w:t>Satın Alma Birimi</w:t>
      </w:r>
    </w:p>
    <w:p w14:paraId="33D357F3" w14:textId="77777777" w:rsidR="004F1D8D" w:rsidRPr="000E16FE" w:rsidRDefault="004F1D8D" w:rsidP="004F1D8D">
      <w:pPr>
        <w:ind w:left="1440"/>
        <w:rPr>
          <w:lang w:val="tr-TR"/>
        </w:rPr>
      </w:pPr>
      <w:r w:rsidRPr="000E16FE">
        <w:rPr>
          <w:lang w:val="tr-TR"/>
        </w:rPr>
        <w:t>Evlendirme Hizmetleri</w:t>
      </w:r>
    </w:p>
    <w:p w14:paraId="4DE1C32B" w14:textId="77777777" w:rsidR="004F1D8D" w:rsidRPr="000E16FE" w:rsidRDefault="004F1D8D" w:rsidP="004F1D8D">
      <w:pPr>
        <w:ind w:left="1440"/>
        <w:rPr>
          <w:lang w:val="tr-TR"/>
        </w:rPr>
      </w:pPr>
      <w:r w:rsidRPr="000E16FE">
        <w:rPr>
          <w:lang w:val="tr-TR"/>
        </w:rPr>
        <w:t>Basın ve Halkla İlişkiler</w:t>
      </w:r>
    </w:p>
    <w:p w14:paraId="690923CF" w14:textId="77777777" w:rsidR="004F1D8D" w:rsidRPr="000E16FE" w:rsidRDefault="004F1D8D" w:rsidP="004F1D8D">
      <w:pPr>
        <w:ind w:left="1440"/>
        <w:rPr>
          <w:lang w:val="tr-TR"/>
        </w:rPr>
      </w:pPr>
      <w:r w:rsidRPr="000E16FE">
        <w:rPr>
          <w:lang w:val="tr-TR"/>
        </w:rPr>
        <w:t>Bilgi İşlem Hizmetleri</w:t>
      </w:r>
    </w:p>
    <w:p w14:paraId="1EAF9837" w14:textId="0D26E181" w:rsidR="004F1D8D" w:rsidRPr="000E16FE" w:rsidRDefault="00E43020" w:rsidP="004F1D8D">
      <w:pPr>
        <w:ind w:left="1440"/>
        <w:rPr>
          <w:lang w:val="tr-TR"/>
        </w:rPr>
      </w:pPr>
      <w:r w:rsidRPr="000E16FE">
        <w:rPr>
          <w:lang w:val="tr-TR"/>
        </w:rPr>
        <w:t>Sekretarya</w:t>
      </w:r>
    </w:p>
    <w:p w14:paraId="516F2B8E" w14:textId="77777777" w:rsidR="004F1D8D" w:rsidRPr="000E16FE" w:rsidRDefault="004F1D8D" w:rsidP="004F1D8D">
      <w:pPr>
        <w:ind w:left="1440"/>
        <w:rPr>
          <w:lang w:val="tr-TR"/>
        </w:rPr>
      </w:pPr>
      <w:r w:rsidRPr="000E16FE">
        <w:rPr>
          <w:lang w:val="tr-TR"/>
        </w:rPr>
        <w:t>Veterinerlik Hizmetleri</w:t>
      </w:r>
    </w:p>
    <w:p w14:paraId="30E6BB8E" w14:textId="77777777" w:rsidR="004F1D8D" w:rsidRPr="000E16FE" w:rsidRDefault="004F1D8D" w:rsidP="004F1D8D">
      <w:pPr>
        <w:ind w:left="1440"/>
        <w:rPr>
          <w:lang w:val="tr-TR"/>
        </w:rPr>
      </w:pPr>
      <w:r w:rsidRPr="000E16FE">
        <w:rPr>
          <w:lang w:val="tr-TR"/>
        </w:rPr>
        <w:t>Sarıkaya Belediyesi Spor</w:t>
      </w:r>
    </w:p>
    <w:p w14:paraId="1EB60FAE" w14:textId="77777777" w:rsidR="004F1D8D" w:rsidRPr="000E16FE" w:rsidRDefault="004F1D8D" w:rsidP="004F1D8D">
      <w:pPr>
        <w:ind w:left="1440"/>
        <w:rPr>
          <w:lang w:val="tr-TR"/>
        </w:rPr>
      </w:pPr>
      <w:r w:rsidRPr="000E16FE">
        <w:rPr>
          <w:lang w:val="tr-TR"/>
        </w:rPr>
        <w:t>Santral</w:t>
      </w:r>
    </w:p>
    <w:p w14:paraId="49843890" w14:textId="77777777" w:rsidR="004F1D8D" w:rsidRPr="000E16FE" w:rsidRDefault="004F1D8D" w:rsidP="004F1D8D">
      <w:pPr>
        <w:ind w:left="1440"/>
        <w:rPr>
          <w:lang w:val="tr-TR"/>
        </w:rPr>
      </w:pPr>
      <w:r w:rsidRPr="000E16FE">
        <w:rPr>
          <w:lang w:val="tr-TR"/>
        </w:rPr>
        <w:t>Arşiv</w:t>
      </w:r>
    </w:p>
    <w:p w14:paraId="707AC88C" w14:textId="77777777" w:rsidR="004F1D8D" w:rsidRPr="000E16FE" w:rsidRDefault="004F1D8D" w:rsidP="004F1D8D">
      <w:pPr>
        <w:ind w:left="1440"/>
        <w:rPr>
          <w:lang w:val="tr-TR"/>
        </w:rPr>
      </w:pPr>
      <w:r w:rsidRPr="000E16FE">
        <w:rPr>
          <w:lang w:val="tr-TR"/>
        </w:rPr>
        <w:t>Hukuk İşleri</w:t>
      </w:r>
    </w:p>
    <w:p w14:paraId="316C93B4" w14:textId="77777777" w:rsidR="004F1D8D" w:rsidRPr="000E16FE" w:rsidRDefault="004F1D8D" w:rsidP="00DC3E79">
      <w:pPr>
        <w:ind w:left="720"/>
        <w:rPr>
          <w:lang w:val="tr-TR"/>
        </w:rPr>
      </w:pPr>
      <w:r w:rsidRPr="000E16FE">
        <w:rPr>
          <w:lang w:val="tr-TR"/>
        </w:rPr>
        <w:t>Mali Hizmetler Müdürlüğü</w:t>
      </w:r>
    </w:p>
    <w:p w14:paraId="2D6B2926" w14:textId="77777777" w:rsidR="004F1D8D" w:rsidRPr="000E16FE" w:rsidRDefault="004F1D8D" w:rsidP="00DC3E79">
      <w:pPr>
        <w:ind w:left="1440"/>
        <w:rPr>
          <w:lang w:val="tr-TR"/>
        </w:rPr>
      </w:pPr>
      <w:r w:rsidRPr="000E16FE">
        <w:rPr>
          <w:lang w:val="tr-TR"/>
        </w:rPr>
        <w:t>Muhasebe Servisi</w:t>
      </w:r>
    </w:p>
    <w:p w14:paraId="03165899" w14:textId="77777777" w:rsidR="004F1D8D" w:rsidRPr="000E16FE" w:rsidRDefault="004F1D8D" w:rsidP="00DC3E79">
      <w:pPr>
        <w:ind w:left="1440"/>
        <w:rPr>
          <w:lang w:val="tr-TR"/>
        </w:rPr>
      </w:pPr>
      <w:r w:rsidRPr="000E16FE">
        <w:rPr>
          <w:lang w:val="tr-TR"/>
        </w:rPr>
        <w:t>Tahakkuk Servisi</w:t>
      </w:r>
    </w:p>
    <w:p w14:paraId="0B518521" w14:textId="77777777" w:rsidR="004F1D8D" w:rsidRPr="000E16FE" w:rsidRDefault="004F1D8D" w:rsidP="00DC3E79">
      <w:pPr>
        <w:ind w:left="1440"/>
        <w:rPr>
          <w:lang w:val="tr-TR"/>
        </w:rPr>
      </w:pPr>
      <w:r w:rsidRPr="000E16FE">
        <w:rPr>
          <w:lang w:val="tr-TR"/>
        </w:rPr>
        <w:t>Tahsilat Servisi</w:t>
      </w:r>
    </w:p>
    <w:p w14:paraId="516D0886" w14:textId="77777777" w:rsidR="004F1D8D" w:rsidRPr="000E16FE" w:rsidRDefault="004F1D8D" w:rsidP="00DC3E79">
      <w:pPr>
        <w:ind w:left="1440"/>
        <w:rPr>
          <w:lang w:val="tr-TR"/>
        </w:rPr>
      </w:pPr>
      <w:r w:rsidRPr="000E16FE">
        <w:rPr>
          <w:lang w:val="tr-TR"/>
        </w:rPr>
        <w:t>Emlak Servisi</w:t>
      </w:r>
    </w:p>
    <w:p w14:paraId="5EECDCBA" w14:textId="77777777" w:rsidR="004F1D8D" w:rsidRPr="000E16FE" w:rsidRDefault="004F1D8D" w:rsidP="00DC3E79">
      <w:pPr>
        <w:ind w:left="1440"/>
        <w:rPr>
          <w:lang w:val="tr-TR"/>
        </w:rPr>
      </w:pPr>
      <w:r w:rsidRPr="000E16FE">
        <w:rPr>
          <w:lang w:val="tr-TR"/>
        </w:rPr>
        <w:t>İcra ve Tahsilat Servisi</w:t>
      </w:r>
    </w:p>
    <w:p w14:paraId="3FDCB73E" w14:textId="77777777" w:rsidR="004F1D8D" w:rsidRPr="000E16FE" w:rsidRDefault="004F1D8D" w:rsidP="00DC3E79">
      <w:pPr>
        <w:ind w:left="720"/>
        <w:rPr>
          <w:lang w:val="tr-TR"/>
        </w:rPr>
      </w:pPr>
      <w:r w:rsidRPr="000E16FE">
        <w:rPr>
          <w:lang w:val="tr-TR"/>
        </w:rPr>
        <w:t>Kültür ve Sosyal İşler Müdürlüğü</w:t>
      </w:r>
    </w:p>
    <w:p w14:paraId="116EA00A" w14:textId="77777777" w:rsidR="004F1D8D" w:rsidRPr="000E16FE" w:rsidRDefault="004F1D8D" w:rsidP="00DC3E79">
      <w:pPr>
        <w:ind w:left="1440"/>
        <w:rPr>
          <w:lang w:val="tr-TR"/>
        </w:rPr>
      </w:pPr>
      <w:r w:rsidRPr="000E16FE">
        <w:rPr>
          <w:lang w:val="tr-TR"/>
        </w:rPr>
        <w:t>Proje Servisi</w:t>
      </w:r>
    </w:p>
    <w:p w14:paraId="5BFE634B" w14:textId="77777777" w:rsidR="004F1D8D" w:rsidRPr="000E16FE" w:rsidRDefault="004F1D8D" w:rsidP="00DC3E79">
      <w:pPr>
        <w:ind w:left="1440"/>
        <w:rPr>
          <w:lang w:val="tr-TR"/>
        </w:rPr>
      </w:pPr>
      <w:r w:rsidRPr="000E16FE">
        <w:rPr>
          <w:lang w:val="tr-TR"/>
        </w:rPr>
        <w:t>Sosyal Yardım Hizmetler</w:t>
      </w:r>
    </w:p>
    <w:p w14:paraId="49340EE9" w14:textId="77777777" w:rsidR="004F1D8D" w:rsidRPr="000E16FE" w:rsidRDefault="004F1D8D" w:rsidP="00DC3E79">
      <w:pPr>
        <w:ind w:left="1440"/>
        <w:rPr>
          <w:lang w:val="tr-TR"/>
        </w:rPr>
      </w:pPr>
      <w:r w:rsidRPr="000E16FE">
        <w:rPr>
          <w:lang w:val="tr-TR"/>
        </w:rPr>
        <w:t>Sosyal Market</w:t>
      </w:r>
    </w:p>
    <w:p w14:paraId="6D2CD23D" w14:textId="77777777" w:rsidR="004F1D8D" w:rsidRPr="000E16FE" w:rsidRDefault="004F1D8D" w:rsidP="00DC3E79">
      <w:pPr>
        <w:ind w:left="1440"/>
        <w:rPr>
          <w:lang w:val="tr-TR"/>
        </w:rPr>
      </w:pPr>
      <w:r w:rsidRPr="000E16FE">
        <w:rPr>
          <w:lang w:val="tr-TR"/>
        </w:rPr>
        <w:t>Evde Bakım Hizmetleri</w:t>
      </w:r>
    </w:p>
    <w:p w14:paraId="6B8A66F1" w14:textId="77777777" w:rsidR="004F1D8D" w:rsidRPr="000E16FE" w:rsidRDefault="004F1D8D" w:rsidP="00DC3E79">
      <w:pPr>
        <w:ind w:left="1440"/>
        <w:rPr>
          <w:lang w:val="tr-TR"/>
        </w:rPr>
      </w:pPr>
      <w:r w:rsidRPr="000E16FE">
        <w:rPr>
          <w:lang w:val="tr-TR"/>
        </w:rPr>
        <w:t>Kütüphane</w:t>
      </w:r>
    </w:p>
    <w:p w14:paraId="379C2443" w14:textId="77777777" w:rsidR="004F1D8D" w:rsidRPr="000E16FE" w:rsidRDefault="004F1D8D" w:rsidP="00DC3E79">
      <w:pPr>
        <w:ind w:left="720"/>
        <w:rPr>
          <w:lang w:val="tr-TR"/>
        </w:rPr>
      </w:pPr>
      <w:r w:rsidRPr="000E16FE">
        <w:rPr>
          <w:lang w:val="tr-TR"/>
        </w:rPr>
        <w:t>Park ve Bahçeler Müdürlüğü</w:t>
      </w:r>
    </w:p>
    <w:p w14:paraId="7C27E9CA" w14:textId="77777777" w:rsidR="004F1D8D" w:rsidRPr="000E16FE" w:rsidRDefault="004F1D8D" w:rsidP="00DC3E79">
      <w:pPr>
        <w:ind w:left="1440"/>
        <w:rPr>
          <w:lang w:val="tr-TR"/>
        </w:rPr>
      </w:pPr>
      <w:r w:rsidRPr="000E16FE">
        <w:rPr>
          <w:lang w:val="tr-TR"/>
        </w:rPr>
        <w:t>Park ve Bahçe Bakım ve Onarım</w:t>
      </w:r>
    </w:p>
    <w:p w14:paraId="2240E737" w14:textId="77777777" w:rsidR="004F1D8D" w:rsidRPr="000E16FE" w:rsidRDefault="004F1D8D" w:rsidP="00DC3E79">
      <w:pPr>
        <w:ind w:left="1440"/>
        <w:rPr>
          <w:lang w:val="tr-TR"/>
        </w:rPr>
      </w:pPr>
      <w:r w:rsidRPr="000E16FE">
        <w:rPr>
          <w:lang w:val="tr-TR"/>
        </w:rPr>
        <w:t>Park ve Bahçe Bakım Çalışmaları</w:t>
      </w:r>
    </w:p>
    <w:p w14:paraId="2EF2F423" w14:textId="77777777" w:rsidR="004F1D8D" w:rsidRPr="000E16FE" w:rsidRDefault="004F1D8D" w:rsidP="00DC3E79">
      <w:pPr>
        <w:ind w:left="1440"/>
        <w:rPr>
          <w:lang w:val="tr-TR"/>
        </w:rPr>
      </w:pPr>
      <w:r w:rsidRPr="000E16FE">
        <w:rPr>
          <w:lang w:val="tr-TR"/>
        </w:rPr>
        <w:t>Mezarlık Hizmetleri</w:t>
      </w:r>
    </w:p>
    <w:p w14:paraId="398C9D4F" w14:textId="77777777" w:rsidR="004F1D8D" w:rsidRPr="000E16FE" w:rsidRDefault="004F1D8D" w:rsidP="00DC3E79">
      <w:pPr>
        <w:ind w:left="720"/>
        <w:rPr>
          <w:lang w:val="tr-TR"/>
        </w:rPr>
      </w:pPr>
      <w:r w:rsidRPr="000E16FE">
        <w:rPr>
          <w:lang w:val="tr-TR"/>
        </w:rPr>
        <w:t>Zabıta Müdürlüğü</w:t>
      </w:r>
    </w:p>
    <w:p w14:paraId="627BBB2F" w14:textId="77777777" w:rsidR="004F1D8D" w:rsidRPr="000E16FE" w:rsidRDefault="004F1D8D" w:rsidP="00DC3E79">
      <w:pPr>
        <w:ind w:left="1440"/>
        <w:rPr>
          <w:lang w:val="tr-TR"/>
        </w:rPr>
      </w:pPr>
      <w:r w:rsidRPr="000E16FE">
        <w:rPr>
          <w:lang w:val="tr-TR"/>
        </w:rPr>
        <w:t>Zabıta Amirliği</w:t>
      </w:r>
    </w:p>
    <w:p w14:paraId="3FC8F1F6" w14:textId="77777777" w:rsidR="004F1D8D" w:rsidRPr="000E16FE" w:rsidRDefault="004F1D8D" w:rsidP="00DC3E79">
      <w:pPr>
        <w:ind w:left="1440"/>
        <w:rPr>
          <w:lang w:val="tr-TR"/>
        </w:rPr>
      </w:pPr>
      <w:r w:rsidRPr="000E16FE">
        <w:rPr>
          <w:lang w:val="tr-TR"/>
        </w:rPr>
        <w:t>Zabıta Komisyonu</w:t>
      </w:r>
    </w:p>
    <w:p w14:paraId="1AF735D3" w14:textId="77777777" w:rsidR="004F1D8D" w:rsidRPr="000E16FE" w:rsidRDefault="004F1D8D" w:rsidP="00DC3E79">
      <w:pPr>
        <w:ind w:left="1440"/>
        <w:rPr>
          <w:lang w:val="tr-TR"/>
        </w:rPr>
      </w:pPr>
      <w:r w:rsidRPr="000E16FE">
        <w:rPr>
          <w:lang w:val="tr-TR"/>
        </w:rPr>
        <w:t>İş Yeri Açma ve Ruhsat Servisi</w:t>
      </w:r>
    </w:p>
    <w:p w14:paraId="18D88FC2" w14:textId="77777777" w:rsidR="004F1D8D" w:rsidRPr="000E16FE" w:rsidRDefault="004F1D8D" w:rsidP="00DC3E79">
      <w:pPr>
        <w:ind w:left="1440"/>
        <w:rPr>
          <w:lang w:val="tr-TR"/>
        </w:rPr>
      </w:pPr>
      <w:r w:rsidRPr="000E16FE">
        <w:rPr>
          <w:lang w:val="tr-TR"/>
        </w:rPr>
        <w:t>Zabıta Ekibi</w:t>
      </w:r>
    </w:p>
    <w:p w14:paraId="470FD07B" w14:textId="77777777" w:rsidR="004F1D8D" w:rsidRPr="000E16FE" w:rsidRDefault="004F1D8D" w:rsidP="00DC3E79">
      <w:pPr>
        <w:ind w:left="720"/>
        <w:rPr>
          <w:lang w:val="tr-TR"/>
        </w:rPr>
      </w:pPr>
      <w:r w:rsidRPr="000E16FE">
        <w:rPr>
          <w:lang w:val="tr-TR"/>
        </w:rPr>
        <w:t>İtfaiye Müdürlüğü</w:t>
      </w:r>
    </w:p>
    <w:p w14:paraId="44BDD1B4" w14:textId="77777777" w:rsidR="004F1D8D" w:rsidRPr="000E16FE" w:rsidRDefault="004F1D8D" w:rsidP="00DC3E79">
      <w:pPr>
        <w:ind w:left="1440"/>
        <w:rPr>
          <w:lang w:val="tr-TR"/>
        </w:rPr>
      </w:pPr>
      <w:r w:rsidRPr="000E16FE">
        <w:rPr>
          <w:lang w:val="tr-TR"/>
        </w:rPr>
        <w:t>İtfaiye Amirliği</w:t>
      </w:r>
    </w:p>
    <w:p w14:paraId="4122CA1F" w14:textId="77777777" w:rsidR="004F1D8D" w:rsidRPr="000E16FE" w:rsidRDefault="004F1D8D" w:rsidP="00DC3E79">
      <w:pPr>
        <w:ind w:left="1440"/>
        <w:rPr>
          <w:lang w:val="tr-TR"/>
        </w:rPr>
      </w:pPr>
      <w:r w:rsidRPr="000E16FE">
        <w:rPr>
          <w:lang w:val="tr-TR"/>
        </w:rPr>
        <w:t>İtfaiye Ekibi</w:t>
      </w:r>
    </w:p>
    <w:p w14:paraId="6EB0D808" w14:textId="77777777" w:rsidR="004F1D8D" w:rsidRPr="000E16FE" w:rsidRDefault="004F1D8D" w:rsidP="00DC3E79">
      <w:pPr>
        <w:ind w:left="1440"/>
        <w:rPr>
          <w:lang w:val="tr-TR"/>
        </w:rPr>
      </w:pPr>
      <w:r w:rsidRPr="000E16FE">
        <w:rPr>
          <w:lang w:val="tr-TR"/>
        </w:rPr>
        <w:t>İnsan Kaynakları ve Eğitim Müdürlüğü</w:t>
      </w:r>
    </w:p>
    <w:p w14:paraId="115CA3C5" w14:textId="77777777" w:rsidR="004F1D8D" w:rsidRPr="000E16FE" w:rsidRDefault="004F1D8D" w:rsidP="00DC3E79">
      <w:pPr>
        <w:ind w:left="720"/>
        <w:rPr>
          <w:lang w:val="tr-TR"/>
        </w:rPr>
      </w:pPr>
      <w:r w:rsidRPr="000E16FE">
        <w:rPr>
          <w:lang w:val="tr-TR"/>
        </w:rPr>
        <w:t>Fen İşleri Müdürlüğü</w:t>
      </w:r>
    </w:p>
    <w:p w14:paraId="2A036F98" w14:textId="77777777" w:rsidR="004F1D8D" w:rsidRPr="000E16FE" w:rsidRDefault="004F1D8D" w:rsidP="00DC3E79">
      <w:pPr>
        <w:ind w:left="1440"/>
        <w:rPr>
          <w:lang w:val="tr-TR"/>
        </w:rPr>
      </w:pPr>
      <w:r w:rsidRPr="000E16FE">
        <w:rPr>
          <w:lang w:val="tr-TR"/>
        </w:rPr>
        <w:t>Fen İşleri Servisi</w:t>
      </w:r>
    </w:p>
    <w:p w14:paraId="60DCE871" w14:textId="77777777" w:rsidR="004F1D8D" w:rsidRPr="000E16FE" w:rsidRDefault="004F1D8D" w:rsidP="00DC3E79">
      <w:pPr>
        <w:ind w:left="1440"/>
        <w:rPr>
          <w:lang w:val="tr-TR"/>
        </w:rPr>
      </w:pPr>
      <w:r w:rsidRPr="000E16FE">
        <w:rPr>
          <w:lang w:val="tr-TR"/>
        </w:rPr>
        <w:t>Su İşleri ve Kanalizasyon Birimi</w:t>
      </w:r>
    </w:p>
    <w:p w14:paraId="15CE292B" w14:textId="77777777" w:rsidR="004F1D8D" w:rsidRPr="000E16FE" w:rsidRDefault="004F1D8D" w:rsidP="00DC3E79">
      <w:pPr>
        <w:ind w:left="1440"/>
        <w:rPr>
          <w:lang w:val="tr-TR"/>
        </w:rPr>
      </w:pPr>
      <w:r w:rsidRPr="000E16FE">
        <w:rPr>
          <w:lang w:val="tr-TR"/>
        </w:rPr>
        <w:t>Makine Temin ve Bakım Birimi</w:t>
      </w:r>
    </w:p>
    <w:p w14:paraId="210E229A" w14:textId="77777777" w:rsidR="004F1D8D" w:rsidRPr="000E16FE" w:rsidRDefault="004F1D8D" w:rsidP="00DC3E79">
      <w:pPr>
        <w:ind w:left="1440"/>
        <w:rPr>
          <w:lang w:val="tr-TR"/>
        </w:rPr>
      </w:pPr>
      <w:r w:rsidRPr="000E16FE">
        <w:rPr>
          <w:lang w:val="tr-TR"/>
        </w:rPr>
        <w:t>Temizlik Hizmetleri Birimi</w:t>
      </w:r>
    </w:p>
    <w:p w14:paraId="36522877" w14:textId="77777777" w:rsidR="004F1D8D" w:rsidRPr="000E16FE" w:rsidRDefault="004F1D8D" w:rsidP="00DC3E79">
      <w:pPr>
        <w:ind w:left="1440"/>
        <w:rPr>
          <w:lang w:val="tr-TR"/>
        </w:rPr>
      </w:pPr>
      <w:r w:rsidRPr="000E16FE">
        <w:rPr>
          <w:lang w:val="tr-TR"/>
        </w:rPr>
        <w:t>Yol Bakım ve Onarım Birimi</w:t>
      </w:r>
    </w:p>
    <w:p w14:paraId="08E731C1" w14:textId="77777777" w:rsidR="004F1D8D" w:rsidRPr="000E16FE" w:rsidRDefault="004F1D8D" w:rsidP="00DC3E79">
      <w:pPr>
        <w:ind w:left="720"/>
        <w:rPr>
          <w:lang w:val="tr-TR"/>
        </w:rPr>
      </w:pPr>
      <w:r w:rsidRPr="000E16FE">
        <w:rPr>
          <w:lang w:val="tr-TR"/>
        </w:rPr>
        <w:t>İmar ve Şehircilik Müdürlüğü</w:t>
      </w:r>
    </w:p>
    <w:p w14:paraId="286C6865" w14:textId="77777777" w:rsidR="004F1D8D" w:rsidRPr="000E16FE" w:rsidRDefault="004F1D8D" w:rsidP="00DC3E79">
      <w:pPr>
        <w:ind w:left="1440"/>
        <w:rPr>
          <w:lang w:val="tr-TR"/>
        </w:rPr>
      </w:pPr>
      <w:r w:rsidRPr="000E16FE">
        <w:rPr>
          <w:lang w:val="tr-TR"/>
        </w:rPr>
        <w:t>İmar Servisi</w:t>
      </w:r>
    </w:p>
    <w:p w14:paraId="61EDB5C5" w14:textId="77777777" w:rsidR="004F1D8D" w:rsidRPr="000E16FE" w:rsidRDefault="004F1D8D" w:rsidP="00DC3E79">
      <w:pPr>
        <w:ind w:left="1440"/>
        <w:rPr>
          <w:lang w:val="tr-TR"/>
        </w:rPr>
      </w:pPr>
      <w:r w:rsidRPr="000E16FE">
        <w:rPr>
          <w:lang w:val="tr-TR"/>
        </w:rPr>
        <w:t>Yapı Kontrol ve Ruhsatlandırma</w:t>
      </w:r>
    </w:p>
    <w:p w14:paraId="6AB5C1A6" w14:textId="77777777" w:rsidR="00DC3E79" w:rsidRPr="000E16FE" w:rsidRDefault="004F1D8D" w:rsidP="00DC3E79">
      <w:pPr>
        <w:ind w:left="1440"/>
        <w:rPr>
          <w:lang w:val="tr-TR"/>
        </w:rPr>
      </w:pPr>
      <w:r w:rsidRPr="000E16FE">
        <w:rPr>
          <w:lang w:val="tr-TR"/>
        </w:rPr>
        <w:t>UAVT Kontrol ve Adres Numaralandırma Servisi</w:t>
      </w:r>
    </w:p>
    <w:p w14:paraId="0C30D8CA" w14:textId="6589ACC5" w:rsidR="00DC3E79" w:rsidRPr="000E16FE" w:rsidRDefault="00DC3E79" w:rsidP="00DC3E79">
      <w:pPr>
        <w:rPr>
          <w:lang w:val="tr-TR"/>
        </w:rPr>
      </w:pPr>
      <w:r w:rsidRPr="000E16FE">
        <w:rPr>
          <w:lang w:val="tr-TR"/>
        </w:rPr>
        <w:t xml:space="preserve">Sarıkaya Belediyesi, bu Çevresel ve Sosyal Yönetim Planı’nın (ÇSYP) uygulanmasından birincil derecede sorumlu kurumdur. ÇSYP kapsamındaki çeşitli çalışmalar için Sarıkaya Belediyesi, Yükleniciler, Yapım Kontrollük Müşaviri ve </w:t>
      </w:r>
      <w:proofErr w:type="spellStart"/>
      <w:r w:rsidRPr="000E16FE">
        <w:rPr>
          <w:lang w:val="tr-TR"/>
        </w:rPr>
        <w:t>İLBANK’ın</w:t>
      </w:r>
      <w:proofErr w:type="spellEnd"/>
      <w:r w:rsidRPr="000E16FE">
        <w:rPr>
          <w:lang w:val="tr-TR"/>
        </w:rPr>
        <w:t xml:space="preserve"> sorumlulukları Bölüm </w:t>
      </w:r>
      <w:r w:rsidR="00E43020" w:rsidRPr="000E16FE">
        <w:rPr>
          <w:lang w:val="tr-TR"/>
        </w:rPr>
        <w:fldChar w:fldCharType="begin"/>
      </w:r>
      <w:r w:rsidR="00E43020" w:rsidRPr="000E16FE">
        <w:rPr>
          <w:lang w:val="tr-TR"/>
        </w:rPr>
        <w:instrText xml:space="preserve"> REF _Ref212253792 \r \h </w:instrText>
      </w:r>
      <w:r w:rsidR="00E43020" w:rsidRPr="000E16FE">
        <w:rPr>
          <w:lang w:val="tr-TR"/>
        </w:rPr>
      </w:r>
      <w:r w:rsidR="00E43020" w:rsidRPr="000E16FE">
        <w:rPr>
          <w:lang w:val="tr-TR"/>
        </w:rPr>
        <w:fldChar w:fldCharType="separate"/>
      </w:r>
      <w:r w:rsidR="00E43020" w:rsidRPr="000E16FE">
        <w:rPr>
          <w:lang w:val="tr-TR"/>
        </w:rPr>
        <w:t>4</w:t>
      </w:r>
      <w:r w:rsidR="00E43020" w:rsidRPr="000E16FE">
        <w:rPr>
          <w:lang w:val="tr-TR"/>
        </w:rPr>
        <w:fldChar w:fldCharType="end"/>
      </w:r>
      <w:r w:rsidRPr="000E16FE">
        <w:rPr>
          <w:lang w:val="tr-TR"/>
        </w:rPr>
        <w:t>’te açıklanmıştır.</w:t>
      </w:r>
    </w:p>
    <w:p w14:paraId="48F9719C" w14:textId="77777777" w:rsidR="00DC3E79" w:rsidRPr="000E16FE" w:rsidRDefault="00DC3E79" w:rsidP="00DC3E79">
      <w:pPr>
        <w:rPr>
          <w:lang w:val="tr-TR"/>
        </w:rPr>
      </w:pPr>
      <w:proofErr w:type="spellStart"/>
      <w:r w:rsidRPr="000E16FE">
        <w:rPr>
          <w:lang w:val="tr-TR"/>
        </w:rPr>
        <w:t>ÇSYP’nin</w:t>
      </w:r>
      <w:proofErr w:type="spellEnd"/>
      <w:r w:rsidRPr="000E16FE">
        <w:rPr>
          <w:lang w:val="tr-TR"/>
        </w:rPr>
        <w:t xml:space="preserve"> koordinasyonu, yönetimi ve izlenmesini sağlamak üzere Sarıkaya Belediyesi bünyesinde bir Proje Uygulama Birimi (PUB) kurulmuştur. Gerektiğinde uzman sayısı artırılacaktır. Yapım Kontrollük Müşaviri; inşaat ve/veya rehabilitasyon çalışmaları ile ekipman montajını denetleyecektir.</w:t>
      </w:r>
    </w:p>
    <w:p w14:paraId="2488384D" w14:textId="77777777" w:rsidR="00DC3E79" w:rsidRPr="000E16FE" w:rsidRDefault="00DC3E79" w:rsidP="00DC3E79">
      <w:pPr>
        <w:rPr>
          <w:lang w:val="tr-TR"/>
        </w:rPr>
      </w:pPr>
      <w:r w:rsidRPr="000E16FE">
        <w:rPr>
          <w:lang w:val="tr-TR"/>
        </w:rPr>
        <w:t>İlgili uzmanlar, çevresel, sosyal ve iş sağlığı–güvenliği (İSG) ile ilgili risklerin belirlenmesinden ve yönetiminden sorumlu olacak; gerekli durumlarda düzeltici önlemlerin alınmasını sağlayacaktır. Ayrıca, Yüklenici tarafından sunulan hizmetlerin performansını izleyecek ve değerlendireceklerdir.</w:t>
      </w:r>
    </w:p>
    <w:p w14:paraId="18E4B884" w14:textId="77777777" w:rsidR="00DC3E79" w:rsidRPr="000E16FE" w:rsidRDefault="00DC3E79" w:rsidP="00DC3E79">
      <w:pPr>
        <w:rPr>
          <w:lang w:val="tr-TR"/>
        </w:rPr>
      </w:pPr>
      <w:r w:rsidRPr="000E16FE">
        <w:rPr>
          <w:lang w:val="tr-TR"/>
        </w:rPr>
        <w:t>Yapım Kontrollük Müşaviri, proje inşaat aşamasında çevresel, sosyal ve İSG konularına ilişkin düzenli aylık raporların hazırlanmasından ve sunulmasından da sorumludur. Tüm kurumlar, sistemin en önemli iletişim unsuru olan raporlamanın belirtilen standartlara uygun, eksiksiz, doğru ve zamanında yapılması için çaba gösterecektir.</w:t>
      </w:r>
    </w:p>
    <w:p w14:paraId="198771ED" w14:textId="77777777" w:rsidR="00DC3E79" w:rsidRPr="000E16FE" w:rsidRDefault="00DC3E79" w:rsidP="00DC3E79">
      <w:pPr>
        <w:rPr>
          <w:lang w:val="tr-TR"/>
        </w:rPr>
      </w:pPr>
      <w:r w:rsidRPr="000E16FE">
        <w:rPr>
          <w:lang w:val="tr-TR"/>
        </w:rPr>
        <w:t>Sarıkaya Belediyesi tarafından kurulacak olan 1,6 MWe Güneş Enerji Santrali (GES) Projesi, Türkiye’nin enerji ithalatını azaltma ve yerel tüketimi karşılayarak bütçedeki gider kısmını azaltma hedefleri doğrultusunda, ülkenin uluslararası sorumluluklarını yerine getirmesi amacıyla planlanmıştır.</w:t>
      </w:r>
    </w:p>
    <w:p w14:paraId="46A08553" w14:textId="45704B1A" w:rsidR="00FE6949" w:rsidRPr="000E16FE" w:rsidRDefault="00DC3E79" w:rsidP="00DC3E79">
      <w:pPr>
        <w:rPr>
          <w:lang w:val="tr-TR"/>
        </w:rPr>
      </w:pPr>
      <w:r w:rsidRPr="000E16FE">
        <w:rPr>
          <w:lang w:val="tr-TR"/>
        </w:rPr>
        <w:t xml:space="preserve">Alt projenin yönetimi, izlenmesi, uygulanması ve tamamlanması süreçlerinde görev alan ilgili kurumların rol ve sorumlulukları </w:t>
      </w:r>
      <w:r w:rsidR="0043045B" w:rsidRPr="000E16FE">
        <w:rPr>
          <w:lang w:val="tr-TR"/>
        </w:rPr>
        <w:fldChar w:fldCharType="begin"/>
      </w:r>
      <w:r w:rsidR="0043045B" w:rsidRPr="000E16FE">
        <w:rPr>
          <w:lang w:val="tr-TR"/>
        </w:rPr>
        <w:instrText xml:space="preserve"> REF _Ref212247073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13</w:t>
      </w:r>
      <w:r w:rsidR="0043045B" w:rsidRPr="000E16FE">
        <w:rPr>
          <w:lang w:val="tr-TR"/>
        </w:rPr>
        <w:fldChar w:fldCharType="end"/>
      </w:r>
      <w:r w:rsidRPr="000E16FE">
        <w:rPr>
          <w:lang w:val="tr-TR"/>
        </w:rPr>
        <w:t>’te sunulmuştur.</w:t>
      </w:r>
    </w:p>
    <w:p w14:paraId="60676068" w14:textId="3C8E9B44" w:rsidR="0043045B" w:rsidRPr="000E16FE" w:rsidRDefault="0043045B" w:rsidP="0043045B">
      <w:pPr>
        <w:pStyle w:val="ResimYazs"/>
        <w:keepNext/>
        <w:rPr>
          <w:lang w:val="tr-TR"/>
        </w:rPr>
      </w:pPr>
      <w:bookmarkStart w:id="141" w:name="_Ref212247073"/>
      <w:bookmarkStart w:id="142" w:name="_Toc212247605"/>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13</w:t>
      </w:r>
      <w:r w:rsidRPr="000E16FE">
        <w:rPr>
          <w:lang w:val="tr-TR"/>
        </w:rPr>
        <w:fldChar w:fldCharType="end"/>
      </w:r>
      <w:bookmarkEnd w:id="141"/>
      <w:r w:rsidRPr="000E16FE">
        <w:rPr>
          <w:lang w:val="tr-TR"/>
        </w:rPr>
        <w:t>. Alt projenin yönetimi, izlenmesi, uygulanması ve sonlandırılmasında yer alan ilgili kurumların rolleri ve sorumlulukları</w:t>
      </w:r>
      <w:bookmarkEnd w:id="142"/>
    </w:p>
    <w:tbl>
      <w:tblPr>
        <w:tblStyle w:val="TabloKlavuzu"/>
        <w:tblW w:w="0" w:type="auto"/>
        <w:tblLook w:val="04A0" w:firstRow="1" w:lastRow="0" w:firstColumn="1" w:lastColumn="0" w:noHBand="0" w:noVBand="1"/>
      </w:tblPr>
      <w:tblGrid>
        <w:gridCol w:w="4530"/>
        <w:gridCol w:w="4821"/>
      </w:tblGrid>
      <w:tr w:rsidR="00FE6949" w:rsidRPr="000E16FE" w14:paraId="093169A5" w14:textId="77777777" w:rsidTr="007146C7">
        <w:tc>
          <w:tcPr>
            <w:tcW w:w="4530" w:type="dxa"/>
            <w:tcBorders>
              <w:top w:val="single" w:sz="4" w:space="0" w:color="auto"/>
              <w:left w:val="single" w:sz="4" w:space="0" w:color="auto"/>
              <w:bottom w:val="single" w:sz="4" w:space="0" w:color="auto"/>
              <w:right w:val="single" w:sz="4" w:space="0" w:color="auto"/>
            </w:tcBorders>
            <w:shd w:val="clear" w:color="auto" w:fill="002060"/>
            <w:hideMark/>
          </w:tcPr>
          <w:p w14:paraId="19FAF843" w14:textId="72757201" w:rsidR="00FE6949" w:rsidRPr="000E16FE" w:rsidRDefault="00DC3E79" w:rsidP="007146C7">
            <w:pPr>
              <w:pStyle w:val="Tabloii"/>
              <w:rPr>
                <w:b/>
                <w:bCs/>
                <w:lang w:val="tr-TR"/>
              </w:rPr>
            </w:pPr>
            <w:r w:rsidRPr="000E16FE">
              <w:rPr>
                <w:b/>
                <w:bCs/>
                <w:lang w:val="tr-TR"/>
              </w:rPr>
              <w:t>Kuruluş</w:t>
            </w:r>
          </w:p>
        </w:tc>
        <w:tc>
          <w:tcPr>
            <w:tcW w:w="4821" w:type="dxa"/>
            <w:tcBorders>
              <w:top w:val="single" w:sz="4" w:space="0" w:color="auto"/>
              <w:left w:val="single" w:sz="4" w:space="0" w:color="auto"/>
              <w:bottom w:val="single" w:sz="4" w:space="0" w:color="auto"/>
              <w:right w:val="single" w:sz="4" w:space="0" w:color="auto"/>
            </w:tcBorders>
            <w:shd w:val="clear" w:color="auto" w:fill="002060"/>
            <w:hideMark/>
          </w:tcPr>
          <w:p w14:paraId="4C12D2E5" w14:textId="51399820" w:rsidR="00FE6949" w:rsidRPr="000E16FE" w:rsidRDefault="00DC3E79" w:rsidP="007146C7">
            <w:pPr>
              <w:pStyle w:val="Tabloii"/>
              <w:rPr>
                <w:b/>
                <w:bCs/>
                <w:lang w:val="tr-TR"/>
              </w:rPr>
            </w:pPr>
            <w:r w:rsidRPr="000E16FE">
              <w:rPr>
                <w:b/>
                <w:bCs/>
                <w:lang w:val="tr-TR"/>
              </w:rPr>
              <w:t>Roller ve Sorumluluklar</w:t>
            </w:r>
          </w:p>
        </w:tc>
      </w:tr>
      <w:tr w:rsidR="00FE6949" w:rsidRPr="000E16FE" w14:paraId="18D3527F"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47AE993C" w14:textId="1E8B027C" w:rsidR="00FE6949" w:rsidRPr="000E16FE" w:rsidRDefault="00997873" w:rsidP="007146C7">
            <w:pPr>
              <w:pStyle w:val="Tabloii"/>
              <w:rPr>
                <w:lang w:val="tr-TR"/>
              </w:rPr>
            </w:pPr>
            <w:r w:rsidRPr="000E16FE">
              <w:rPr>
                <w:lang w:val="tr-TR"/>
              </w:rPr>
              <w:t>İ</w:t>
            </w:r>
            <w:r w:rsidR="00FE6949" w:rsidRPr="000E16FE">
              <w:rPr>
                <w:lang w:val="tr-TR"/>
              </w:rPr>
              <w:t>LBANK</w:t>
            </w:r>
          </w:p>
        </w:tc>
        <w:tc>
          <w:tcPr>
            <w:tcW w:w="4821" w:type="dxa"/>
            <w:tcBorders>
              <w:top w:val="single" w:sz="4" w:space="0" w:color="auto"/>
              <w:left w:val="single" w:sz="4" w:space="0" w:color="auto"/>
              <w:bottom w:val="single" w:sz="4" w:space="0" w:color="auto"/>
              <w:right w:val="single" w:sz="4" w:space="0" w:color="auto"/>
            </w:tcBorders>
            <w:hideMark/>
          </w:tcPr>
          <w:p w14:paraId="58A50EB2" w14:textId="77777777" w:rsidR="00D10AE0" w:rsidRPr="000E16FE" w:rsidRDefault="00D10AE0" w:rsidP="00D10AE0">
            <w:pPr>
              <w:pStyle w:val="Tabloii"/>
              <w:rPr>
                <w:lang w:val="tr-TR"/>
              </w:rPr>
            </w:pPr>
            <w:r w:rsidRPr="000E16FE">
              <w:rPr>
                <w:lang w:val="tr-TR"/>
              </w:rPr>
              <w:t>Proje uygulama desteği rolünü yerine getirmek ve alt projenin İLBANK Çevresel ve Sosyal Yönetim Sistemi (ÇSYS) ile Dünya Bankası standartlarına uygun şekilde yürütülmesini sağlamak.</w:t>
            </w:r>
          </w:p>
          <w:p w14:paraId="4F31AF4F" w14:textId="77777777" w:rsidR="00D10AE0" w:rsidRPr="000E16FE" w:rsidRDefault="00D10AE0" w:rsidP="00D10AE0">
            <w:pPr>
              <w:pStyle w:val="Tabloii"/>
              <w:rPr>
                <w:lang w:val="tr-TR"/>
              </w:rPr>
            </w:pPr>
            <w:r w:rsidRPr="000E16FE">
              <w:rPr>
                <w:lang w:val="tr-TR"/>
              </w:rPr>
              <w:t>Gerektiğinde proje denetimi, izleme ve kontrolü kapsamında saha ziyaretleri gerçekleştirmek.</w:t>
            </w:r>
          </w:p>
          <w:p w14:paraId="401F5213" w14:textId="77777777" w:rsidR="00D10AE0" w:rsidRPr="000E16FE" w:rsidRDefault="00D10AE0" w:rsidP="00D10AE0">
            <w:pPr>
              <w:pStyle w:val="Tabloii"/>
              <w:rPr>
                <w:lang w:val="tr-TR"/>
              </w:rPr>
            </w:pPr>
            <w:r w:rsidRPr="000E16FE">
              <w:rPr>
                <w:lang w:val="tr-TR"/>
              </w:rPr>
              <w:t xml:space="preserve">Çevresel ve Sosyal Yönetim Planı’nın (ÇSYP) incelenmesi, onaylanması ve </w:t>
            </w:r>
            <w:proofErr w:type="spellStart"/>
            <w:r w:rsidRPr="000E16FE">
              <w:rPr>
                <w:lang w:val="tr-TR"/>
              </w:rPr>
              <w:t>İLBANK’ın</w:t>
            </w:r>
            <w:proofErr w:type="spellEnd"/>
            <w:r w:rsidRPr="000E16FE">
              <w:rPr>
                <w:lang w:val="tr-TR"/>
              </w:rPr>
              <w:t xml:space="preserve"> resmi internet sitesinde yayımlanmasını sağlamak.</w:t>
            </w:r>
          </w:p>
          <w:p w14:paraId="5993DEB3" w14:textId="0C9C7DB8" w:rsidR="00FE6949" w:rsidRPr="000E16FE" w:rsidRDefault="00D10AE0" w:rsidP="00D10AE0">
            <w:pPr>
              <w:pStyle w:val="Tabloii"/>
              <w:rPr>
                <w:lang w:val="tr-TR"/>
              </w:rPr>
            </w:pPr>
            <w:r w:rsidRPr="000E16FE">
              <w:rPr>
                <w:lang w:val="tr-TR"/>
              </w:rPr>
              <w:t>Yüklenici tarafından hazırlanan Çevresel ve Sosyal İzleme Raporlarını (ÇSİR) gözden geçirmek ve gerektiğinde geri bildirim sağlamak.</w:t>
            </w:r>
          </w:p>
        </w:tc>
      </w:tr>
      <w:tr w:rsidR="00FE6949" w:rsidRPr="000E16FE" w14:paraId="6049ACAF"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7E1080F7" w14:textId="1F4DEACF" w:rsidR="00FE6949" w:rsidRPr="000E16FE" w:rsidRDefault="00D10AE0" w:rsidP="007146C7">
            <w:pPr>
              <w:pStyle w:val="Tabloii"/>
              <w:rPr>
                <w:lang w:val="tr-TR"/>
              </w:rPr>
            </w:pPr>
            <w:r w:rsidRPr="000E16FE">
              <w:rPr>
                <w:lang w:val="tr-TR"/>
              </w:rPr>
              <w:t>Sarıkaya Belediyesi Proje Uygulama Birimi (PUB)</w:t>
            </w:r>
          </w:p>
        </w:tc>
        <w:tc>
          <w:tcPr>
            <w:tcW w:w="4821" w:type="dxa"/>
            <w:tcBorders>
              <w:top w:val="single" w:sz="4" w:space="0" w:color="auto"/>
              <w:left w:val="single" w:sz="4" w:space="0" w:color="auto"/>
              <w:bottom w:val="single" w:sz="4" w:space="0" w:color="auto"/>
              <w:right w:val="single" w:sz="4" w:space="0" w:color="auto"/>
            </w:tcBorders>
            <w:hideMark/>
          </w:tcPr>
          <w:p w14:paraId="0D9638ED" w14:textId="77777777" w:rsidR="00D10AE0" w:rsidRPr="000E16FE" w:rsidRDefault="00D10AE0" w:rsidP="00D10AE0">
            <w:pPr>
              <w:pStyle w:val="Tabloii"/>
              <w:rPr>
                <w:lang w:val="tr-TR"/>
              </w:rPr>
            </w:pPr>
            <w:r w:rsidRPr="000E16FE">
              <w:rPr>
                <w:lang w:val="tr-TR"/>
              </w:rPr>
              <w:t>İLBANK Çevresel ve Sosyal Yönetim Sistemi (ÇSYS) ile Dünya Bankası Çevresel ve Sosyal Çerçevesi (ÇSÇ) gereklerine uyumun sağlanması ve paydaş bilgilendirme ile istişare süreçleri konusunda rehberlik sağlanması.</w:t>
            </w:r>
          </w:p>
          <w:p w14:paraId="57128635" w14:textId="77777777" w:rsidR="00D10AE0" w:rsidRPr="000E16FE" w:rsidRDefault="00D10AE0" w:rsidP="00D10AE0">
            <w:pPr>
              <w:pStyle w:val="Tabloii"/>
              <w:rPr>
                <w:lang w:val="tr-TR"/>
              </w:rPr>
            </w:pPr>
            <w:r w:rsidRPr="000E16FE">
              <w:rPr>
                <w:lang w:val="tr-TR"/>
              </w:rPr>
              <w:t>ÇSYP ve ilgili yönetim planlarının uygulanması ve bu kapsamda verilen tüm taahhütlerin yerine getirilmesi.</w:t>
            </w:r>
          </w:p>
          <w:p w14:paraId="7CB37C3D" w14:textId="77777777" w:rsidR="00D10AE0" w:rsidRPr="000E16FE" w:rsidRDefault="00D10AE0" w:rsidP="00D10AE0">
            <w:pPr>
              <w:pStyle w:val="Tabloii"/>
              <w:rPr>
                <w:lang w:val="tr-TR"/>
              </w:rPr>
            </w:pPr>
            <w:r w:rsidRPr="000E16FE">
              <w:rPr>
                <w:lang w:val="tr-TR"/>
              </w:rPr>
              <w:t>Tüm proje personeline çevre, iş sağlığı ve güvenliği (ÇİSG/ÇSG) eğitimlerinin verilmesi.</w:t>
            </w:r>
          </w:p>
          <w:p w14:paraId="0CB219F6" w14:textId="77777777" w:rsidR="00D10AE0" w:rsidRPr="000E16FE" w:rsidRDefault="00D10AE0" w:rsidP="00D10AE0">
            <w:pPr>
              <w:pStyle w:val="Tabloii"/>
              <w:rPr>
                <w:lang w:val="tr-TR"/>
              </w:rPr>
            </w:pPr>
            <w:r w:rsidRPr="000E16FE">
              <w:rPr>
                <w:lang w:val="tr-TR"/>
              </w:rPr>
              <w:t>ÇSYP uygulamaları sırasında çevresel ve sosyal azaltıcı önlemlerle ilgili izleme ve raporlama faaliyetlerinin takibi.</w:t>
            </w:r>
          </w:p>
          <w:p w14:paraId="279AB821" w14:textId="77777777" w:rsidR="00D10AE0" w:rsidRPr="000E16FE" w:rsidRDefault="00D10AE0" w:rsidP="00D10AE0">
            <w:pPr>
              <w:pStyle w:val="Tabloii"/>
              <w:rPr>
                <w:lang w:val="tr-TR"/>
              </w:rPr>
            </w:pPr>
            <w:r w:rsidRPr="000E16FE">
              <w:rPr>
                <w:lang w:val="tr-TR"/>
              </w:rPr>
              <w:t>ÇSYP uygulamalarının izlenmesi, denetlenmesi ve performans, öneriler ile atılması gereken ilave adımlar hakkında genel proje denetimi kapsamında geri bildirim sağlanması.</w:t>
            </w:r>
          </w:p>
          <w:p w14:paraId="75968195" w14:textId="77777777" w:rsidR="00D10AE0" w:rsidRPr="000E16FE" w:rsidRDefault="00D10AE0" w:rsidP="00D10AE0">
            <w:pPr>
              <w:pStyle w:val="Tabloii"/>
              <w:rPr>
                <w:lang w:val="tr-TR"/>
              </w:rPr>
            </w:pPr>
            <w:r w:rsidRPr="000E16FE">
              <w:rPr>
                <w:lang w:val="tr-TR"/>
              </w:rPr>
              <w:t xml:space="preserve">Yüklenici tarafından aylık olarak sunulacak Çevresel ve Sosyal İzleme Raporları (ÇSİR) aracılığıyla </w:t>
            </w:r>
            <w:proofErr w:type="spellStart"/>
            <w:r w:rsidRPr="000E16FE">
              <w:rPr>
                <w:lang w:val="tr-TR"/>
              </w:rPr>
              <w:t>İLBANK’ın</w:t>
            </w:r>
            <w:proofErr w:type="spellEnd"/>
            <w:r w:rsidRPr="000E16FE">
              <w:rPr>
                <w:lang w:val="tr-TR"/>
              </w:rPr>
              <w:t xml:space="preserve"> bilgilendirilmesi.</w:t>
            </w:r>
          </w:p>
          <w:p w14:paraId="29F628CB" w14:textId="77777777" w:rsidR="00D10AE0" w:rsidRPr="000E16FE" w:rsidRDefault="00D10AE0" w:rsidP="00D10AE0">
            <w:pPr>
              <w:pStyle w:val="Tabloii"/>
              <w:rPr>
                <w:lang w:val="tr-TR"/>
              </w:rPr>
            </w:pPr>
            <w:r w:rsidRPr="000E16FE">
              <w:rPr>
                <w:lang w:val="tr-TR"/>
              </w:rPr>
              <w:t>Projenin çevresel ve sosyal yönlerine ilişkin olarak ilgili grupların ve yerel çevre/sosyal uzmanların görüşlerinin alınması ve gerektiğinde saha ziyaretleri sırasında bu gruplarla toplantılar yapılması.</w:t>
            </w:r>
          </w:p>
          <w:p w14:paraId="6387AA5E" w14:textId="77777777" w:rsidR="00D10AE0" w:rsidRPr="000E16FE" w:rsidRDefault="00D10AE0" w:rsidP="00D10AE0">
            <w:pPr>
              <w:pStyle w:val="Tabloii"/>
              <w:rPr>
                <w:lang w:val="tr-TR"/>
              </w:rPr>
            </w:pPr>
            <w:r w:rsidRPr="000E16FE">
              <w:rPr>
                <w:lang w:val="tr-TR"/>
              </w:rPr>
              <w:t>İLBANK/Dünya Bankası uygulama destek misyonu kapsamında gerçekleştirilecek saha ziyaretleriyle ilgili koordinasyon ve iletişimin sağlanması.</w:t>
            </w:r>
          </w:p>
          <w:p w14:paraId="669FC1F2" w14:textId="77777777" w:rsidR="00D10AE0" w:rsidRPr="000E16FE" w:rsidRDefault="00D10AE0" w:rsidP="00D10AE0">
            <w:pPr>
              <w:pStyle w:val="Tabloii"/>
              <w:rPr>
                <w:lang w:val="tr-TR"/>
              </w:rPr>
            </w:pPr>
            <w:r w:rsidRPr="000E16FE">
              <w:rPr>
                <w:lang w:val="tr-TR"/>
              </w:rPr>
              <w:t>Proje standartlarına uygunluğun sağlanması, uyumsuzluk tespit edilmesi halinde acil önlemlerin alınması.</w:t>
            </w:r>
          </w:p>
          <w:p w14:paraId="19E04D0A" w14:textId="77777777" w:rsidR="00D10AE0" w:rsidRPr="000E16FE" w:rsidRDefault="00D10AE0" w:rsidP="00D10AE0">
            <w:pPr>
              <w:pStyle w:val="Tabloii"/>
              <w:rPr>
                <w:lang w:val="tr-TR"/>
              </w:rPr>
            </w:pPr>
            <w:r w:rsidRPr="000E16FE">
              <w:rPr>
                <w:lang w:val="tr-TR"/>
              </w:rPr>
              <w:t>Çevre, toplum veya iş sağlığı ve güvenliği açısından tehdit oluşturan herhangi bir durumda çalışmanın derhal durdurulması.</w:t>
            </w:r>
          </w:p>
          <w:p w14:paraId="4CF8303B" w14:textId="77777777" w:rsidR="00D10AE0" w:rsidRPr="000E16FE" w:rsidRDefault="00D10AE0" w:rsidP="00D10AE0">
            <w:pPr>
              <w:pStyle w:val="Tabloii"/>
              <w:rPr>
                <w:lang w:val="tr-TR"/>
              </w:rPr>
            </w:pPr>
            <w:r w:rsidRPr="000E16FE">
              <w:rPr>
                <w:lang w:val="tr-TR"/>
              </w:rPr>
              <w:t>Çevresel (İSG dahil) ve sosyal kaza/olayların izlenmesi ve analiz edilmesi.</w:t>
            </w:r>
          </w:p>
          <w:p w14:paraId="685F18BB" w14:textId="77777777" w:rsidR="00D10AE0" w:rsidRPr="000E16FE" w:rsidRDefault="00D10AE0" w:rsidP="00D10AE0">
            <w:pPr>
              <w:pStyle w:val="Tabloii"/>
              <w:rPr>
                <w:lang w:val="tr-TR"/>
              </w:rPr>
            </w:pPr>
            <w:r w:rsidRPr="000E16FE">
              <w:rPr>
                <w:lang w:val="tr-TR"/>
              </w:rPr>
              <w:t>Paydaş istişarelerinin yürütülmesi, şikâyet mekanizmasının uygulanması ve açık iletişim yoluyla sürekli bilgi akışının sağlanması.</w:t>
            </w:r>
          </w:p>
          <w:p w14:paraId="6E557A82" w14:textId="23449AD9" w:rsidR="00FE6949" w:rsidRPr="000E16FE" w:rsidRDefault="00D10AE0" w:rsidP="00D10AE0">
            <w:pPr>
              <w:pStyle w:val="Tabloii"/>
              <w:rPr>
                <w:lang w:val="tr-TR"/>
              </w:rPr>
            </w:pPr>
            <w:r w:rsidRPr="000E16FE">
              <w:rPr>
                <w:lang w:val="tr-TR"/>
              </w:rPr>
              <w:t>Çevre, toplum veya çalışan sağlığı ve güvenliğini önemli ölçüde olumsuz etkileyebilecek herhangi bir durumda, çevresel, sosyal veya işgücüyle ilgili hususlara ilişkin olarak Dünya Bankası’nın en geç 48 saat içinde bilgilendirilmesi; bu bilgilendirmelerin Çevresel ve Sosyal Yönetim Çerçevesi (ÇSYÇ) doğrultusunda yapılması. Mühendislik/tasarım değişiklikleri, güzergâh/yer değişiklikleri, çevresel ve sosyal konularla ilgili yasal düzenleme değişiklikleri, yetki değişiklikleri, yeni çevresel/sosyal verilerin ortaya çıkması, inşaat/işletme stratejisi değişiklikleri gibi durumlarda eylem ve değerlendirmelerin koordine edilmesi.</w:t>
            </w:r>
          </w:p>
        </w:tc>
      </w:tr>
      <w:tr w:rsidR="00FE6949" w:rsidRPr="000E16FE" w14:paraId="16DD4416"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05729F4D" w14:textId="65DB142F" w:rsidR="00FE6949" w:rsidRPr="000E16FE" w:rsidRDefault="00D10AE0" w:rsidP="007146C7">
            <w:pPr>
              <w:pStyle w:val="Tabloii"/>
              <w:rPr>
                <w:lang w:val="tr-TR"/>
              </w:rPr>
            </w:pPr>
            <w:r w:rsidRPr="000E16FE">
              <w:rPr>
                <w:lang w:val="tr-TR"/>
              </w:rPr>
              <w:t>Yüklenici</w:t>
            </w:r>
          </w:p>
        </w:tc>
        <w:tc>
          <w:tcPr>
            <w:tcW w:w="4821" w:type="dxa"/>
            <w:tcBorders>
              <w:top w:val="single" w:sz="4" w:space="0" w:color="auto"/>
              <w:left w:val="single" w:sz="4" w:space="0" w:color="auto"/>
              <w:bottom w:val="single" w:sz="4" w:space="0" w:color="auto"/>
              <w:right w:val="single" w:sz="4" w:space="0" w:color="auto"/>
            </w:tcBorders>
            <w:hideMark/>
          </w:tcPr>
          <w:p w14:paraId="6D54D47D" w14:textId="77777777" w:rsidR="00D10AE0" w:rsidRPr="000E16FE" w:rsidRDefault="00D10AE0" w:rsidP="00D10AE0">
            <w:pPr>
              <w:pStyle w:val="Tabloii"/>
              <w:rPr>
                <w:lang w:val="tr-TR"/>
              </w:rPr>
            </w:pPr>
            <w:r w:rsidRPr="000E16FE">
              <w:rPr>
                <w:lang w:val="tr-TR"/>
              </w:rPr>
              <w:t>Çevresel ve Sosyal Yönetim Planı (ÇSYP) ve diğer yönetim planlarında yer alan tüm gerekliliklerin yerine getirilmesi.</w:t>
            </w:r>
          </w:p>
          <w:p w14:paraId="6A68C202" w14:textId="77777777" w:rsidR="00D10AE0" w:rsidRPr="000E16FE" w:rsidRDefault="00D10AE0" w:rsidP="00D10AE0">
            <w:pPr>
              <w:pStyle w:val="Tabloii"/>
              <w:rPr>
                <w:lang w:val="tr-TR"/>
              </w:rPr>
            </w:pPr>
            <w:r w:rsidRPr="000E16FE">
              <w:rPr>
                <w:lang w:val="tr-TR"/>
              </w:rPr>
              <w:t>Sarıkaya Belediyesi tarafından belirlenen ek taahhütlerin uygulanması.</w:t>
            </w:r>
          </w:p>
          <w:p w14:paraId="4FE7B7A5" w14:textId="77777777" w:rsidR="00D10AE0" w:rsidRPr="000E16FE" w:rsidRDefault="00D10AE0" w:rsidP="00D10AE0">
            <w:pPr>
              <w:pStyle w:val="Tabloii"/>
              <w:rPr>
                <w:lang w:val="tr-TR"/>
              </w:rPr>
            </w:pPr>
            <w:r w:rsidRPr="000E16FE">
              <w:rPr>
                <w:lang w:val="tr-TR"/>
              </w:rPr>
              <w:t>Proje standartlarına uygunluğun sağlanması, ilgili tüm izin ve lisansların temin edilmesi.</w:t>
            </w:r>
          </w:p>
          <w:p w14:paraId="077D0485" w14:textId="77777777" w:rsidR="00D10AE0" w:rsidRPr="000E16FE" w:rsidRDefault="00D10AE0" w:rsidP="00D10AE0">
            <w:pPr>
              <w:pStyle w:val="Tabloii"/>
              <w:rPr>
                <w:lang w:val="tr-TR"/>
              </w:rPr>
            </w:pPr>
            <w:r w:rsidRPr="000E16FE">
              <w:rPr>
                <w:lang w:val="tr-TR"/>
              </w:rPr>
              <w:t>Alt yüklenici faaliyetlerinin ÇSYP kapsamına dâhil edilmesi ve gerekli önlemlerin alınması.</w:t>
            </w:r>
          </w:p>
          <w:p w14:paraId="6223120B" w14:textId="77777777" w:rsidR="00D10AE0" w:rsidRPr="000E16FE" w:rsidRDefault="00D10AE0" w:rsidP="00D10AE0">
            <w:pPr>
              <w:pStyle w:val="Tabloii"/>
              <w:rPr>
                <w:lang w:val="tr-TR"/>
              </w:rPr>
            </w:pPr>
            <w:r w:rsidRPr="000E16FE">
              <w:rPr>
                <w:lang w:val="tr-TR"/>
              </w:rPr>
              <w:t>Sarıkaya Belediyesi’nin onayı sonrasında, ÇSYP yapısına uygun alt yönetim ve izleme planları/prosedürlerinin geliştirilmesi ve uygulanması.</w:t>
            </w:r>
          </w:p>
          <w:p w14:paraId="767824E2" w14:textId="77777777" w:rsidR="00D10AE0" w:rsidRPr="000E16FE" w:rsidRDefault="00D10AE0" w:rsidP="00D10AE0">
            <w:pPr>
              <w:pStyle w:val="Tabloii"/>
              <w:rPr>
                <w:lang w:val="tr-TR"/>
              </w:rPr>
            </w:pPr>
            <w:r w:rsidRPr="000E16FE">
              <w:rPr>
                <w:lang w:val="tr-TR"/>
              </w:rPr>
              <w:t>Proje kapsamında yeterli nitelikte Çevre, Sosyal ve İSG (İş Sağlığı ve Güvenliği) Uzmanlarının istihdam edilmesi (en az bir Sosyal Uzman, bir Çevre Uzmanı ve bir İSG Uzmanı).</w:t>
            </w:r>
          </w:p>
          <w:p w14:paraId="7A2BD9B9" w14:textId="77777777" w:rsidR="00D10AE0" w:rsidRPr="000E16FE" w:rsidRDefault="00D10AE0" w:rsidP="00D10AE0">
            <w:pPr>
              <w:pStyle w:val="Tabloii"/>
              <w:rPr>
                <w:lang w:val="tr-TR"/>
              </w:rPr>
            </w:pPr>
            <w:r w:rsidRPr="000E16FE">
              <w:rPr>
                <w:lang w:val="tr-TR"/>
              </w:rPr>
              <w:t>Kendi personeline ve alt yüklenici personeline çevresel ve sosyal konularda gerekli eğitimlerin verilmesi.</w:t>
            </w:r>
          </w:p>
          <w:p w14:paraId="7F4C9680" w14:textId="77777777" w:rsidR="00D10AE0" w:rsidRPr="000E16FE" w:rsidRDefault="00D10AE0" w:rsidP="00D10AE0">
            <w:pPr>
              <w:pStyle w:val="Tabloii"/>
              <w:rPr>
                <w:lang w:val="tr-TR"/>
              </w:rPr>
            </w:pPr>
            <w:r w:rsidRPr="000E16FE">
              <w:rPr>
                <w:lang w:val="tr-TR"/>
              </w:rPr>
              <w:t>Çevresel ve sosyal kaza ve olayların izlenmesi ve analiz edilmesi.</w:t>
            </w:r>
          </w:p>
          <w:p w14:paraId="383695ED" w14:textId="77777777" w:rsidR="00D10AE0" w:rsidRPr="000E16FE" w:rsidRDefault="00D10AE0" w:rsidP="00D10AE0">
            <w:pPr>
              <w:pStyle w:val="Tabloii"/>
              <w:rPr>
                <w:lang w:val="tr-TR"/>
              </w:rPr>
            </w:pPr>
            <w:r w:rsidRPr="000E16FE">
              <w:rPr>
                <w:lang w:val="tr-TR"/>
              </w:rPr>
              <w:t>ÇSYP uygulamalarıyla ilgili çevresel ve sosyal denetim, izleme ve kontrollerin yapılması; sonuçların Sarıkaya Belediyesi’ne raporlanması; aylık ve üç aylık Çevresel ve Sosyal İzleme Raporlarının (ÇSİR) Sarıkaya Belediyesi’ne sunulması.</w:t>
            </w:r>
          </w:p>
          <w:p w14:paraId="21226E74" w14:textId="77777777" w:rsidR="00D10AE0" w:rsidRPr="000E16FE" w:rsidRDefault="00D10AE0" w:rsidP="00D10AE0">
            <w:pPr>
              <w:pStyle w:val="Tabloii"/>
              <w:rPr>
                <w:lang w:val="tr-TR"/>
              </w:rPr>
            </w:pPr>
            <w:r w:rsidRPr="000E16FE">
              <w:rPr>
                <w:lang w:val="tr-TR"/>
              </w:rPr>
              <w:t>Proje kapsamında çevre, etkilenen topluluklar, halk veya çalışanlar üzerinde önemli olumsuz etki yaratabilecek bir olay veya kaza meydana gelmesi durumunda, en geç 24 saat içinde Sarıkaya Belediyesi’nin bilgilendirilmesi.</w:t>
            </w:r>
          </w:p>
          <w:p w14:paraId="40F42B50" w14:textId="77777777" w:rsidR="00D10AE0" w:rsidRPr="000E16FE" w:rsidRDefault="00D10AE0" w:rsidP="00D10AE0">
            <w:pPr>
              <w:pStyle w:val="Tabloii"/>
              <w:rPr>
                <w:lang w:val="tr-TR"/>
              </w:rPr>
            </w:pPr>
            <w:r w:rsidRPr="000E16FE">
              <w:rPr>
                <w:lang w:val="tr-TR"/>
              </w:rPr>
              <w:t xml:space="preserve">Sarıkaya Belediyesi, olayı en geç 24 saat içinde </w:t>
            </w:r>
            <w:proofErr w:type="spellStart"/>
            <w:r w:rsidRPr="000E16FE">
              <w:rPr>
                <w:lang w:val="tr-TR"/>
              </w:rPr>
              <w:t>İLBANK’a</w:t>
            </w:r>
            <w:proofErr w:type="spellEnd"/>
            <w:r w:rsidRPr="000E16FE">
              <w:rPr>
                <w:lang w:val="tr-TR"/>
              </w:rPr>
              <w:t>, İLBANK da Dünya Bankası’na bildirecektir. Bu tür durumlarda Sarıkaya Belediyesi; olay hakkında yeterli ayrıntı sunacak, kök neden analizi (</w:t>
            </w:r>
            <w:proofErr w:type="spellStart"/>
            <w:r w:rsidRPr="000E16FE">
              <w:rPr>
                <w:lang w:val="tr-TR"/>
              </w:rPr>
              <w:t>Root</w:t>
            </w:r>
            <w:proofErr w:type="spellEnd"/>
            <w:r w:rsidRPr="000E16FE">
              <w:rPr>
                <w:lang w:val="tr-TR"/>
              </w:rPr>
              <w:t xml:space="preserve"> </w:t>
            </w:r>
            <w:proofErr w:type="spellStart"/>
            <w:r w:rsidRPr="000E16FE">
              <w:rPr>
                <w:lang w:val="tr-TR"/>
              </w:rPr>
              <w:t>Cause</w:t>
            </w:r>
            <w:proofErr w:type="spellEnd"/>
            <w:r w:rsidRPr="000E16FE">
              <w:rPr>
                <w:lang w:val="tr-TR"/>
              </w:rPr>
              <w:t xml:space="preserve"> Analysis - RCA) bulgularını belirtecek, derhal alınan veya planlanan önlemleri ve ödenen tazminatları açıklayacak ve uygun olduğu hallerde yüklenici veya müşavir kurum/uzman tarafından sağlanan bilgileri paylaşacaktır.</w:t>
            </w:r>
          </w:p>
          <w:p w14:paraId="722E675D" w14:textId="77777777" w:rsidR="00D10AE0" w:rsidRPr="000E16FE" w:rsidRDefault="00D10AE0" w:rsidP="00D10AE0">
            <w:pPr>
              <w:pStyle w:val="Tabloii"/>
              <w:rPr>
                <w:lang w:val="tr-TR"/>
              </w:rPr>
            </w:pPr>
            <w:r w:rsidRPr="000E16FE">
              <w:rPr>
                <w:lang w:val="tr-TR"/>
              </w:rPr>
              <w:t xml:space="preserve">Sarıkaya Belediyesi, olayın meydana gelmesinden itibaren en geç 30 gün içinde kök neden analizi, alınan önlemler ve tazminat tedbirlerini içeren olay raporunu </w:t>
            </w:r>
            <w:proofErr w:type="spellStart"/>
            <w:r w:rsidRPr="000E16FE">
              <w:rPr>
                <w:lang w:val="tr-TR"/>
              </w:rPr>
              <w:t>İLBANK’a</w:t>
            </w:r>
            <w:proofErr w:type="spellEnd"/>
            <w:r w:rsidRPr="000E16FE">
              <w:rPr>
                <w:lang w:val="tr-TR"/>
              </w:rPr>
              <w:t xml:space="preserve"> sunacaktır. İLBANK, bu raporu derhal Dünya Bankası’na iletecektir.</w:t>
            </w:r>
          </w:p>
          <w:p w14:paraId="6A2E8CD2" w14:textId="794049AD" w:rsidR="00FE6949" w:rsidRPr="000E16FE" w:rsidRDefault="00D10AE0" w:rsidP="00D10AE0">
            <w:pPr>
              <w:pStyle w:val="Tabloii"/>
              <w:rPr>
                <w:lang w:val="tr-TR"/>
              </w:rPr>
            </w:pPr>
            <w:r w:rsidRPr="000E16FE">
              <w:rPr>
                <w:lang w:val="tr-TR"/>
              </w:rPr>
              <w:t xml:space="preserve">Çalışma ve İstihdam Politikası kapsamında; çalışma koşulları, adil muamele, ayrımcılığın önlenmesi, eşit fırsatlar, hassas/dezavantajlı çalışanlar, toplumsal cinsiyete dayalı şiddet (CDŞ), cinsel taciz (CSİ/CT), çocuk işçiliği ve zorla çalıştırmanın önlenmesi gibi hususları içeren İnşaat Aşaması İnsan Kaynakları Yönetimi </w:t>
            </w:r>
            <w:proofErr w:type="spellStart"/>
            <w:r w:rsidRPr="000E16FE">
              <w:rPr>
                <w:lang w:val="tr-TR"/>
              </w:rPr>
              <w:t>Prosedürü’nün</w:t>
            </w:r>
            <w:proofErr w:type="spellEnd"/>
            <w:r w:rsidRPr="000E16FE">
              <w:rPr>
                <w:lang w:val="tr-TR"/>
              </w:rPr>
              <w:t xml:space="preserve"> geliştirilmesi ve uygulanması.</w:t>
            </w:r>
          </w:p>
        </w:tc>
      </w:tr>
      <w:tr w:rsidR="00FE6949" w:rsidRPr="000E16FE" w14:paraId="226270F7"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4189B3C5" w14:textId="68CEB7E9" w:rsidR="00FE6949" w:rsidRPr="000E16FE" w:rsidRDefault="00D10AE0" w:rsidP="007146C7">
            <w:pPr>
              <w:pStyle w:val="Tabloii"/>
              <w:rPr>
                <w:lang w:val="tr-TR"/>
              </w:rPr>
            </w:pPr>
            <w:r w:rsidRPr="000E16FE">
              <w:rPr>
                <w:lang w:val="tr-TR"/>
              </w:rPr>
              <w:t>Denetim Danışmanı (Müşavir)</w:t>
            </w:r>
          </w:p>
        </w:tc>
        <w:tc>
          <w:tcPr>
            <w:tcW w:w="4821" w:type="dxa"/>
            <w:tcBorders>
              <w:top w:val="single" w:sz="4" w:space="0" w:color="auto"/>
              <w:left w:val="single" w:sz="4" w:space="0" w:color="auto"/>
              <w:bottom w:val="single" w:sz="4" w:space="0" w:color="auto"/>
              <w:right w:val="single" w:sz="4" w:space="0" w:color="auto"/>
            </w:tcBorders>
            <w:hideMark/>
          </w:tcPr>
          <w:p w14:paraId="126B75C3" w14:textId="77777777" w:rsidR="00AC3B61" w:rsidRPr="000E16FE" w:rsidRDefault="00AC3B61" w:rsidP="00AC3B61">
            <w:pPr>
              <w:pStyle w:val="Tabloii"/>
              <w:rPr>
                <w:lang w:val="tr-TR"/>
              </w:rPr>
            </w:pPr>
            <w:r w:rsidRPr="000E16FE">
              <w:rPr>
                <w:lang w:val="tr-TR"/>
              </w:rPr>
              <w:t>İnşaat işlerinin ve ekipman montajlarının denetlenmesi.</w:t>
            </w:r>
          </w:p>
          <w:p w14:paraId="3F916AD8" w14:textId="77777777" w:rsidR="00AC3B61" w:rsidRPr="000E16FE" w:rsidRDefault="00AC3B61" w:rsidP="00AC3B61">
            <w:pPr>
              <w:pStyle w:val="Tabloii"/>
              <w:rPr>
                <w:lang w:val="tr-TR"/>
              </w:rPr>
            </w:pPr>
            <w:r w:rsidRPr="000E16FE">
              <w:rPr>
                <w:lang w:val="tr-TR"/>
              </w:rPr>
              <w:t xml:space="preserve">Yüklenicinin, </w:t>
            </w:r>
            <w:proofErr w:type="spellStart"/>
            <w:r w:rsidRPr="000E16FE">
              <w:rPr>
                <w:lang w:val="tr-TR"/>
              </w:rPr>
              <w:t>ÇSYP’ye</w:t>
            </w:r>
            <w:proofErr w:type="spellEnd"/>
            <w:r w:rsidRPr="000E16FE">
              <w:rPr>
                <w:lang w:val="tr-TR"/>
              </w:rPr>
              <w:t xml:space="preserve"> uygun şekilde çevresel ve sosyal etkileri ortadan kaldırmak veya azaltmak için gerekli önlemleri almasını sağlamak ve </w:t>
            </w:r>
            <w:proofErr w:type="spellStart"/>
            <w:r w:rsidRPr="000E16FE">
              <w:rPr>
                <w:lang w:val="tr-TR"/>
              </w:rPr>
              <w:t>ÇSYP’de</w:t>
            </w:r>
            <w:proofErr w:type="spellEnd"/>
            <w:r w:rsidRPr="000E16FE">
              <w:rPr>
                <w:lang w:val="tr-TR"/>
              </w:rPr>
              <w:t xml:space="preserve"> belirtilen izleme faaliyetlerini yürütmesini temin etmek.</w:t>
            </w:r>
          </w:p>
          <w:p w14:paraId="48BCB25D" w14:textId="77777777" w:rsidR="00AC3B61" w:rsidRPr="000E16FE" w:rsidRDefault="00AC3B61" w:rsidP="00AC3B61">
            <w:pPr>
              <w:pStyle w:val="Tabloii"/>
              <w:rPr>
                <w:lang w:val="tr-TR"/>
              </w:rPr>
            </w:pPr>
            <w:r w:rsidRPr="000E16FE">
              <w:rPr>
                <w:lang w:val="tr-TR"/>
              </w:rPr>
              <w:t>Gerekli durumlarda düzeltici tedbirlerin başlatılmasını sağlamak, yüklenicinin önleyici tedbirlerinin uygulanmasını temin etmek ve ÇSYP gerekliliklerine uygun şekilde etkili bir çevresel ve sosyal denetim gerçekleştirmek için ekip içinde yeterli kapasitenin bulunmasını sağlamak.</w:t>
            </w:r>
          </w:p>
          <w:p w14:paraId="0A138815" w14:textId="77777777" w:rsidR="00AC3B61" w:rsidRPr="000E16FE" w:rsidRDefault="00AC3B61" w:rsidP="00AC3B61">
            <w:pPr>
              <w:pStyle w:val="Tabloii"/>
              <w:rPr>
                <w:lang w:val="tr-TR"/>
              </w:rPr>
            </w:pPr>
            <w:r w:rsidRPr="000E16FE">
              <w:rPr>
                <w:lang w:val="tr-TR"/>
              </w:rPr>
              <w:t xml:space="preserve">Yüklenicinin çevresel ve sosyal performansını düzenli olarak (aylık) Sarıkaya Belediyesi ve </w:t>
            </w:r>
            <w:proofErr w:type="spellStart"/>
            <w:r w:rsidRPr="000E16FE">
              <w:rPr>
                <w:lang w:val="tr-TR"/>
              </w:rPr>
              <w:t>İLBANK’a</w:t>
            </w:r>
            <w:proofErr w:type="spellEnd"/>
            <w:r w:rsidRPr="000E16FE">
              <w:rPr>
                <w:lang w:val="tr-TR"/>
              </w:rPr>
              <w:t xml:space="preserve"> raporlamak.</w:t>
            </w:r>
          </w:p>
          <w:p w14:paraId="2A584F7E" w14:textId="77777777" w:rsidR="00AC3B61" w:rsidRPr="000E16FE" w:rsidRDefault="00AC3B61" w:rsidP="00AC3B61">
            <w:pPr>
              <w:pStyle w:val="Tabloii"/>
              <w:rPr>
                <w:lang w:val="tr-TR"/>
              </w:rPr>
            </w:pPr>
            <w:r w:rsidRPr="000E16FE">
              <w:rPr>
                <w:lang w:val="tr-TR"/>
              </w:rPr>
              <w:t>Uygunsuzluk durumlarında yüklenici için süreli eylem planları hazırlamak.</w:t>
            </w:r>
          </w:p>
          <w:p w14:paraId="18EE61A7" w14:textId="77777777" w:rsidR="00AC3B61" w:rsidRPr="000E16FE" w:rsidRDefault="00AC3B61" w:rsidP="00AC3B61">
            <w:pPr>
              <w:pStyle w:val="Tabloii"/>
              <w:rPr>
                <w:lang w:val="tr-TR"/>
              </w:rPr>
            </w:pPr>
            <w:r w:rsidRPr="000E16FE">
              <w:rPr>
                <w:lang w:val="tr-TR"/>
              </w:rPr>
              <w:t xml:space="preserve">Uygunsuzlukların devam etmesi hâlinde, </w:t>
            </w:r>
            <w:proofErr w:type="spellStart"/>
            <w:r w:rsidRPr="000E16FE">
              <w:rPr>
                <w:lang w:val="tr-TR"/>
              </w:rPr>
              <w:t>sözleşmesel</w:t>
            </w:r>
            <w:proofErr w:type="spellEnd"/>
            <w:r w:rsidRPr="000E16FE">
              <w:rPr>
                <w:lang w:val="tr-TR"/>
              </w:rPr>
              <w:t xml:space="preserve"> yetkilerini kullanarak Sarıkaya Belediyesi’ni zamanında bilgilendirmek.</w:t>
            </w:r>
          </w:p>
          <w:p w14:paraId="0C250515" w14:textId="77777777" w:rsidR="00AC3B61" w:rsidRPr="000E16FE" w:rsidRDefault="00AC3B61" w:rsidP="00AC3B61">
            <w:pPr>
              <w:pStyle w:val="Tabloii"/>
              <w:rPr>
                <w:lang w:val="tr-TR"/>
              </w:rPr>
            </w:pPr>
            <w:r w:rsidRPr="000E16FE">
              <w:rPr>
                <w:lang w:val="tr-TR"/>
              </w:rPr>
              <w:t>Yüklenici tarafından sunulan hizmetlerin performansını izlemek ve değerlendirmek.</w:t>
            </w:r>
          </w:p>
          <w:p w14:paraId="0340C010" w14:textId="77777777" w:rsidR="00AC3B61" w:rsidRPr="000E16FE" w:rsidRDefault="00AC3B61" w:rsidP="00AC3B61">
            <w:pPr>
              <w:pStyle w:val="Tabloii"/>
              <w:rPr>
                <w:lang w:val="tr-TR"/>
              </w:rPr>
            </w:pPr>
            <w:r w:rsidRPr="000E16FE">
              <w:rPr>
                <w:lang w:val="tr-TR"/>
              </w:rPr>
              <w:t>Dünya Bankası (WB) gereklilikleri doğrultusunda kamuoyu bilgilendirme ve paydaş katılımı süreçlerine ilişkin rehberlik sağlamak.</w:t>
            </w:r>
          </w:p>
          <w:p w14:paraId="6614D996" w14:textId="77777777" w:rsidR="00AC3B61" w:rsidRPr="000E16FE" w:rsidRDefault="00AC3B61" w:rsidP="00AC3B61">
            <w:pPr>
              <w:pStyle w:val="Tabloii"/>
              <w:rPr>
                <w:lang w:val="tr-TR"/>
              </w:rPr>
            </w:pPr>
            <w:r w:rsidRPr="000E16FE">
              <w:rPr>
                <w:lang w:val="tr-TR"/>
              </w:rPr>
              <w:t>Sarıkaya Belediyesi personeline ve danışmanlarına Dünya Bankası gereklilikleri (belgeler ve prosedürler) konusunda rehberlik sağlamak.</w:t>
            </w:r>
          </w:p>
          <w:p w14:paraId="48EC3D0A" w14:textId="77777777" w:rsidR="00AC3B61" w:rsidRPr="000E16FE" w:rsidRDefault="00AC3B61" w:rsidP="00AC3B61">
            <w:pPr>
              <w:pStyle w:val="Tabloii"/>
              <w:rPr>
                <w:lang w:val="tr-TR"/>
              </w:rPr>
            </w:pPr>
            <w:r w:rsidRPr="000E16FE">
              <w:rPr>
                <w:lang w:val="tr-TR"/>
              </w:rPr>
              <w:t>Yüklenicinin saha faaliyetlerini günlük olarak denetlemek.</w:t>
            </w:r>
          </w:p>
          <w:p w14:paraId="67863314" w14:textId="29EE888B" w:rsidR="00FE6949" w:rsidRPr="000E16FE" w:rsidRDefault="00AC3B61" w:rsidP="00AC3B61">
            <w:pPr>
              <w:pStyle w:val="Tabloii"/>
              <w:rPr>
                <w:lang w:val="tr-TR"/>
              </w:rPr>
            </w:pPr>
            <w:r w:rsidRPr="000E16FE">
              <w:rPr>
                <w:lang w:val="tr-TR"/>
              </w:rPr>
              <w:t>Yüklenicinin saha çalışmalarını izlemek ve denetlemek üzere en az bir tam zamanlı çevre, sosyal ve İSG uzmanı atamak.</w:t>
            </w:r>
          </w:p>
        </w:tc>
      </w:tr>
      <w:tr w:rsidR="00FE6949" w:rsidRPr="000E16FE" w14:paraId="14C83DA3"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35948062" w14:textId="28FC029B" w:rsidR="00FE6949" w:rsidRPr="000E16FE" w:rsidRDefault="00AC3B61" w:rsidP="007146C7">
            <w:pPr>
              <w:pStyle w:val="Tabloii"/>
              <w:rPr>
                <w:lang w:val="tr-TR"/>
              </w:rPr>
            </w:pPr>
            <w:r w:rsidRPr="000E16FE">
              <w:rPr>
                <w:lang w:val="tr-TR"/>
              </w:rPr>
              <w:t>Çevresel ve Sosyal Danışman (ÇA Mühendislik)</w:t>
            </w:r>
          </w:p>
        </w:tc>
        <w:tc>
          <w:tcPr>
            <w:tcW w:w="4821" w:type="dxa"/>
            <w:tcBorders>
              <w:top w:val="single" w:sz="4" w:space="0" w:color="auto"/>
              <w:left w:val="single" w:sz="4" w:space="0" w:color="auto"/>
              <w:bottom w:val="single" w:sz="4" w:space="0" w:color="auto"/>
              <w:right w:val="single" w:sz="4" w:space="0" w:color="auto"/>
            </w:tcBorders>
            <w:hideMark/>
          </w:tcPr>
          <w:p w14:paraId="6B76A96C" w14:textId="77777777" w:rsidR="00AC3B61" w:rsidRPr="000E16FE" w:rsidRDefault="00AC3B61" w:rsidP="00AC3B61">
            <w:pPr>
              <w:pStyle w:val="Tabloii"/>
              <w:rPr>
                <w:lang w:val="tr-TR"/>
              </w:rPr>
            </w:pPr>
            <w:r w:rsidRPr="000E16FE">
              <w:rPr>
                <w:lang w:val="tr-TR"/>
              </w:rPr>
              <w:t>Sarıkaya Belediyesi’ne gerekli bilgilerin sağlanması,</w:t>
            </w:r>
          </w:p>
          <w:p w14:paraId="424E7FD5" w14:textId="77777777" w:rsidR="00AC3B61" w:rsidRPr="000E16FE" w:rsidRDefault="00AC3B61" w:rsidP="00AC3B61">
            <w:pPr>
              <w:pStyle w:val="Tabloii"/>
              <w:rPr>
                <w:lang w:val="tr-TR"/>
              </w:rPr>
            </w:pPr>
            <w:r w:rsidRPr="000E16FE">
              <w:rPr>
                <w:lang w:val="tr-TR"/>
              </w:rPr>
              <w:t>Kamu kurumları ve sivil toplum kuruluşlarına yönelik bilgilendirme ve paydaş katılımı (ÇSYP tanıtım) toplantısının düzenlenmesi,</w:t>
            </w:r>
          </w:p>
          <w:p w14:paraId="588AE1EC" w14:textId="77777777" w:rsidR="00AC3B61" w:rsidRPr="000E16FE" w:rsidRDefault="00AC3B61" w:rsidP="00AC3B61">
            <w:pPr>
              <w:pStyle w:val="Tabloii"/>
              <w:rPr>
                <w:lang w:val="tr-TR"/>
              </w:rPr>
            </w:pPr>
            <w:r w:rsidRPr="000E16FE">
              <w:rPr>
                <w:lang w:val="tr-TR"/>
              </w:rPr>
              <w:t xml:space="preserve">Alt proje paydaşlarının görüş ve önerileri doğrultusunda bu ÇSYP (Çevresel ve Sosyal Yönetim Planı) ve </w:t>
            </w:r>
            <w:proofErr w:type="spellStart"/>
            <w:r w:rsidRPr="000E16FE">
              <w:rPr>
                <w:lang w:val="tr-TR"/>
              </w:rPr>
              <w:t>PKP’nin</w:t>
            </w:r>
            <w:proofErr w:type="spellEnd"/>
            <w:r w:rsidRPr="000E16FE">
              <w:rPr>
                <w:lang w:val="tr-TR"/>
              </w:rPr>
              <w:t xml:space="preserve"> (Paydaş Katılım Planı) nihai hâle getirilmesi,</w:t>
            </w:r>
          </w:p>
          <w:p w14:paraId="403D8FF3" w14:textId="14735D2A" w:rsidR="00FE6949" w:rsidRPr="000E16FE" w:rsidRDefault="00AC3B61" w:rsidP="00AC3B61">
            <w:pPr>
              <w:pStyle w:val="Tabloii"/>
              <w:rPr>
                <w:lang w:val="tr-TR"/>
              </w:rPr>
            </w:pPr>
            <w:r w:rsidRPr="000E16FE">
              <w:rPr>
                <w:lang w:val="tr-TR"/>
              </w:rPr>
              <w:t>Proje ile ilişkili çevresel ve sosyal etkiler ve riskler ile bu riskleri önlemeye, azaltmaya ve hafifletmeye yönelik alınacak önlemleri kapsayacak şekilde, ÇSYP kapsamındaki beklentiler ve taahhütler hakkında Sarıkaya Belediyesi için bir toplantı düzenlenmesi ve yürütülmesi.</w:t>
            </w:r>
          </w:p>
        </w:tc>
      </w:tr>
    </w:tbl>
    <w:p w14:paraId="070C12DA" w14:textId="77777777" w:rsidR="00AC3B61" w:rsidRPr="000E16FE" w:rsidRDefault="00AC3B61" w:rsidP="00E43020">
      <w:pPr>
        <w:spacing w:line="276" w:lineRule="auto"/>
        <w:rPr>
          <w:rFonts w:cs="Arial"/>
          <w:szCs w:val="24"/>
          <w:lang w:val="tr-TR" w:eastAsia="tr-TR"/>
        </w:rPr>
      </w:pPr>
      <w:proofErr w:type="spellStart"/>
      <w:r w:rsidRPr="000E16FE">
        <w:rPr>
          <w:rFonts w:cs="Arial"/>
          <w:szCs w:val="24"/>
          <w:lang w:val="tr-TR" w:eastAsia="tr-TR"/>
        </w:rPr>
        <w:t>ÇSYP’nin</w:t>
      </w:r>
      <w:proofErr w:type="spellEnd"/>
      <w:r w:rsidRPr="000E16FE">
        <w:rPr>
          <w:rFonts w:cs="Arial"/>
          <w:szCs w:val="24"/>
          <w:lang w:val="tr-TR" w:eastAsia="tr-TR"/>
        </w:rPr>
        <w:t xml:space="preserve"> temel gerekliliklerinden biri, Sarıkaya Belediyesi’nin üst yönetimi ile yüklenici çalışanlarının eğitilmesidir. Personelin eğitimi farklı seviyelerde gerçekleştirilecektir. Eğitim, </w:t>
      </w:r>
      <w:proofErr w:type="spellStart"/>
      <w:r w:rsidRPr="000E16FE">
        <w:rPr>
          <w:rFonts w:cs="Arial"/>
          <w:szCs w:val="24"/>
          <w:lang w:val="tr-TR" w:eastAsia="tr-TR"/>
        </w:rPr>
        <w:t>PUB'un</w:t>
      </w:r>
      <w:proofErr w:type="spellEnd"/>
      <w:r w:rsidRPr="000E16FE">
        <w:rPr>
          <w:rFonts w:cs="Arial"/>
          <w:szCs w:val="24"/>
          <w:lang w:val="tr-TR" w:eastAsia="tr-TR"/>
        </w:rPr>
        <w:t xml:space="preserve"> (Proje Uygulama Birimi) çevresel, sosyal ve İSG yöneticilerinin, diğer belediye personelinin ve yüklenici çalışanlarının çevresel, sosyal ve iş sağlığı–güvenliği (İSG) farkındalık düzeylerini artırmak için gereklidir.</w:t>
      </w:r>
    </w:p>
    <w:p w14:paraId="753BD8EF" w14:textId="77777777" w:rsidR="00AC3B61" w:rsidRPr="000E16FE" w:rsidRDefault="00AC3B61" w:rsidP="00E43020">
      <w:pPr>
        <w:spacing w:line="276" w:lineRule="auto"/>
        <w:rPr>
          <w:rFonts w:cs="Arial"/>
          <w:szCs w:val="24"/>
          <w:lang w:val="tr-TR" w:eastAsia="tr-TR"/>
        </w:rPr>
      </w:pPr>
      <w:r w:rsidRPr="000E16FE">
        <w:rPr>
          <w:rFonts w:cs="Arial"/>
          <w:szCs w:val="24"/>
          <w:lang w:val="tr-TR" w:eastAsia="tr-TR"/>
        </w:rPr>
        <w:t xml:space="preserve">Eğitimler, dış uzmanlar tarafından veya </w:t>
      </w:r>
      <w:proofErr w:type="spellStart"/>
      <w:r w:rsidRPr="000E16FE">
        <w:rPr>
          <w:rFonts w:cs="Arial"/>
          <w:szCs w:val="24"/>
          <w:lang w:val="tr-TR" w:eastAsia="tr-TR"/>
        </w:rPr>
        <w:t>PUB’un</w:t>
      </w:r>
      <w:proofErr w:type="spellEnd"/>
      <w:r w:rsidRPr="000E16FE">
        <w:rPr>
          <w:rFonts w:cs="Arial"/>
          <w:szCs w:val="24"/>
          <w:lang w:val="tr-TR" w:eastAsia="tr-TR"/>
        </w:rPr>
        <w:t xml:space="preserve"> kurum içi uzmanlığı, Yapım Kontrollük Müşaviri ve </w:t>
      </w:r>
      <w:proofErr w:type="spellStart"/>
      <w:r w:rsidRPr="000E16FE">
        <w:rPr>
          <w:rFonts w:cs="Arial"/>
          <w:szCs w:val="24"/>
          <w:lang w:val="tr-TR" w:eastAsia="tr-TR"/>
        </w:rPr>
        <w:t>İLBANK’ın</w:t>
      </w:r>
      <w:proofErr w:type="spellEnd"/>
      <w:r w:rsidRPr="000E16FE">
        <w:rPr>
          <w:rFonts w:cs="Arial"/>
          <w:szCs w:val="24"/>
          <w:lang w:val="tr-TR" w:eastAsia="tr-TR"/>
        </w:rPr>
        <w:t xml:space="preserve"> Çevre, Sosyal ve İSG uzmanlarının desteğiyle gerçekleştirilebilir. Projenin uygulanması sürecinde belirli çevresel ve sosyal konular incelenecek ve olası çözümler </w:t>
      </w:r>
      <w:proofErr w:type="spellStart"/>
      <w:r w:rsidRPr="000E16FE">
        <w:rPr>
          <w:rFonts w:cs="Arial"/>
          <w:szCs w:val="24"/>
          <w:lang w:val="tr-TR" w:eastAsia="tr-TR"/>
        </w:rPr>
        <w:t>PUB’a</w:t>
      </w:r>
      <w:proofErr w:type="spellEnd"/>
      <w:r w:rsidRPr="000E16FE">
        <w:rPr>
          <w:rFonts w:cs="Arial"/>
          <w:szCs w:val="24"/>
          <w:lang w:val="tr-TR" w:eastAsia="tr-TR"/>
        </w:rPr>
        <w:t xml:space="preserve"> sunulacaktır.</w:t>
      </w:r>
    </w:p>
    <w:p w14:paraId="13FE3B51" w14:textId="77777777" w:rsidR="00AC3B61" w:rsidRPr="000E16FE" w:rsidRDefault="00AC3B61" w:rsidP="00E43020">
      <w:pPr>
        <w:spacing w:line="276" w:lineRule="auto"/>
        <w:rPr>
          <w:rFonts w:cs="Arial"/>
          <w:szCs w:val="24"/>
          <w:lang w:val="tr-TR" w:eastAsia="tr-TR"/>
        </w:rPr>
      </w:pPr>
      <w:r w:rsidRPr="000E16FE">
        <w:rPr>
          <w:rFonts w:cs="Arial"/>
          <w:szCs w:val="24"/>
          <w:lang w:val="tr-TR" w:eastAsia="tr-TR"/>
        </w:rPr>
        <w:t>PUB ayrıca yüklenicinin eğitim faaliyetlerini izlemekle de sorumludur.</w:t>
      </w:r>
    </w:p>
    <w:p w14:paraId="1B365AE2" w14:textId="77777777" w:rsidR="00AC3B61" w:rsidRPr="000E16FE" w:rsidRDefault="00AC3B61" w:rsidP="00AC3B61">
      <w:pPr>
        <w:spacing w:line="360" w:lineRule="auto"/>
        <w:rPr>
          <w:rFonts w:cs="Arial"/>
          <w:szCs w:val="24"/>
          <w:lang w:val="tr-TR" w:eastAsia="tr-TR"/>
        </w:rPr>
      </w:pPr>
      <w:r w:rsidRPr="000E16FE">
        <w:rPr>
          <w:rFonts w:cs="Arial"/>
          <w:szCs w:val="24"/>
          <w:lang w:val="tr-TR" w:eastAsia="tr-TR"/>
        </w:rPr>
        <w:t>Önerilen eğitim konuları şunlardır:</w:t>
      </w:r>
    </w:p>
    <w:p w14:paraId="0F495C62"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Alt projeye ilişkin genel çevresel ve sosyal yönetim,</w:t>
      </w:r>
    </w:p>
    <w:p w14:paraId="0C69CBA2"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Potansiyel etkiler ve hafifletici önlemlerin genel görünümü,</w:t>
      </w:r>
    </w:p>
    <w:p w14:paraId="51B5C9E3"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Çevresel ve sosyal izleme gereklilikleri,</w:t>
      </w:r>
    </w:p>
    <w:p w14:paraId="460EE09B"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İş Sağlığı ve Güvenliği (İSG) eğitimi,</w:t>
      </w:r>
    </w:p>
    <w:p w14:paraId="43CB7DAA"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Yüklenicinin rol ve sorumlulukları,</w:t>
      </w:r>
    </w:p>
    <w:p w14:paraId="70A0B70D"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Hafifletici önlemlerin uygulanması ve izlenmesi,</w:t>
      </w:r>
    </w:p>
    <w:p w14:paraId="609B54D3" w14:textId="19D7F5E5"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 xml:space="preserve">Yüklenicinin </w:t>
      </w:r>
      <w:r w:rsidR="00B25255" w:rsidRPr="000E16FE">
        <w:rPr>
          <w:rFonts w:cs="Arial"/>
          <w:sz w:val="22"/>
          <w:szCs w:val="28"/>
          <w:lang w:val="tr-TR" w:eastAsia="tr-TR"/>
        </w:rPr>
        <w:t>ÇSYP</w:t>
      </w:r>
      <w:r w:rsidRPr="000E16FE">
        <w:rPr>
          <w:rFonts w:cs="Arial"/>
          <w:sz w:val="22"/>
          <w:szCs w:val="28"/>
          <w:lang w:val="tr-TR" w:eastAsia="tr-TR"/>
        </w:rPr>
        <w:t xml:space="preserve"> uygulamalarının yönlendirilmesi ve denetlenmesi,</w:t>
      </w:r>
    </w:p>
    <w:p w14:paraId="4211FA18" w14:textId="77777777" w:rsidR="00AC3B61"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Belgelendirme ve raporlama,</w:t>
      </w:r>
    </w:p>
    <w:p w14:paraId="2862C6F6" w14:textId="46B44395" w:rsidR="00FE6949" w:rsidRPr="000E16FE" w:rsidRDefault="00AC3B61" w:rsidP="009A0C23">
      <w:pPr>
        <w:pStyle w:val="ListeParagraf"/>
        <w:numPr>
          <w:ilvl w:val="0"/>
          <w:numId w:val="44"/>
        </w:numPr>
        <w:spacing w:line="360" w:lineRule="auto"/>
        <w:rPr>
          <w:rFonts w:cs="Arial"/>
          <w:sz w:val="22"/>
          <w:szCs w:val="28"/>
          <w:lang w:val="tr-TR" w:eastAsia="tr-TR"/>
        </w:rPr>
      </w:pPr>
      <w:r w:rsidRPr="000E16FE">
        <w:rPr>
          <w:rFonts w:cs="Arial"/>
          <w:sz w:val="22"/>
          <w:szCs w:val="28"/>
          <w:lang w:val="tr-TR" w:eastAsia="tr-TR"/>
        </w:rPr>
        <w:t>Risklere müdahale ve kontrol.</w:t>
      </w:r>
    </w:p>
    <w:p w14:paraId="7077A4D4" w14:textId="25AFE03B" w:rsidR="00FE6949" w:rsidRPr="000E16FE" w:rsidRDefault="00FE6949" w:rsidP="00FE6949">
      <w:pPr>
        <w:pStyle w:val="Balk2"/>
        <w:rPr>
          <w:lang w:val="tr-TR"/>
        </w:rPr>
      </w:pPr>
      <w:bookmarkStart w:id="143" w:name="_Toc197918989"/>
      <w:bookmarkStart w:id="144" w:name="_Ref204110045"/>
      <w:bookmarkStart w:id="145" w:name="_Ref212253297"/>
      <w:bookmarkStart w:id="146" w:name="_Toc219152975"/>
      <w:r w:rsidRPr="000E16FE">
        <w:rPr>
          <w:lang w:val="tr-TR"/>
        </w:rPr>
        <w:t xml:space="preserve">Project </w:t>
      </w:r>
      <w:bookmarkEnd w:id="143"/>
      <w:bookmarkEnd w:id="144"/>
      <w:r w:rsidR="00AC3B61" w:rsidRPr="000E16FE">
        <w:rPr>
          <w:lang w:val="tr-TR"/>
        </w:rPr>
        <w:t>Uygulama Birimi (PUB)</w:t>
      </w:r>
      <w:bookmarkEnd w:id="145"/>
      <w:bookmarkEnd w:id="146"/>
    </w:p>
    <w:p w14:paraId="1DAD3288" w14:textId="77777777" w:rsidR="00AC3B61" w:rsidRPr="000E16FE" w:rsidRDefault="00AC3B61" w:rsidP="00E43020">
      <w:pPr>
        <w:spacing w:line="276" w:lineRule="auto"/>
        <w:ind w:left="360"/>
        <w:rPr>
          <w:lang w:val="tr-TR"/>
        </w:rPr>
      </w:pPr>
      <w:r w:rsidRPr="000E16FE">
        <w:rPr>
          <w:lang w:val="tr-TR"/>
        </w:rPr>
        <w:t>İnşaat aşamasında:</w:t>
      </w:r>
    </w:p>
    <w:p w14:paraId="18784242" w14:textId="7B7B4DE8" w:rsidR="00AC3B61" w:rsidRPr="000E16FE" w:rsidRDefault="00AC3B61" w:rsidP="00E43020">
      <w:pPr>
        <w:spacing w:line="276" w:lineRule="auto"/>
        <w:ind w:left="360"/>
        <w:rPr>
          <w:lang w:val="tr-TR"/>
        </w:rPr>
      </w:pPr>
      <w:r w:rsidRPr="000E16FE">
        <w:rPr>
          <w:lang w:val="tr-TR"/>
        </w:rPr>
        <w:t>Proje Uygulama Birimi (PU</w:t>
      </w:r>
      <w:r w:rsidR="00B76CA3" w:rsidRPr="000E16FE">
        <w:rPr>
          <w:lang w:val="tr-TR"/>
        </w:rPr>
        <w:t>B</w:t>
      </w:r>
      <w:r w:rsidRPr="000E16FE">
        <w:rPr>
          <w:lang w:val="tr-TR"/>
        </w:rPr>
        <w:t>), çevre, sosyal ve İSG uzmanlarının görevlendirilmesinden sorumludur. P</w:t>
      </w:r>
      <w:r w:rsidR="00B76CA3" w:rsidRPr="000E16FE">
        <w:rPr>
          <w:lang w:val="tr-TR"/>
        </w:rPr>
        <w:t>UB</w:t>
      </w:r>
      <w:r w:rsidRPr="000E16FE">
        <w:rPr>
          <w:lang w:val="tr-TR"/>
        </w:rPr>
        <w:t>; alt projenin uygulanması, koordinasyonu, izleme faaliyetleri ve raporlama konularında birincil sorumluluğa sahiptir.</w:t>
      </w:r>
    </w:p>
    <w:p w14:paraId="58928FF4" w14:textId="77777777" w:rsidR="00AC3B61" w:rsidRPr="000E16FE" w:rsidRDefault="00AC3B61" w:rsidP="00E43020">
      <w:pPr>
        <w:spacing w:line="276" w:lineRule="auto"/>
        <w:ind w:left="360"/>
        <w:rPr>
          <w:lang w:val="tr-TR"/>
        </w:rPr>
      </w:pPr>
      <w:r w:rsidRPr="000E16FE">
        <w:rPr>
          <w:lang w:val="tr-TR"/>
        </w:rPr>
        <w:t>İşletme aşamasında:</w:t>
      </w:r>
    </w:p>
    <w:p w14:paraId="09A96367" w14:textId="77777777" w:rsidR="00AC3B61" w:rsidRPr="000E16FE" w:rsidRDefault="00AC3B61" w:rsidP="00E43020">
      <w:pPr>
        <w:spacing w:line="276" w:lineRule="auto"/>
        <w:ind w:left="360"/>
        <w:rPr>
          <w:lang w:val="tr-TR"/>
        </w:rPr>
      </w:pPr>
      <w:r w:rsidRPr="000E16FE">
        <w:rPr>
          <w:lang w:val="tr-TR"/>
        </w:rPr>
        <w:t>Çevre, sosyal ve İSG uzmanları, Sarıkaya Belediyesi bünyesinde görev alarak uygulama ve izleme sorumluluğunu sürdürecektir.</w:t>
      </w:r>
    </w:p>
    <w:p w14:paraId="42571F24" w14:textId="13F8A61E" w:rsidR="00AC3B61" w:rsidRPr="000E16FE" w:rsidRDefault="00AC3B61" w:rsidP="00E43020">
      <w:pPr>
        <w:spacing w:line="276" w:lineRule="auto"/>
        <w:ind w:left="360"/>
        <w:rPr>
          <w:lang w:val="tr-TR"/>
        </w:rPr>
      </w:pPr>
      <w:r w:rsidRPr="000E16FE">
        <w:rPr>
          <w:lang w:val="tr-TR"/>
        </w:rPr>
        <w:t>P</w:t>
      </w:r>
      <w:r w:rsidR="00E43020" w:rsidRPr="000E16FE">
        <w:rPr>
          <w:lang w:val="tr-TR"/>
        </w:rPr>
        <w:t xml:space="preserve">UB </w:t>
      </w:r>
      <w:r w:rsidRPr="000E16FE">
        <w:rPr>
          <w:lang w:val="tr-TR"/>
        </w:rPr>
        <w:t>tarafından bir Çevre Uzmanı, bir Sosyal Uzman ve bir İş Sağlığı ve Güvenliği Uzmanı, alt projenin tüm uygulama süreci boyunca tam zamanlı olarak görevlendirilecektir. Bu uzmanlar, alt projenin tüm faaliyetlerinde çevresel ve sosyal yönetimin doğru biçimde yürütülmesinden sorumlu olacak; belge incelemeleri, denetimler, saha ziyaretleri ve Yapım Kontrollük Müşaviri ile diğer proje paydaşlarıyla yapılacak görüşmeler yoluyla çevresel ve sosyal denetimler gerçekleştireceklerdir.</w:t>
      </w:r>
    </w:p>
    <w:p w14:paraId="23526ED0" w14:textId="63C32CA9" w:rsidR="00AC3B61" w:rsidRPr="000E16FE" w:rsidRDefault="00AC3B61" w:rsidP="00E43020">
      <w:pPr>
        <w:spacing w:line="276" w:lineRule="auto"/>
        <w:ind w:left="360"/>
        <w:rPr>
          <w:lang w:val="tr-TR"/>
        </w:rPr>
      </w:pPr>
      <w:r w:rsidRPr="000E16FE">
        <w:rPr>
          <w:lang w:val="tr-TR"/>
        </w:rPr>
        <w:t xml:space="preserve">Çevre, Sosyal ve İSG uzmanları tarafından hazırlanan tüm çevresel ve sosyal belgeler Sarıkaya Belediyesi’ne sunulacaktır. Sarıkaya Belediyesi, ilgili belgelerin (örneğin saha bazlı </w:t>
      </w:r>
      <w:r w:rsidR="00B76CA3" w:rsidRPr="000E16FE">
        <w:rPr>
          <w:lang w:val="tr-TR"/>
        </w:rPr>
        <w:t>ÇSY</w:t>
      </w:r>
      <w:r w:rsidRPr="000E16FE">
        <w:rPr>
          <w:lang w:val="tr-TR"/>
        </w:rPr>
        <w:t xml:space="preserve">P İSG Planı ve saha bazlı Alt Yönetim Planları — </w:t>
      </w:r>
      <w:r w:rsidR="00B76CA3" w:rsidRPr="000E16FE">
        <w:rPr>
          <w:lang w:val="tr-TR"/>
        </w:rPr>
        <w:t>P</w:t>
      </w:r>
      <w:r w:rsidRPr="000E16FE">
        <w:rPr>
          <w:lang w:val="tr-TR"/>
        </w:rPr>
        <w:t>KP, İ</w:t>
      </w:r>
      <w:r w:rsidR="00B76CA3" w:rsidRPr="000E16FE">
        <w:rPr>
          <w:lang w:val="tr-TR"/>
        </w:rPr>
        <w:t>Y</w:t>
      </w:r>
      <w:r w:rsidRPr="000E16FE">
        <w:rPr>
          <w:lang w:val="tr-TR"/>
        </w:rPr>
        <w:t>P vb.) kendisine iletilmesini sağlayacaktır.</w:t>
      </w:r>
    </w:p>
    <w:p w14:paraId="2C71E706" w14:textId="77777777" w:rsidR="00AC3B61" w:rsidRPr="000E16FE" w:rsidRDefault="00AC3B61" w:rsidP="00E43020">
      <w:pPr>
        <w:spacing w:line="276" w:lineRule="auto"/>
        <w:ind w:left="360"/>
        <w:rPr>
          <w:lang w:val="tr-TR"/>
        </w:rPr>
      </w:pPr>
      <w:r w:rsidRPr="000E16FE">
        <w:rPr>
          <w:lang w:val="tr-TR"/>
        </w:rPr>
        <w:t>Uzmanlar ayrıca:</w:t>
      </w:r>
    </w:p>
    <w:p w14:paraId="28B89345" w14:textId="77777777" w:rsidR="00AC3B61" w:rsidRPr="000E16FE" w:rsidRDefault="00AC3B61" w:rsidP="009A0C23">
      <w:pPr>
        <w:pStyle w:val="ListeParagraf"/>
        <w:numPr>
          <w:ilvl w:val="0"/>
          <w:numId w:val="28"/>
        </w:numPr>
        <w:spacing w:line="276" w:lineRule="auto"/>
        <w:rPr>
          <w:sz w:val="22"/>
          <w:lang w:val="tr-TR"/>
        </w:rPr>
      </w:pPr>
      <w:r w:rsidRPr="000E16FE">
        <w:rPr>
          <w:sz w:val="22"/>
          <w:lang w:val="tr-TR"/>
        </w:rPr>
        <w:t>Belgelerin gözden geçirilmesinden,</w:t>
      </w:r>
    </w:p>
    <w:p w14:paraId="4BF6797C" w14:textId="77777777" w:rsidR="00AC3B61" w:rsidRPr="000E16FE" w:rsidRDefault="00AC3B61" w:rsidP="009A0C23">
      <w:pPr>
        <w:pStyle w:val="ListeParagraf"/>
        <w:numPr>
          <w:ilvl w:val="0"/>
          <w:numId w:val="28"/>
        </w:numPr>
        <w:spacing w:line="276" w:lineRule="auto"/>
        <w:rPr>
          <w:sz w:val="22"/>
          <w:lang w:val="tr-TR"/>
        </w:rPr>
      </w:pPr>
      <w:r w:rsidRPr="000E16FE">
        <w:rPr>
          <w:sz w:val="22"/>
          <w:lang w:val="tr-TR"/>
        </w:rPr>
        <w:t>Tavsiye ve öneriler sunmaktan,</w:t>
      </w:r>
    </w:p>
    <w:p w14:paraId="499F6576" w14:textId="77777777" w:rsidR="00AC3B61" w:rsidRPr="000E16FE" w:rsidRDefault="00AC3B61" w:rsidP="009A0C23">
      <w:pPr>
        <w:pStyle w:val="ListeParagraf"/>
        <w:numPr>
          <w:ilvl w:val="0"/>
          <w:numId w:val="28"/>
        </w:numPr>
        <w:spacing w:line="276" w:lineRule="auto"/>
        <w:rPr>
          <w:sz w:val="22"/>
          <w:lang w:val="tr-TR"/>
        </w:rPr>
      </w:pPr>
      <w:r w:rsidRPr="000E16FE">
        <w:rPr>
          <w:sz w:val="22"/>
          <w:lang w:val="tr-TR"/>
        </w:rPr>
        <w:t>Alt projenin risk kategorisine ilişkin değerlendirme yapmaktan,</w:t>
      </w:r>
    </w:p>
    <w:p w14:paraId="03042A6D" w14:textId="77777777" w:rsidR="00AC3B61" w:rsidRPr="000E16FE" w:rsidRDefault="00AC3B61" w:rsidP="009A0C23">
      <w:pPr>
        <w:pStyle w:val="ListeParagraf"/>
        <w:numPr>
          <w:ilvl w:val="0"/>
          <w:numId w:val="28"/>
        </w:numPr>
        <w:spacing w:line="276" w:lineRule="auto"/>
        <w:rPr>
          <w:sz w:val="22"/>
          <w:lang w:val="tr-TR"/>
        </w:rPr>
      </w:pPr>
      <w:r w:rsidRPr="000E16FE">
        <w:rPr>
          <w:sz w:val="22"/>
          <w:lang w:val="tr-TR"/>
        </w:rPr>
        <w:t>Çevresel ve sosyal koruma önlemleriyle ilgili belgelerin kalitesi ve uygunluğuna ilişkin öneriler geliştirmekten,</w:t>
      </w:r>
    </w:p>
    <w:p w14:paraId="7E876332" w14:textId="056B40A5" w:rsidR="007146C7" w:rsidRPr="000E16FE" w:rsidRDefault="00AC3B61" w:rsidP="009A0C23">
      <w:pPr>
        <w:pStyle w:val="ListeParagraf"/>
        <w:numPr>
          <w:ilvl w:val="0"/>
          <w:numId w:val="28"/>
        </w:numPr>
        <w:spacing w:line="276" w:lineRule="auto"/>
        <w:rPr>
          <w:sz w:val="22"/>
          <w:szCs w:val="24"/>
          <w:lang w:val="tr-TR"/>
        </w:rPr>
        <w:sectPr w:rsidR="007146C7" w:rsidRPr="000E16FE">
          <w:footerReference w:type="even" r:id="rId58"/>
          <w:footerReference w:type="default" r:id="rId59"/>
          <w:footerReference w:type="first" r:id="rId60"/>
          <w:pgSz w:w="12240" w:h="15840"/>
          <w:pgMar w:top="1417" w:right="1417" w:bottom="1417" w:left="1417" w:header="708" w:footer="708" w:gutter="0"/>
          <w:cols w:space="708"/>
          <w:docGrid w:linePitch="360"/>
        </w:sectPr>
      </w:pPr>
      <w:r w:rsidRPr="000E16FE">
        <w:rPr>
          <w:sz w:val="22"/>
          <w:lang w:val="tr-TR"/>
        </w:rPr>
        <w:t>P</w:t>
      </w:r>
      <w:r w:rsidR="00E43020" w:rsidRPr="000E16FE">
        <w:rPr>
          <w:sz w:val="22"/>
          <w:lang w:val="tr-TR"/>
        </w:rPr>
        <w:t>UB</w:t>
      </w:r>
      <w:r w:rsidRPr="000E16FE">
        <w:rPr>
          <w:sz w:val="22"/>
          <w:lang w:val="tr-TR"/>
        </w:rPr>
        <w:t xml:space="preserve"> adına sorumlu olacaklardır.</w:t>
      </w:r>
    </w:p>
    <w:p w14:paraId="60C3221B" w14:textId="7E245F65" w:rsidR="00FE6949" w:rsidRPr="000E16FE" w:rsidRDefault="00B76CA3" w:rsidP="007146C7">
      <w:pPr>
        <w:pStyle w:val="Balk1"/>
        <w:rPr>
          <w:lang w:val="tr-TR"/>
        </w:rPr>
      </w:pPr>
      <w:bookmarkStart w:id="148" w:name="_Ref212253196"/>
      <w:bookmarkStart w:id="149" w:name="_Toc219152976"/>
      <w:r w:rsidRPr="000E16FE">
        <w:rPr>
          <w:lang w:val="tr-TR"/>
        </w:rPr>
        <w:t>UYGULAMA TAKVİMİ VE MALİYET TAHMİNLERİ</w:t>
      </w:r>
      <w:bookmarkEnd w:id="148"/>
      <w:bookmarkEnd w:id="149"/>
    </w:p>
    <w:p w14:paraId="39006078" w14:textId="6F60C7B9" w:rsidR="00FE6949" w:rsidRPr="000E16FE" w:rsidRDefault="00B76CA3" w:rsidP="007146C7">
      <w:pPr>
        <w:pStyle w:val="Balk2"/>
        <w:rPr>
          <w:lang w:val="tr-TR"/>
        </w:rPr>
      </w:pPr>
      <w:bookmarkStart w:id="150" w:name="_Toc219152977"/>
      <w:r w:rsidRPr="000E16FE">
        <w:rPr>
          <w:lang w:val="tr-TR"/>
        </w:rPr>
        <w:t>Uygulama Takvimi</w:t>
      </w:r>
      <w:bookmarkEnd w:id="150"/>
    </w:p>
    <w:p w14:paraId="3FF6C1F3" w14:textId="5E975BAF" w:rsidR="00B76CA3" w:rsidRPr="000E16FE" w:rsidRDefault="00B76CA3" w:rsidP="00E43020">
      <w:pPr>
        <w:spacing w:after="0" w:line="276" w:lineRule="auto"/>
        <w:rPr>
          <w:lang w:val="tr-TR"/>
        </w:rPr>
      </w:pPr>
      <w:r w:rsidRPr="000E16FE">
        <w:rPr>
          <w:lang w:val="tr-TR"/>
        </w:rPr>
        <w:t xml:space="preserve">Alt projenin inşaat ve işletme aşamaları boyunca, </w:t>
      </w:r>
      <w:r w:rsidR="00E43020" w:rsidRPr="000E16FE">
        <w:rPr>
          <w:lang w:val="tr-TR"/>
        </w:rPr>
        <w:fldChar w:fldCharType="begin"/>
      </w:r>
      <w:r w:rsidR="00E43020" w:rsidRPr="000E16FE">
        <w:rPr>
          <w:lang w:val="tr-TR"/>
        </w:rPr>
        <w:instrText xml:space="preserve"> REF _Ref212253792 \r \h </w:instrText>
      </w:r>
      <w:r w:rsidR="00E43020" w:rsidRPr="000E16FE">
        <w:rPr>
          <w:lang w:val="tr-TR"/>
        </w:rPr>
      </w:r>
      <w:r w:rsidR="00E43020" w:rsidRPr="000E16FE">
        <w:rPr>
          <w:lang w:val="tr-TR"/>
        </w:rPr>
        <w:fldChar w:fldCharType="separate"/>
      </w:r>
      <w:r w:rsidR="00E43020" w:rsidRPr="000E16FE">
        <w:rPr>
          <w:lang w:val="tr-TR"/>
        </w:rPr>
        <w:t>4</w:t>
      </w:r>
      <w:r w:rsidR="00E43020" w:rsidRPr="000E16FE">
        <w:rPr>
          <w:lang w:val="tr-TR"/>
        </w:rPr>
        <w:fldChar w:fldCharType="end"/>
      </w:r>
      <w:r w:rsidRPr="000E16FE">
        <w:rPr>
          <w:lang w:val="tr-TR"/>
        </w:rPr>
        <w:t xml:space="preserve">. </w:t>
      </w:r>
      <w:proofErr w:type="spellStart"/>
      <w:r w:rsidRPr="000E16FE">
        <w:rPr>
          <w:lang w:val="tr-TR"/>
        </w:rPr>
        <w:t>Bölüm’ün</w:t>
      </w:r>
      <w:proofErr w:type="spellEnd"/>
      <w:r w:rsidRPr="000E16FE">
        <w:rPr>
          <w:lang w:val="tr-TR"/>
        </w:rPr>
        <w:t xml:space="preserve"> </w:t>
      </w:r>
      <w:r w:rsidR="00E43020" w:rsidRPr="000E16FE">
        <w:rPr>
          <w:lang w:val="tr-TR"/>
        </w:rPr>
        <w:fldChar w:fldCharType="begin"/>
      </w:r>
      <w:r w:rsidR="00E43020" w:rsidRPr="000E16FE">
        <w:rPr>
          <w:lang w:val="tr-TR"/>
        </w:rPr>
        <w:instrText xml:space="preserve"> REF _Ref212252977 \r \h </w:instrText>
      </w:r>
      <w:r w:rsidR="00E43020" w:rsidRPr="000E16FE">
        <w:rPr>
          <w:lang w:val="tr-TR"/>
        </w:rPr>
      </w:r>
      <w:r w:rsidR="00E43020" w:rsidRPr="000E16FE">
        <w:rPr>
          <w:lang w:val="tr-TR"/>
        </w:rPr>
        <w:fldChar w:fldCharType="separate"/>
      </w:r>
      <w:r w:rsidR="00E43020" w:rsidRPr="000E16FE">
        <w:rPr>
          <w:lang w:val="tr-TR"/>
        </w:rPr>
        <w:t>4.2</w:t>
      </w:r>
      <w:r w:rsidR="00E43020" w:rsidRPr="000E16FE">
        <w:rPr>
          <w:lang w:val="tr-TR"/>
        </w:rPr>
        <w:fldChar w:fldCharType="end"/>
      </w:r>
      <w:r w:rsidR="00E43020" w:rsidRPr="000E16FE">
        <w:rPr>
          <w:lang w:val="tr-TR"/>
        </w:rPr>
        <w:t xml:space="preserve"> </w:t>
      </w:r>
      <w:r w:rsidRPr="000E16FE">
        <w:rPr>
          <w:lang w:val="tr-TR"/>
        </w:rPr>
        <w:t xml:space="preserve">ve </w:t>
      </w:r>
      <w:r w:rsidR="00E43020" w:rsidRPr="000E16FE">
        <w:rPr>
          <w:lang w:val="tr-TR"/>
        </w:rPr>
        <w:fldChar w:fldCharType="begin"/>
      </w:r>
      <w:r w:rsidR="00E43020" w:rsidRPr="000E16FE">
        <w:rPr>
          <w:lang w:val="tr-TR"/>
        </w:rPr>
        <w:instrText xml:space="preserve"> REF _Ref212252990 \r \h </w:instrText>
      </w:r>
      <w:r w:rsidR="00E43020" w:rsidRPr="000E16FE">
        <w:rPr>
          <w:lang w:val="tr-TR"/>
        </w:rPr>
      </w:r>
      <w:r w:rsidR="00E43020" w:rsidRPr="000E16FE">
        <w:rPr>
          <w:lang w:val="tr-TR"/>
        </w:rPr>
        <w:fldChar w:fldCharType="separate"/>
      </w:r>
      <w:r w:rsidR="00E43020" w:rsidRPr="000E16FE">
        <w:rPr>
          <w:lang w:val="tr-TR"/>
        </w:rPr>
        <w:t>4.3</w:t>
      </w:r>
      <w:r w:rsidR="00E43020" w:rsidRPr="000E16FE">
        <w:rPr>
          <w:lang w:val="tr-TR"/>
        </w:rPr>
        <w:fldChar w:fldCharType="end"/>
      </w:r>
      <w:r w:rsidRPr="000E16FE">
        <w:rPr>
          <w:lang w:val="tr-TR"/>
        </w:rPr>
        <w:t xml:space="preserve"> kısımlarında belirtilen önleme ve izleme faaliyetleri/eylemleri uygulanacaktır.</w:t>
      </w:r>
    </w:p>
    <w:p w14:paraId="787B678F" w14:textId="77777777" w:rsidR="00B76CA3" w:rsidRPr="000E16FE" w:rsidRDefault="00B76CA3" w:rsidP="00E43020">
      <w:pPr>
        <w:spacing w:after="0" w:line="276" w:lineRule="auto"/>
        <w:rPr>
          <w:lang w:val="tr-TR"/>
        </w:rPr>
      </w:pPr>
      <w:r w:rsidRPr="000E16FE">
        <w:rPr>
          <w:lang w:val="tr-TR"/>
        </w:rPr>
        <w:t xml:space="preserve">Şantiye </w:t>
      </w:r>
      <w:proofErr w:type="spellStart"/>
      <w:r w:rsidRPr="000E16FE">
        <w:rPr>
          <w:lang w:val="tr-TR"/>
        </w:rPr>
        <w:t>mobilizasyonu</w:t>
      </w:r>
      <w:proofErr w:type="spellEnd"/>
      <w:r w:rsidRPr="000E16FE">
        <w:rPr>
          <w:lang w:val="tr-TR"/>
        </w:rPr>
        <w:t xml:space="preserve"> ve inşaat faaliyetlerinin 2025 yılının son çeyreğinde başlaması beklenmektedir.</w:t>
      </w:r>
    </w:p>
    <w:p w14:paraId="3140C273" w14:textId="77777777" w:rsidR="00B76CA3" w:rsidRPr="000E16FE" w:rsidRDefault="00B76CA3" w:rsidP="00E43020">
      <w:pPr>
        <w:spacing w:after="0" w:line="276" w:lineRule="auto"/>
        <w:rPr>
          <w:lang w:val="tr-TR"/>
        </w:rPr>
      </w:pPr>
      <w:proofErr w:type="spellStart"/>
      <w:r w:rsidRPr="000E16FE">
        <w:rPr>
          <w:lang w:val="tr-TR"/>
        </w:rPr>
        <w:t>ÇSYP’nin</w:t>
      </w:r>
      <w:proofErr w:type="spellEnd"/>
      <w:r w:rsidRPr="000E16FE">
        <w:rPr>
          <w:lang w:val="tr-TR"/>
        </w:rPr>
        <w:t xml:space="preserve"> uygulanması, yaklaşık 2 ay sürecek olan inşaat öncesi aşama ile birlikte başlayacaktır.</w:t>
      </w:r>
    </w:p>
    <w:p w14:paraId="1C708607" w14:textId="77777777" w:rsidR="00B76CA3" w:rsidRPr="000E16FE" w:rsidRDefault="00B76CA3" w:rsidP="00E43020">
      <w:pPr>
        <w:spacing w:after="0" w:line="276" w:lineRule="auto"/>
        <w:rPr>
          <w:lang w:val="tr-TR"/>
        </w:rPr>
      </w:pPr>
      <w:r w:rsidRPr="000E16FE">
        <w:rPr>
          <w:lang w:val="tr-TR"/>
        </w:rPr>
        <w:t>İnşaat sonrası ÇSYP uygulama takviminin ana unsurları aşağıda verilmiştir:</w:t>
      </w:r>
    </w:p>
    <w:p w14:paraId="23D282A0"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Memelilere ait yuva ve inlerin tespitine yönelik biyolojik çeşitlilik incelemesinin yapılması,</w:t>
      </w:r>
    </w:p>
    <w:p w14:paraId="5DEA03EC"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ÇSYP Denetim Ekibinin (Çevre Uzmanı, Sosyal Uzman ve İSG Uzmanı) oluşturulması,</w:t>
      </w:r>
    </w:p>
    <w:p w14:paraId="75A55FBB"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Çevresel ve sosyal gerekliliklerin ihale dokümanlarına ve sözleşmelere dahil edilmesi,</w:t>
      </w:r>
    </w:p>
    <w:p w14:paraId="64567175"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Yüklenici tarafından hazırlanacak ÇSYP ve alt yönetim planlarının gözden geçirilip onaylanması.</w:t>
      </w:r>
    </w:p>
    <w:p w14:paraId="634B7E54" w14:textId="77777777" w:rsidR="00B76CA3" w:rsidRPr="000E16FE" w:rsidRDefault="00B76CA3" w:rsidP="00E43020">
      <w:pPr>
        <w:spacing w:after="0" w:line="276" w:lineRule="auto"/>
        <w:rPr>
          <w:lang w:val="tr-TR"/>
        </w:rPr>
      </w:pPr>
      <w:r w:rsidRPr="000E16FE">
        <w:rPr>
          <w:lang w:val="tr-TR"/>
        </w:rPr>
        <w:t>ÇSYP, 6 ay olarak planlanan genel inşaat programına entegre edilecektir.</w:t>
      </w:r>
    </w:p>
    <w:p w14:paraId="623A3AC6" w14:textId="77777777" w:rsidR="00B76CA3" w:rsidRPr="000E16FE" w:rsidRDefault="00B76CA3" w:rsidP="00E43020">
      <w:pPr>
        <w:spacing w:after="0" w:line="276" w:lineRule="auto"/>
        <w:rPr>
          <w:lang w:val="tr-TR"/>
        </w:rPr>
      </w:pPr>
      <w:r w:rsidRPr="000E16FE">
        <w:rPr>
          <w:lang w:val="tr-TR"/>
        </w:rPr>
        <w:t>Çevresel yönetim önlemlerinin çoğu, inşaat projelerine uygulanabilir çevresel ve İSG tedbirlerinden oluşmaktadır.</w:t>
      </w:r>
    </w:p>
    <w:p w14:paraId="6EEDAB19" w14:textId="77777777" w:rsidR="00B76CA3" w:rsidRPr="000E16FE" w:rsidRDefault="00B76CA3" w:rsidP="00E43020">
      <w:pPr>
        <w:spacing w:after="0" w:line="276" w:lineRule="auto"/>
        <w:rPr>
          <w:lang w:val="tr-TR"/>
        </w:rPr>
      </w:pPr>
      <w:r w:rsidRPr="000E16FE">
        <w:rPr>
          <w:lang w:val="tr-TR"/>
        </w:rPr>
        <w:t>Bu tedbirlerin tüm inşaat süresi boyunca, Sarıkaya Belediyesi tarafından görevlendirilecek Çevre Uzmanı, Sosyal Uzman ve İSG Uzmanı tarafından takip edilmesi gerekmektedir.</w:t>
      </w:r>
    </w:p>
    <w:p w14:paraId="2EC9D0E0" w14:textId="77777777" w:rsidR="00B76CA3" w:rsidRPr="000E16FE" w:rsidRDefault="00B76CA3" w:rsidP="00E43020">
      <w:pPr>
        <w:spacing w:after="0" w:line="276" w:lineRule="auto"/>
        <w:rPr>
          <w:lang w:val="tr-TR"/>
        </w:rPr>
      </w:pPr>
      <w:r w:rsidRPr="000E16FE">
        <w:rPr>
          <w:lang w:val="tr-TR"/>
        </w:rPr>
        <w:t>Uygulama takviminin temel unsurları şunlardır:</w:t>
      </w:r>
    </w:p>
    <w:p w14:paraId="0F5EDF58"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Önleyici ve iyileştirici tedbirlerin uygulanması,</w:t>
      </w:r>
    </w:p>
    <w:p w14:paraId="45AAEEC3"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Farkındalık eğitimlerinin gerçekleştirilmesi,</w:t>
      </w:r>
    </w:p>
    <w:p w14:paraId="499686BB" w14:textId="77777777" w:rsidR="00B76CA3" w:rsidRPr="000E16FE" w:rsidRDefault="00B76CA3" w:rsidP="009A0C23">
      <w:pPr>
        <w:pStyle w:val="ListeParagraf"/>
        <w:numPr>
          <w:ilvl w:val="0"/>
          <w:numId w:val="29"/>
        </w:numPr>
        <w:spacing w:after="240" w:line="276" w:lineRule="auto"/>
        <w:rPr>
          <w:sz w:val="22"/>
          <w:lang w:val="tr-TR"/>
        </w:rPr>
      </w:pPr>
      <w:r w:rsidRPr="000E16FE">
        <w:rPr>
          <w:sz w:val="22"/>
          <w:lang w:val="tr-TR"/>
        </w:rPr>
        <w:t>Çevresel ve sosyal denetimlerin yapılması,</w:t>
      </w:r>
    </w:p>
    <w:p w14:paraId="31BE58B3" w14:textId="1EDCD521" w:rsidR="00FE6949" w:rsidRPr="000E16FE" w:rsidRDefault="0043045B" w:rsidP="009A0C23">
      <w:pPr>
        <w:pStyle w:val="ListeParagraf"/>
        <w:numPr>
          <w:ilvl w:val="0"/>
          <w:numId w:val="29"/>
        </w:numPr>
        <w:spacing w:after="240" w:line="276" w:lineRule="auto"/>
        <w:rPr>
          <w:sz w:val="22"/>
          <w:szCs w:val="24"/>
          <w:lang w:val="tr-TR"/>
        </w:rPr>
      </w:pPr>
      <w:r w:rsidRPr="000E16FE">
        <w:rPr>
          <w:sz w:val="22"/>
          <w:lang w:val="tr-TR"/>
        </w:rPr>
        <w:t>ÇSY</w:t>
      </w:r>
      <w:r w:rsidR="00B76CA3" w:rsidRPr="000E16FE">
        <w:rPr>
          <w:sz w:val="22"/>
          <w:lang w:val="tr-TR"/>
        </w:rPr>
        <w:t>P uygulamasının izlenmesi ve raporlanması.</w:t>
      </w:r>
    </w:p>
    <w:p w14:paraId="1A6240A0" w14:textId="329C2402" w:rsidR="00FE6949" w:rsidRPr="000E16FE" w:rsidRDefault="00FE6949" w:rsidP="0098015E">
      <w:pPr>
        <w:pStyle w:val="ResimYazs"/>
        <w:spacing w:before="0"/>
        <w:rPr>
          <w:rFonts w:cs="Arial"/>
          <w:lang w:val="tr-TR" w:eastAsia="x-none"/>
        </w:rPr>
      </w:pPr>
    </w:p>
    <w:p w14:paraId="070FB73B" w14:textId="7EC06FA0" w:rsidR="0043045B" w:rsidRPr="000E16FE" w:rsidRDefault="0043045B" w:rsidP="0043045B">
      <w:pPr>
        <w:pStyle w:val="ResimYazs"/>
        <w:keepNext/>
        <w:rPr>
          <w:lang w:val="tr-TR"/>
        </w:rPr>
      </w:pPr>
      <w:bookmarkStart w:id="151" w:name="_Toc212247606"/>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14</w:t>
      </w:r>
      <w:r w:rsidRPr="000E16FE">
        <w:rPr>
          <w:lang w:val="tr-TR"/>
        </w:rPr>
        <w:fldChar w:fldCharType="end"/>
      </w:r>
      <w:r w:rsidRPr="000E16FE">
        <w:rPr>
          <w:lang w:val="tr-TR"/>
        </w:rPr>
        <w:t>. Uygulama Takvimi</w:t>
      </w:r>
      <w:bookmarkEnd w:id="151"/>
    </w:p>
    <w:p w14:paraId="4DF547CE" w14:textId="5DF7B20F" w:rsidR="00A12E13" w:rsidRPr="000E16FE" w:rsidRDefault="00B76CA3" w:rsidP="00C33149">
      <w:pPr>
        <w:rPr>
          <w:lang w:val="tr-TR" w:eastAsia="x-none"/>
        </w:rPr>
      </w:pPr>
      <w:r w:rsidRPr="000E16FE">
        <w:rPr>
          <w:noProof/>
          <w:lang w:val="tr-TR"/>
        </w:rPr>
        <w:drawing>
          <wp:inline distT="0" distB="0" distL="0" distR="0" wp14:anchorId="0276D952" wp14:editId="247BD989">
            <wp:extent cx="5577840" cy="3548380"/>
            <wp:effectExtent l="0" t="0" r="3810" b="0"/>
            <wp:docPr id="55487148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7840" cy="3548380"/>
                    </a:xfrm>
                    <a:prstGeom prst="rect">
                      <a:avLst/>
                    </a:prstGeom>
                    <a:noFill/>
                    <a:ln>
                      <a:noFill/>
                    </a:ln>
                  </pic:spPr>
                </pic:pic>
              </a:graphicData>
            </a:graphic>
          </wp:inline>
        </w:drawing>
      </w:r>
    </w:p>
    <w:p w14:paraId="4655EB0E" w14:textId="77777777" w:rsidR="00FE6949" w:rsidRPr="000E16FE" w:rsidRDefault="00FE6949" w:rsidP="00FE6949">
      <w:pPr>
        <w:rPr>
          <w:lang w:val="tr-TR" w:eastAsia="x-none"/>
        </w:rPr>
      </w:pPr>
    </w:p>
    <w:p w14:paraId="69274303" w14:textId="189290E8" w:rsidR="00FE6949" w:rsidRPr="000E16FE" w:rsidRDefault="00B76CA3" w:rsidP="00410EFE">
      <w:pPr>
        <w:pStyle w:val="Balk2"/>
        <w:rPr>
          <w:lang w:val="tr-TR"/>
        </w:rPr>
      </w:pPr>
      <w:bookmarkStart w:id="152" w:name="_Toc219152978"/>
      <w:r w:rsidRPr="000E16FE">
        <w:rPr>
          <w:lang w:val="tr-TR"/>
        </w:rPr>
        <w:t>Maliyet Tahminleri</w:t>
      </w:r>
      <w:bookmarkEnd w:id="152"/>
    </w:p>
    <w:p w14:paraId="7EECBAC9" w14:textId="77777777" w:rsidR="00B76CA3" w:rsidRPr="000E16FE" w:rsidRDefault="00B76CA3" w:rsidP="00B76CA3">
      <w:pPr>
        <w:spacing w:after="240"/>
        <w:rPr>
          <w:lang w:val="tr-TR"/>
        </w:rPr>
      </w:pPr>
      <w:proofErr w:type="spellStart"/>
      <w:r w:rsidRPr="000E16FE">
        <w:rPr>
          <w:lang w:val="tr-TR"/>
        </w:rPr>
        <w:t>ÇSYP’nin</w:t>
      </w:r>
      <w:proofErr w:type="spellEnd"/>
      <w:r w:rsidRPr="000E16FE">
        <w:rPr>
          <w:lang w:val="tr-TR"/>
        </w:rPr>
        <w:t xml:space="preserve"> uygulanmasına ilişkin tüm maliyetler alt proje bütçesine dâhil edilmiştir.</w:t>
      </w:r>
    </w:p>
    <w:p w14:paraId="5AC6AE39" w14:textId="77777777" w:rsidR="00B76CA3" w:rsidRPr="000E16FE" w:rsidRDefault="00B76CA3" w:rsidP="009A0C23">
      <w:pPr>
        <w:pStyle w:val="ListeParagraf"/>
        <w:numPr>
          <w:ilvl w:val="0"/>
          <w:numId w:val="45"/>
        </w:numPr>
        <w:spacing w:after="240"/>
        <w:rPr>
          <w:sz w:val="22"/>
          <w:szCs w:val="24"/>
          <w:lang w:val="tr-TR"/>
        </w:rPr>
      </w:pPr>
      <w:proofErr w:type="spellStart"/>
      <w:r w:rsidRPr="000E16FE">
        <w:rPr>
          <w:sz w:val="22"/>
          <w:szCs w:val="24"/>
          <w:lang w:val="tr-TR"/>
        </w:rPr>
        <w:t>ÇSYP’nin</w:t>
      </w:r>
      <w:proofErr w:type="spellEnd"/>
      <w:r w:rsidRPr="000E16FE">
        <w:rPr>
          <w:sz w:val="22"/>
          <w:szCs w:val="24"/>
          <w:lang w:val="tr-TR"/>
        </w:rPr>
        <w:t xml:space="preserve"> uygulanmasının gözetimi ve yükleniciler ile paydaşlarla koordinasyon faaliyetleriyle ilgili proje yönetimi faaliyetlerine kaynak ayrılması; denetim ve izleme sağlamak üzere Çevre ve Sosyal Uzmanların istihdam edilmesi,</w:t>
      </w:r>
    </w:p>
    <w:p w14:paraId="1316AEA1"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İnşaat çalışanları ve alt proje personeline yönelik çevresel ve sosyal en iyi uygulamalar ile prosedürler konusunda eğitim maliyetleri,</w:t>
      </w:r>
    </w:p>
    <w:p w14:paraId="68361BDF"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İş sağlığı ve güvenliği kapsamında çalışanlara verilecek eğitimler ve kazaları önlemeye, mesleki sağlık risklerini azaltmaya yönelik ekipman yatırımları,</w:t>
      </w:r>
    </w:p>
    <w:p w14:paraId="7ED81B7D" w14:textId="77777777" w:rsidR="00B76CA3" w:rsidRPr="000E16FE" w:rsidRDefault="00B76CA3" w:rsidP="009A0C23">
      <w:pPr>
        <w:pStyle w:val="ListeParagraf"/>
        <w:numPr>
          <w:ilvl w:val="0"/>
          <w:numId w:val="45"/>
        </w:numPr>
        <w:spacing w:after="240"/>
        <w:rPr>
          <w:sz w:val="22"/>
          <w:szCs w:val="24"/>
          <w:lang w:val="tr-TR"/>
        </w:rPr>
      </w:pPr>
      <w:proofErr w:type="spellStart"/>
      <w:r w:rsidRPr="000E16FE">
        <w:rPr>
          <w:sz w:val="22"/>
          <w:szCs w:val="24"/>
          <w:lang w:val="tr-TR"/>
        </w:rPr>
        <w:t>ESMP’nin</w:t>
      </w:r>
      <w:proofErr w:type="spellEnd"/>
      <w:r w:rsidRPr="000E16FE">
        <w:rPr>
          <w:sz w:val="22"/>
          <w:szCs w:val="24"/>
          <w:lang w:val="tr-TR"/>
        </w:rPr>
        <w:t xml:space="preserve"> etkinliğini değerlendirmek ve iyileştirme alanlarını belirlemek amacıyla bağımsız üçüncü taraflarca gerçekleştirilecek periyodik denetim ve inceleme maliyetleri,</w:t>
      </w:r>
    </w:p>
    <w:p w14:paraId="43A396AD"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İnşaat sürecinde ortaya çıkabilecek çevresel ve sosyal etkileri azaltmaya yönelik yolların veya yaban hayatı bariyerlerinin yenilenmesi gibi altyapı çalışmalarına ilişkin yatırımlar; beklenmedik çevresel veya sosyal sorunlara müdahale için yedek bütçe ayrılması (örneğin yol veya kamu tesislerinde oluşabilecek zararların onarımı),</w:t>
      </w:r>
    </w:p>
    <w:p w14:paraId="75D845E2"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Paydaş katılımı ve kurumsal sosyal sorumluluk programlarına ilişkin giderler,</w:t>
      </w:r>
    </w:p>
    <w:p w14:paraId="04FDE38B"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Olası gürültü ve toz emisyonlarından kaynaklanabilecek şikâyetlerin araştırılması ve gerekli ek önlemlerin alınması için ayrılacak bütçe,</w:t>
      </w:r>
    </w:p>
    <w:p w14:paraId="1B0F0977"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Yağ ve kimyasal döküntülerinin yönetimi ve toprak ile yeraltı suyunun korunması için yapılacak harcamalar,</w:t>
      </w:r>
    </w:p>
    <w:p w14:paraId="2AEAD606" w14:textId="77777777" w:rsidR="00B76CA3" w:rsidRPr="000E16FE" w:rsidRDefault="00B76CA3" w:rsidP="009A0C23">
      <w:pPr>
        <w:pStyle w:val="ListeParagraf"/>
        <w:numPr>
          <w:ilvl w:val="0"/>
          <w:numId w:val="45"/>
        </w:numPr>
        <w:spacing w:after="240"/>
        <w:rPr>
          <w:sz w:val="22"/>
          <w:szCs w:val="24"/>
          <w:lang w:val="tr-TR"/>
        </w:rPr>
      </w:pPr>
      <w:r w:rsidRPr="000E16FE">
        <w:rPr>
          <w:sz w:val="22"/>
          <w:szCs w:val="24"/>
          <w:lang w:val="tr-TR"/>
        </w:rPr>
        <w:t xml:space="preserve">Atık depolama alanı, </w:t>
      </w:r>
      <w:proofErr w:type="spellStart"/>
      <w:r w:rsidRPr="000E16FE">
        <w:rPr>
          <w:sz w:val="22"/>
          <w:szCs w:val="24"/>
          <w:lang w:val="tr-TR"/>
        </w:rPr>
        <w:t>foseptik</w:t>
      </w:r>
      <w:proofErr w:type="spellEnd"/>
      <w:r w:rsidRPr="000E16FE">
        <w:rPr>
          <w:sz w:val="22"/>
          <w:szCs w:val="24"/>
          <w:lang w:val="tr-TR"/>
        </w:rPr>
        <w:t>, çevre çiti ve erişim yollarının düzenli bakımı için ayrılacak bütçe.</w:t>
      </w:r>
    </w:p>
    <w:p w14:paraId="0E217C13" w14:textId="77777777" w:rsidR="00B76CA3" w:rsidRPr="000E16FE" w:rsidRDefault="00B76CA3" w:rsidP="00B76CA3">
      <w:pPr>
        <w:spacing w:after="240"/>
        <w:rPr>
          <w:lang w:val="tr-TR"/>
        </w:rPr>
      </w:pPr>
      <w:r w:rsidRPr="000E16FE">
        <w:rPr>
          <w:lang w:val="tr-TR"/>
        </w:rPr>
        <w:t xml:space="preserve">Bu başlık altında, </w:t>
      </w:r>
      <w:proofErr w:type="spellStart"/>
      <w:r w:rsidRPr="000E16FE">
        <w:rPr>
          <w:lang w:val="tr-TR"/>
        </w:rPr>
        <w:t>ÇSYP’nin</w:t>
      </w:r>
      <w:proofErr w:type="spellEnd"/>
      <w:r w:rsidRPr="000E16FE">
        <w:rPr>
          <w:lang w:val="tr-TR"/>
        </w:rPr>
        <w:t xml:space="preserve"> uygulanmasına yönelik harcama kalemleri sunulmaktadır.</w:t>
      </w:r>
    </w:p>
    <w:p w14:paraId="27BD3F63" w14:textId="71A7F895" w:rsidR="00FE6949" w:rsidRPr="000E16FE" w:rsidRDefault="00B76CA3" w:rsidP="00B76CA3">
      <w:pPr>
        <w:spacing w:after="240"/>
        <w:rPr>
          <w:lang w:val="tr-TR"/>
        </w:rPr>
      </w:pPr>
      <w:r w:rsidRPr="000E16FE">
        <w:rPr>
          <w:lang w:val="tr-TR"/>
        </w:rPr>
        <w:t xml:space="preserve">Ayrıca, Sarıkaya Belediyesi 1.962 kWp / 1.600 kWe Güneş Enerjisi Santrali Projesi’nin uygulama takvimi </w:t>
      </w:r>
      <w:r w:rsidR="0043045B" w:rsidRPr="000E16FE">
        <w:rPr>
          <w:lang w:val="tr-TR"/>
        </w:rPr>
        <w:fldChar w:fldCharType="begin"/>
      </w:r>
      <w:r w:rsidR="0043045B" w:rsidRPr="000E16FE">
        <w:rPr>
          <w:lang w:val="tr-TR"/>
        </w:rPr>
        <w:instrText xml:space="preserve"> REF _Ref212247133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15</w:t>
      </w:r>
      <w:r w:rsidR="0043045B" w:rsidRPr="000E16FE">
        <w:rPr>
          <w:lang w:val="tr-TR"/>
        </w:rPr>
        <w:fldChar w:fldCharType="end"/>
      </w:r>
      <w:r w:rsidRPr="000E16FE">
        <w:rPr>
          <w:lang w:val="tr-TR"/>
        </w:rPr>
        <w:t>’te verilmiştir.</w:t>
      </w:r>
    </w:p>
    <w:p w14:paraId="5E912772" w14:textId="568BF23B" w:rsidR="0043045B" w:rsidRPr="000E16FE" w:rsidRDefault="0043045B" w:rsidP="0043045B">
      <w:pPr>
        <w:pStyle w:val="ResimYazs"/>
        <w:rPr>
          <w:lang w:val="tr-TR"/>
        </w:rPr>
      </w:pPr>
      <w:bookmarkStart w:id="153" w:name="_Ref212247133"/>
      <w:bookmarkStart w:id="154" w:name="_Toc212247607"/>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15</w:t>
      </w:r>
      <w:r w:rsidRPr="000E16FE">
        <w:rPr>
          <w:lang w:val="tr-TR"/>
        </w:rPr>
        <w:fldChar w:fldCharType="end"/>
      </w:r>
      <w:bookmarkEnd w:id="153"/>
      <w:r w:rsidRPr="000E16FE">
        <w:rPr>
          <w:lang w:val="tr-TR"/>
        </w:rPr>
        <w:t>. Uygulama ve İzleme için ÇSYP Maliyet Dağılımı</w:t>
      </w:r>
      <w:bookmarkEnd w:id="154"/>
    </w:p>
    <w:tbl>
      <w:tblPr>
        <w:tblStyle w:val="TabloKlavuzu"/>
        <w:tblW w:w="9493" w:type="dxa"/>
        <w:tblLook w:val="04A0" w:firstRow="1" w:lastRow="0" w:firstColumn="1" w:lastColumn="0" w:noHBand="0" w:noVBand="1"/>
      </w:tblPr>
      <w:tblGrid>
        <w:gridCol w:w="6799"/>
        <w:gridCol w:w="2694"/>
      </w:tblGrid>
      <w:tr w:rsidR="00566B2C" w:rsidRPr="000E16FE" w14:paraId="6F75294F" w14:textId="77777777" w:rsidTr="00410EFE">
        <w:trPr>
          <w:trHeight w:hRule="exact" w:val="397"/>
        </w:trPr>
        <w:tc>
          <w:tcPr>
            <w:tcW w:w="6799" w:type="dxa"/>
            <w:shd w:val="clear" w:color="auto" w:fill="002060"/>
            <w:vAlign w:val="center"/>
          </w:tcPr>
          <w:p w14:paraId="799EB96A" w14:textId="7927A9D6" w:rsidR="00566B2C" w:rsidRPr="000E16FE" w:rsidRDefault="00566B2C" w:rsidP="00566B2C">
            <w:pPr>
              <w:pStyle w:val="Tabloii"/>
              <w:rPr>
                <w:b/>
                <w:bCs/>
                <w:lang w:val="tr-TR"/>
              </w:rPr>
            </w:pPr>
            <w:r w:rsidRPr="000E16FE">
              <w:rPr>
                <w:b/>
                <w:color w:val="FFFFFF" w:themeColor="background1"/>
                <w:szCs w:val="18"/>
                <w:lang w:val="tr-TR"/>
              </w:rPr>
              <w:t>Bütçe Kalemi</w:t>
            </w:r>
          </w:p>
        </w:tc>
        <w:tc>
          <w:tcPr>
            <w:tcW w:w="2694" w:type="dxa"/>
            <w:shd w:val="clear" w:color="auto" w:fill="002060"/>
            <w:vAlign w:val="center"/>
          </w:tcPr>
          <w:p w14:paraId="593C0ABF" w14:textId="2A01D375" w:rsidR="00566B2C" w:rsidRPr="000E16FE" w:rsidRDefault="00566B2C" w:rsidP="00566B2C">
            <w:pPr>
              <w:pStyle w:val="Tabloii"/>
              <w:rPr>
                <w:b/>
                <w:bCs/>
                <w:lang w:val="tr-TR"/>
              </w:rPr>
            </w:pPr>
            <w:r w:rsidRPr="000E16FE">
              <w:rPr>
                <w:b/>
                <w:color w:val="FFFFFF" w:themeColor="background1"/>
                <w:szCs w:val="18"/>
                <w:lang w:val="tr-TR"/>
              </w:rPr>
              <w:t>Tahmini Tutar</w:t>
            </w:r>
          </w:p>
        </w:tc>
      </w:tr>
      <w:tr w:rsidR="00566B2C" w:rsidRPr="000E16FE" w14:paraId="159AB9AC" w14:textId="77777777" w:rsidTr="00FF5792">
        <w:trPr>
          <w:trHeight w:hRule="exact" w:val="397"/>
        </w:trPr>
        <w:tc>
          <w:tcPr>
            <w:tcW w:w="9493" w:type="dxa"/>
            <w:gridSpan w:val="2"/>
            <w:shd w:val="clear" w:color="auto" w:fill="D9E2F3" w:themeFill="accent1" w:themeFillTint="33"/>
            <w:vAlign w:val="center"/>
          </w:tcPr>
          <w:p w14:paraId="3BDC8302" w14:textId="38360589" w:rsidR="00566B2C" w:rsidRPr="000E16FE" w:rsidRDefault="00566B2C" w:rsidP="00566B2C">
            <w:pPr>
              <w:pStyle w:val="Tabloii"/>
              <w:rPr>
                <w:lang w:val="tr-TR"/>
              </w:rPr>
            </w:pPr>
            <w:r w:rsidRPr="000E16FE">
              <w:rPr>
                <w:b/>
                <w:szCs w:val="18"/>
                <w:lang w:val="tr-TR"/>
              </w:rPr>
              <w:t>İnşaat Aşaması</w:t>
            </w:r>
          </w:p>
        </w:tc>
      </w:tr>
      <w:tr w:rsidR="00566B2C" w:rsidRPr="000E16FE" w14:paraId="054EECF8" w14:textId="77777777" w:rsidTr="00FF5792">
        <w:trPr>
          <w:trHeight w:hRule="exact" w:val="397"/>
        </w:trPr>
        <w:tc>
          <w:tcPr>
            <w:tcW w:w="6799" w:type="dxa"/>
            <w:vAlign w:val="center"/>
          </w:tcPr>
          <w:p w14:paraId="6BD1BC12" w14:textId="25C60A63" w:rsidR="00566B2C" w:rsidRPr="000E16FE" w:rsidRDefault="00566B2C" w:rsidP="00566B2C">
            <w:pPr>
              <w:pStyle w:val="Tabloii"/>
              <w:rPr>
                <w:lang w:val="tr-TR"/>
              </w:rPr>
            </w:pPr>
            <w:r w:rsidRPr="000E16FE">
              <w:rPr>
                <w:szCs w:val="18"/>
                <w:lang w:val="tr-TR"/>
              </w:rPr>
              <w:t>Çevre Uzmanı</w:t>
            </w:r>
          </w:p>
        </w:tc>
        <w:tc>
          <w:tcPr>
            <w:tcW w:w="2694" w:type="dxa"/>
            <w:vAlign w:val="center"/>
          </w:tcPr>
          <w:p w14:paraId="6828EE68" w14:textId="5FA79076" w:rsidR="00566B2C" w:rsidRPr="000E16FE" w:rsidRDefault="00566B2C" w:rsidP="00566B2C">
            <w:pPr>
              <w:pStyle w:val="Tabloii"/>
              <w:rPr>
                <w:lang w:val="tr-TR"/>
              </w:rPr>
            </w:pPr>
            <w:r w:rsidRPr="000E16FE">
              <w:rPr>
                <w:szCs w:val="18"/>
                <w:lang w:val="tr-TR"/>
              </w:rPr>
              <w:t>Anahtar Personel (*)</w:t>
            </w:r>
          </w:p>
        </w:tc>
      </w:tr>
      <w:tr w:rsidR="00566B2C" w:rsidRPr="000E16FE" w14:paraId="0D5FA395" w14:textId="77777777" w:rsidTr="00FF5792">
        <w:trPr>
          <w:trHeight w:hRule="exact" w:val="397"/>
        </w:trPr>
        <w:tc>
          <w:tcPr>
            <w:tcW w:w="6799" w:type="dxa"/>
            <w:vAlign w:val="center"/>
          </w:tcPr>
          <w:p w14:paraId="3FE589C3" w14:textId="3F1B54BC" w:rsidR="00566B2C" w:rsidRPr="000E16FE" w:rsidRDefault="00566B2C" w:rsidP="00566B2C">
            <w:pPr>
              <w:pStyle w:val="Tabloii"/>
              <w:rPr>
                <w:bCs/>
                <w:lang w:val="tr-TR"/>
              </w:rPr>
            </w:pPr>
            <w:r w:rsidRPr="000E16FE">
              <w:rPr>
                <w:bCs/>
                <w:szCs w:val="18"/>
                <w:lang w:val="tr-TR"/>
              </w:rPr>
              <w:t>Sosyal Uzman</w:t>
            </w:r>
          </w:p>
        </w:tc>
        <w:tc>
          <w:tcPr>
            <w:tcW w:w="2694" w:type="dxa"/>
            <w:vAlign w:val="center"/>
          </w:tcPr>
          <w:p w14:paraId="63E2C2FF" w14:textId="7430FF93" w:rsidR="00566B2C" w:rsidRPr="000E16FE" w:rsidRDefault="00566B2C" w:rsidP="00566B2C">
            <w:pPr>
              <w:pStyle w:val="Tabloii"/>
              <w:rPr>
                <w:lang w:val="tr-TR"/>
              </w:rPr>
            </w:pPr>
            <w:r w:rsidRPr="000E16FE">
              <w:rPr>
                <w:szCs w:val="18"/>
                <w:lang w:val="tr-TR"/>
              </w:rPr>
              <w:t>Anahtar Personel (*)</w:t>
            </w:r>
          </w:p>
        </w:tc>
      </w:tr>
      <w:tr w:rsidR="00566B2C" w:rsidRPr="000E16FE" w14:paraId="68A533E8" w14:textId="77777777" w:rsidTr="00410EFE">
        <w:trPr>
          <w:trHeight w:hRule="exact" w:val="447"/>
        </w:trPr>
        <w:tc>
          <w:tcPr>
            <w:tcW w:w="6799" w:type="dxa"/>
            <w:vAlign w:val="center"/>
          </w:tcPr>
          <w:p w14:paraId="291330AB" w14:textId="515251AD" w:rsidR="00566B2C" w:rsidRPr="000E16FE" w:rsidRDefault="00566B2C" w:rsidP="00566B2C">
            <w:pPr>
              <w:pStyle w:val="Tabloii"/>
              <w:rPr>
                <w:lang w:val="tr-TR"/>
              </w:rPr>
            </w:pPr>
            <w:r w:rsidRPr="000E16FE">
              <w:rPr>
                <w:szCs w:val="18"/>
                <w:lang w:val="tr-TR"/>
              </w:rPr>
              <w:t>İSG Uzmanı</w:t>
            </w:r>
          </w:p>
        </w:tc>
        <w:tc>
          <w:tcPr>
            <w:tcW w:w="2694" w:type="dxa"/>
            <w:vAlign w:val="center"/>
          </w:tcPr>
          <w:p w14:paraId="603EEA09" w14:textId="49154CD7" w:rsidR="00566B2C" w:rsidRPr="000E16FE" w:rsidRDefault="00566B2C" w:rsidP="00566B2C">
            <w:pPr>
              <w:pStyle w:val="Tabloii"/>
              <w:rPr>
                <w:lang w:val="tr-TR"/>
              </w:rPr>
            </w:pPr>
            <w:r w:rsidRPr="000E16FE">
              <w:rPr>
                <w:szCs w:val="18"/>
                <w:lang w:val="tr-TR"/>
              </w:rPr>
              <w:t>Anahtar Personel (*)</w:t>
            </w:r>
          </w:p>
        </w:tc>
      </w:tr>
      <w:tr w:rsidR="00566B2C" w:rsidRPr="000E16FE" w14:paraId="543421E7" w14:textId="77777777" w:rsidTr="00410EFE">
        <w:trPr>
          <w:trHeight w:hRule="exact" w:val="567"/>
        </w:trPr>
        <w:tc>
          <w:tcPr>
            <w:tcW w:w="6799" w:type="dxa"/>
            <w:vAlign w:val="center"/>
          </w:tcPr>
          <w:p w14:paraId="24C546EA" w14:textId="7B24407C" w:rsidR="00566B2C" w:rsidRPr="000E16FE" w:rsidRDefault="00566B2C" w:rsidP="00566B2C">
            <w:pPr>
              <w:pStyle w:val="Tabloii"/>
              <w:rPr>
                <w:lang w:val="tr-TR"/>
              </w:rPr>
            </w:pPr>
            <w:r w:rsidRPr="000E16FE">
              <w:rPr>
                <w:bCs/>
                <w:szCs w:val="18"/>
                <w:lang w:val="tr-TR"/>
              </w:rPr>
              <w:t>İzleme (Ölçümler ve laboratuvar analizleri)</w:t>
            </w:r>
          </w:p>
        </w:tc>
        <w:tc>
          <w:tcPr>
            <w:tcW w:w="2694" w:type="dxa"/>
            <w:vAlign w:val="center"/>
          </w:tcPr>
          <w:p w14:paraId="3F3E4D9C" w14:textId="59FED794" w:rsidR="00566B2C" w:rsidRPr="000E16FE" w:rsidRDefault="00566B2C" w:rsidP="00566B2C">
            <w:pPr>
              <w:pStyle w:val="Tabloii"/>
              <w:rPr>
                <w:lang w:val="tr-TR"/>
              </w:rPr>
            </w:pPr>
            <w:r w:rsidRPr="000E16FE">
              <w:rPr>
                <w:szCs w:val="18"/>
                <w:lang w:val="tr-TR"/>
              </w:rPr>
              <w:t>Yüklenicinin Bütçesine Aittir (**)</w:t>
            </w:r>
          </w:p>
        </w:tc>
      </w:tr>
      <w:tr w:rsidR="00566B2C" w:rsidRPr="000E16FE" w14:paraId="555BF5A8" w14:textId="77777777" w:rsidTr="00FF5792">
        <w:trPr>
          <w:trHeight w:hRule="exact" w:val="397"/>
        </w:trPr>
        <w:tc>
          <w:tcPr>
            <w:tcW w:w="6799" w:type="dxa"/>
            <w:vAlign w:val="center"/>
          </w:tcPr>
          <w:p w14:paraId="6F0578A7" w14:textId="60AB06A0" w:rsidR="00566B2C" w:rsidRPr="000E16FE" w:rsidRDefault="00566B2C" w:rsidP="00566B2C">
            <w:pPr>
              <w:pStyle w:val="Tabloii"/>
              <w:rPr>
                <w:lang w:val="tr-TR"/>
              </w:rPr>
            </w:pPr>
            <w:r w:rsidRPr="000E16FE">
              <w:rPr>
                <w:szCs w:val="18"/>
                <w:lang w:val="tr-TR"/>
              </w:rPr>
              <w:t>Finans Uzmanı</w:t>
            </w:r>
          </w:p>
        </w:tc>
        <w:tc>
          <w:tcPr>
            <w:tcW w:w="2694" w:type="dxa"/>
            <w:vAlign w:val="center"/>
          </w:tcPr>
          <w:p w14:paraId="3FF2816C" w14:textId="159F6F9E" w:rsidR="00566B2C" w:rsidRPr="000E16FE" w:rsidRDefault="00566B2C" w:rsidP="00566B2C">
            <w:pPr>
              <w:pStyle w:val="Tabloii"/>
              <w:rPr>
                <w:lang w:val="tr-TR"/>
              </w:rPr>
            </w:pPr>
            <w:r w:rsidRPr="000E16FE">
              <w:rPr>
                <w:szCs w:val="18"/>
                <w:lang w:val="tr-TR"/>
              </w:rPr>
              <w:t>Ek Ücret Yok (***)</w:t>
            </w:r>
          </w:p>
        </w:tc>
      </w:tr>
      <w:tr w:rsidR="00566B2C" w:rsidRPr="000E16FE" w14:paraId="0061BC27" w14:textId="77777777" w:rsidTr="00FF5792">
        <w:trPr>
          <w:trHeight w:hRule="exact" w:val="397"/>
        </w:trPr>
        <w:tc>
          <w:tcPr>
            <w:tcW w:w="6799" w:type="dxa"/>
            <w:vAlign w:val="center"/>
          </w:tcPr>
          <w:p w14:paraId="43EC1DAD" w14:textId="5E4D83F8" w:rsidR="00566B2C" w:rsidRPr="000E16FE" w:rsidRDefault="00566B2C" w:rsidP="00566B2C">
            <w:pPr>
              <w:pStyle w:val="Tabloii"/>
              <w:rPr>
                <w:lang w:val="tr-TR"/>
              </w:rPr>
            </w:pPr>
            <w:r w:rsidRPr="000E16FE">
              <w:rPr>
                <w:szCs w:val="18"/>
                <w:lang w:val="tr-TR"/>
              </w:rPr>
              <w:t>Teknik Uzman</w:t>
            </w:r>
          </w:p>
        </w:tc>
        <w:tc>
          <w:tcPr>
            <w:tcW w:w="2694" w:type="dxa"/>
            <w:vAlign w:val="center"/>
          </w:tcPr>
          <w:p w14:paraId="543B420C" w14:textId="6A077881" w:rsidR="00566B2C" w:rsidRPr="000E16FE" w:rsidRDefault="00566B2C" w:rsidP="00566B2C">
            <w:pPr>
              <w:pStyle w:val="Tabloii"/>
              <w:rPr>
                <w:lang w:val="tr-TR"/>
              </w:rPr>
            </w:pPr>
            <w:r w:rsidRPr="000E16FE">
              <w:rPr>
                <w:szCs w:val="18"/>
                <w:lang w:val="tr-TR"/>
              </w:rPr>
              <w:t>Ek Ücret Yok(***)</w:t>
            </w:r>
          </w:p>
        </w:tc>
      </w:tr>
      <w:tr w:rsidR="00566B2C" w:rsidRPr="000E16FE" w14:paraId="59771E9D" w14:textId="77777777" w:rsidTr="00FF5792">
        <w:trPr>
          <w:trHeight w:hRule="exact" w:val="397"/>
        </w:trPr>
        <w:tc>
          <w:tcPr>
            <w:tcW w:w="9493" w:type="dxa"/>
            <w:gridSpan w:val="2"/>
            <w:shd w:val="clear" w:color="auto" w:fill="D9E2F3" w:themeFill="accent1" w:themeFillTint="33"/>
            <w:vAlign w:val="center"/>
          </w:tcPr>
          <w:p w14:paraId="67664522" w14:textId="09F643FC" w:rsidR="00566B2C" w:rsidRPr="000E16FE" w:rsidRDefault="00566B2C" w:rsidP="00566B2C">
            <w:pPr>
              <w:pStyle w:val="Tabloii"/>
              <w:rPr>
                <w:lang w:val="tr-TR"/>
              </w:rPr>
            </w:pPr>
            <w:r w:rsidRPr="000E16FE">
              <w:rPr>
                <w:b/>
                <w:szCs w:val="18"/>
                <w:lang w:val="tr-TR"/>
              </w:rPr>
              <w:t>İşletme Aşaması</w:t>
            </w:r>
          </w:p>
        </w:tc>
      </w:tr>
      <w:tr w:rsidR="00566B2C" w:rsidRPr="000E16FE" w14:paraId="347C3DC5" w14:textId="77777777" w:rsidTr="00410EFE">
        <w:trPr>
          <w:trHeight w:hRule="exact" w:val="791"/>
        </w:trPr>
        <w:tc>
          <w:tcPr>
            <w:tcW w:w="6799" w:type="dxa"/>
            <w:vAlign w:val="center"/>
          </w:tcPr>
          <w:p w14:paraId="49DE5124" w14:textId="1B9ECE2B" w:rsidR="00566B2C" w:rsidRPr="000E16FE" w:rsidRDefault="00566B2C" w:rsidP="00566B2C">
            <w:pPr>
              <w:pStyle w:val="Tabloii"/>
              <w:rPr>
                <w:lang w:val="tr-TR"/>
              </w:rPr>
            </w:pPr>
            <w:r w:rsidRPr="000E16FE">
              <w:rPr>
                <w:bCs/>
                <w:szCs w:val="18"/>
                <w:lang w:val="tr-TR"/>
              </w:rPr>
              <w:t>İzleme (Ölçümler ve laboratuvar analizleri)</w:t>
            </w:r>
          </w:p>
        </w:tc>
        <w:tc>
          <w:tcPr>
            <w:tcW w:w="2694" w:type="dxa"/>
            <w:vAlign w:val="center"/>
          </w:tcPr>
          <w:p w14:paraId="70DB9F54" w14:textId="4CA6E8C9" w:rsidR="00566B2C" w:rsidRPr="000E16FE" w:rsidRDefault="00E43020" w:rsidP="00566B2C">
            <w:pPr>
              <w:pStyle w:val="Tabloii"/>
              <w:rPr>
                <w:lang w:val="tr-TR"/>
              </w:rPr>
            </w:pPr>
            <w:r w:rsidRPr="000E16FE">
              <w:rPr>
                <w:szCs w:val="18"/>
                <w:lang w:val="tr-TR"/>
              </w:rPr>
              <w:t>Sarıkaya</w:t>
            </w:r>
            <w:r w:rsidR="00566B2C" w:rsidRPr="000E16FE">
              <w:rPr>
                <w:szCs w:val="18"/>
                <w:lang w:val="tr-TR"/>
              </w:rPr>
              <w:t xml:space="preserve"> Belediyesi'nin işletme bütçesine dahil edilmiştir (**)</w:t>
            </w:r>
          </w:p>
        </w:tc>
      </w:tr>
      <w:tr w:rsidR="00566B2C" w:rsidRPr="000E16FE" w14:paraId="23B6B458" w14:textId="77777777" w:rsidTr="00FF5792">
        <w:trPr>
          <w:trHeight w:hRule="exact" w:val="397"/>
        </w:trPr>
        <w:tc>
          <w:tcPr>
            <w:tcW w:w="6799" w:type="dxa"/>
            <w:vAlign w:val="center"/>
          </w:tcPr>
          <w:p w14:paraId="1D5A89E8" w14:textId="2EEB20A3" w:rsidR="00566B2C" w:rsidRPr="000E16FE" w:rsidRDefault="00566B2C" w:rsidP="00566B2C">
            <w:pPr>
              <w:pStyle w:val="Tabloii"/>
              <w:rPr>
                <w:lang w:val="tr-TR"/>
              </w:rPr>
            </w:pPr>
            <w:r w:rsidRPr="000E16FE">
              <w:rPr>
                <w:szCs w:val="18"/>
                <w:lang w:val="tr-TR"/>
              </w:rPr>
              <w:t>Finans Uzmanı</w:t>
            </w:r>
          </w:p>
        </w:tc>
        <w:tc>
          <w:tcPr>
            <w:tcW w:w="2694" w:type="dxa"/>
            <w:vAlign w:val="center"/>
          </w:tcPr>
          <w:p w14:paraId="35694CDE" w14:textId="4E376C0F" w:rsidR="00566B2C" w:rsidRPr="000E16FE" w:rsidRDefault="00566B2C" w:rsidP="00566B2C">
            <w:pPr>
              <w:pStyle w:val="Tabloii"/>
              <w:rPr>
                <w:lang w:val="tr-TR"/>
              </w:rPr>
            </w:pPr>
            <w:r w:rsidRPr="000E16FE">
              <w:rPr>
                <w:szCs w:val="18"/>
                <w:lang w:val="tr-TR"/>
              </w:rPr>
              <w:t>Ek Ücret Yok (***)</w:t>
            </w:r>
          </w:p>
        </w:tc>
      </w:tr>
      <w:tr w:rsidR="00566B2C" w:rsidRPr="000E16FE" w14:paraId="4D05D76A" w14:textId="77777777" w:rsidTr="00FF5792">
        <w:trPr>
          <w:trHeight w:hRule="exact" w:val="397"/>
        </w:trPr>
        <w:tc>
          <w:tcPr>
            <w:tcW w:w="6799" w:type="dxa"/>
            <w:vAlign w:val="center"/>
          </w:tcPr>
          <w:p w14:paraId="333169B0" w14:textId="15252E16" w:rsidR="00566B2C" w:rsidRPr="000E16FE" w:rsidRDefault="00566B2C" w:rsidP="00566B2C">
            <w:pPr>
              <w:pStyle w:val="Tabloii"/>
              <w:rPr>
                <w:lang w:val="tr-TR"/>
              </w:rPr>
            </w:pPr>
            <w:r w:rsidRPr="000E16FE">
              <w:rPr>
                <w:szCs w:val="18"/>
                <w:lang w:val="tr-TR"/>
              </w:rPr>
              <w:t>Teknik Uzman</w:t>
            </w:r>
          </w:p>
        </w:tc>
        <w:tc>
          <w:tcPr>
            <w:tcW w:w="2694" w:type="dxa"/>
            <w:vAlign w:val="center"/>
          </w:tcPr>
          <w:p w14:paraId="09B056FD" w14:textId="2D7CBEF3" w:rsidR="00566B2C" w:rsidRPr="000E16FE" w:rsidRDefault="00566B2C" w:rsidP="00566B2C">
            <w:pPr>
              <w:pStyle w:val="Tabloii"/>
              <w:rPr>
                <w:lang w:val="tr-TR"/>
              </w:rPr>
            </w:pPr>
            <w:r w:rsidRPr="000E16FE">
              <w:rPr>
                <w:szCs w:val="18"/>
                <w:lang w:val="tr-TR"/>
              </w:rPr>
              <w:t>Ek Ücret Yok (***)</w:t>
            </w:r>
          </w:p>
        </w:tc>
      </w:tr>
    </w:tbl>
    <w:p w14:paraId="4070B92A" w14:textId="77777777" w:rsidR="00566B2C" w:rsidRPr="000E16FE" w:rsidRDefault="00566B2C" w:rsidP="00566B2C">
      <w:pPr>
        <w:rPr>
          <w:rFonts w:cs="Arial"/>
          <w:i/>
          <w:sz w:val="18"/>
          <w:szCs w:val="18"/>
          <w:lang w:val="tr-TR" w:eastAsia="tr-TR"/>
        </w:rPr>
      </w:pPr>
      <w:r w:rsidRPr="000E16FE">
        <w:rPr>
          <w:rFonts w:cs="Arial"/>
          <w:i/>
          <w:sz w:val="18"/>
          <w:szCs w:val="18"/>
          <w:lang w:val="tr-TR" w:eastAsia="tr-TR"/>
        </w:rPr>
        <w:t xml:space="preserve">(*) Uzmanların istihdamı, denetim danışmanlık hizmetleri bütçesi kapsamında finanse edilmektedir. İlgili maliyet tahminleri, danışman seçiminin ilk aşamasında dikkate alınmaktadır. Yükleniciler, teklif kapsamı ve bedeli dâhilinde </w:t>
      </w:r>
      <w:proofErr w:type="spellStart"/>
      <w:r w:rsidRPr="000E16FE">
        <w:rPr>
          <w:rFonts w:cs="Arial"/>
          <w:i/>
          <w:sz w:val="18"/>
          <w:szCs w:val="18"/>
          <w:lang w:val="tr-TR" w:eastAsia="tr-TR"/>
        </w:rPr>
        <w:t>ESMP’nin</w:t>
      </w:r>
      <w:proofErr w:type="spellEnd"/>
      <w:r w:rsidRPr="000E16FE">
        <w:rPr>
          <w:rFonts w:cs="Arial"/>
          <w:i/>
          <w:sz w:val="18"/>
          <w:szCs w:val="18"/>
          <w:lang w:val="tr-TR" w:eastAsia="tr-TR"/>
        </w:rPr>
        <w:t xml:space="preserve"> uygulanması ve izlenmesi için çevre, sosyal ve İSG uzmanı istihdam etmekle yükümlüdür. Bu aşamada uzman başına aylık maliyet tahmini 1.000 €/ay olarak alınmıştır.</w:t>
      </w:r>
    </w:p>
    <w:p w14:paraId="3F7C4EDC" w14:textId="77777777" w:rsidR="00566B2C" w:rsidRPr="000E16FE" w:rsidRDefault="00566B2C" w:rsidP="00566B2C">
      <w:pPr>
        <w:rPr>
          <w:rFonts w:cs="Arial"/>
          <w:i/>
          <w:sz w:val="18"/>
          <w:szCs w:val="18"/>
          <w:lang w:val="tr-TR" w:eastAsia="tr-TR"/>
        </w:rPr>
      </w:pPr>
      <w:r w:rsidRPr="000E16FE">
        <w:rPr>
          <w:rFonts w:cs="Arial"/>
          <w:i/>
          <w:sz w:val="18"/>
          <w:szCs w:val="18"/>
          <w:lang w:val="tr-TR" w:eastAsia="tr-TR"/>
        </w:rPr>
        <w:t>(**) Laboratuvar ve test yükümlülükleri ile ilgili raporlama sorumluluğu, inşaat süreci ve kusur sorumluluk dönemi boyunca istihdam sözleşmesine dâhil edilecektir. Bu sorumluluk, işletme aşamasında Sarıkaya Belediyesi’ne devredilecektir.</w:t>
      </w:r>
    </w:p>
    <w:p w14:paraId="1EEA1628" w14:textId="77777777" w:rsidR="00566B2C" w:rsidRPr="000E16FE" w:rsidRDefault="00566B2C" w:rsidP="00566B2C">
      <w:pPr>
        <w:rPr>
          <w:rFonts w:cs="Arial"/>
          <w:i/>
          <w:sz w:val="18"/>
          <w:szCs w:val="18"/>
          <w:lang w:val="tr-TR" w:eastAsia="tr-TR"/>
        </w:rPr>
      </w:pPr>
      <w:r w:rsidRPr="000E16FE">
        <w:rPr>
          <w:rFonts w:cs="Arial"/>
          <w:i/>
          <w:sz w:val="18"/>
          <w:szCs w:val="18"/>
          <w:lang w:val="tr-TR" w:eastAsia="tr-TR"/>
        </w:rPr>
        <w:t>(***) Bu pozisyonlara Sarıkaya Belediyesi’nin daimi personeli atanacağından, proje bütçesinde ek bir maliyet öngörülmemektedir.</w:t>
      </w:r>
    </w:p>
    <w:p w14:paraId="1560B3E8" w14:textId="77777777" w:rsidR="00566B2C" w:rsidRPr="000E16FE" w:rsidRDefault="00566B2C" w:rsidP="00566B2C">
      <w:pPr>
        <w:rPr>
          <w:rFonts w:cs="Arial"/>
          <w:iCs/>
          <w:lang w:val="tr-TR" w:eastAsia="tr-TR"/>
        </w:rPr>
      </w:pPr>
      <w:r w:rsidRPr="000E16FE">
        <w:rPr>
          <w:rFonts w:cs="Arial"/>
          <w:iCs/>
          <w:lang w:val="tr-TR" w:eastAsia="tr-TR"/>
        </w:rPr>
        <w:t>Proje notuna göre çevre, sosyal ve İSG uzmanları için aylık maliyet 1.000 €/uzman olarak alınmıştır.</w:t>
      </w:r>
    </w:p>
    <w:p w14:paraId="39E287AD" w14:textId="77777777" w:rsidR="00566B2C" w:rsidRPr="000E16FE" w:rsidRDefault="00566B2C" w:rsidP="00566B2C">
      <w:pPr>
        <w:rPr>
          <w:rFonts w:cs="Arial"/>
          <w:iCs/>
          <w:lang w:val="tr-TR" w:eastAsia="tr-TR"/>
        </w:rPr>
      </w:pPr>
      <w:r w:rsidRPr="000E16FE">
        <w:rPr>
          <w:rFonts w:cs="Arial"/>
          <w:iCs/>
          <w:lang w:val="tr-TR" w:eastAsia="tr-TR"/>
        </w:rPr>
        <w:t>3 uzman × 1.000 € × 12 ay = 36.000 €</w:t>
      </w:r>
    </w:p>
    <w:p w14:paraId="427BBAC2" w14:textId="77777777" w:rsidR="00566B2C" w:rsidRPr="000E16FE" w:rsidRDefault="00566B2C" w:rsidP="00566B2C">
      <w:pPr>
        <w:rPr>
          <w:rFonts w:cs="Arial"/>
          <w:iCs/>
          <w:lang w:val="tr-TR" w:eastAsia="tr-TR"/>
        </w:rPr>
      </w:pPr>
      <w:r w:rsidRPr="000E16FE">
        <w:rPr>
          <w:rFonts w:cs="Arial"/>
          <w:iCs/>
          <w:lang w:val="tr-TR" w:eastAsia="tr-TR"/>
        </w:rPr>
        <w:t xml:space="preserve">Bu tutar, </w:t>
      </w:r>
      <w:proofErr w:type="spellStart"/>
      <w:r w:rsidRPr="000E16FE">
        <w:rPr>
          <w:rFonts w:cs="Arial"/>
          <w:iCs/>
          <w:lang w:val="tr-TR" w:eastAsia="tr-TR"/>
        </w:rPr>
        <w:t>ESMP’nin</w:t>
      </w:r>
      <w:proofErr w:type="spellEnd"/>
      <w:r w:rsidRPr="000E16FE">
        <w:rPr>
          <w:rFonts w:cs="Arial"/>
          <w:iCs/>
          <w:lang w:val="tr-TR" w:eastAsia="tr-TR"/>
        </w:rPr>
        <w:t xml:space="preserve"> temel ve açık biçimde tanımlanmış maliyet kalemini oluşturmaktadır.</w:t>
      </w:r>
    </w:p>
    <w:p w14:paraId="1FB8862F" w14:textId="77777777" w:rsidR="00566B2C" w:rsidRPr="000E16FE" w:rsidRDefault="00566B2C" w:rsidP="00566B2C">
      <w:pPr>
        <w:rPr>
          <w:rFonts w:cs="Arial"/>
          <w:iCs/>
          <w:lang w:val="tr-TR" w:eastAsia="tr-TR"/>
        </w:rPr>
      </w:pPr>
      <w:r w:rsidRPr="000E16FE">
        <w:rPr>
          <w:rFonts w:cs="Arial"/>
          <w:iCs/>
          <w:lang w:val="tr-TR" w:eastAsia="tr-TR"/>
        </w:rPr>
        <w:t>Buna ek olarak, eğitimler, İSG ekipmanları ve üçüncü taraf denetimleri gibi olası ihtiyaçları karşılamak amacıyla küçük bir ek pay öngörülmüştür.</w:t>
      </w:r>
    </w:p>
    <w:p w14:paraId="400CCD82" w14:textId="7277AA5A" w:rsidR="00566B2C" w:rsidRPr="000E16FE" w:rsidRDefault="00566B2C" w:rsidP="00566B2C">
      <w:pPr>
        <w:rPr>
          <w:rFonts w:cs="Arial"/>
          <w:iCs/>
          <w:lang w:val="tr-TR" w:eastAsia="tr-TR"/>
        </w:rPr>
      </w:pPr>
      <w:r w:rsidRPr="000E16FE">
        <w:rPr>
          <w:rFonts w:cs="Arial"/>
          <w:iCs/>
          <w:lang w:val="tr-TR" w:eastAsia="tr-TR"/>
        </w:rPr>
        <w:t xml:space="preserve">Bu nedenle, toplam </w:t>
      </w:r>
      <w:r w:rsidR="00564E24" w:rsidRPr="000E16FE">
        <w:rPr>
          <w:rFonts w:cs="Arial"/>
          <w:iCs/>
          <w:lang w:val="tr-TR" w:eastAsia="tr-TR"/>
        </w:rPr>
        <w:t xml:space="preserve">ÇSYP </w:t>
      </w:r>
      <w:r w:rsidRPr="000E16FE">
        <w:rPr>
          <w:rFonts w:cs="Arial"/>
          <w:iCs/>
          <w:lang w:val="tr-TR" w:eastAsia="tr-TR"/>
        </w:rPr>
        <w:t>maliyeti makul olarak 40.000–45.000 € aralığında tahmin edilmektedir.</w:t>
      </w:r>
    </w:p>
    <w:p w14:paraId="7A3A03F6" w14:textId="2C98F74F" w:rsidR="0076571B" w:rsidRPr="000E16FE" w:rsidRDefault="00E43020" w:rsidP="0076571B">
      <w:pPr>
        <w:pStyle w:val="GiriBalklar"/>
        <w:rPr>
          <w:rStyle w:val="GlVurgulama"/>
          <w:rFonts w:eastAsiaTheme="majorEastAsia"/>
          <w:b w:val="0"/>
          <w:bCs w:val="0"/>
          <w:i w:val="0"/>
          <w:iCs w:val="0"/>
          <w:color w:val="auto"/>
          <w:lang w:val="tr-TR"/>
        </w:rPr>
      </w:pPr>
      <w:bookmarkStart w:id="155" w:name="_Toc219152979"/>
      <w:r w:rsidRPr="000E16FE">
        <w:rPr>
          <w:rStyle w:val="GlVurgulama"/>
          <w:rFonts w:eastAsiaTheme="majorEastAsia"/>
          <w:i w:val="0"/>
          <w:iCs w:val="0"/>
          <w:color w:val="auto"/>
          <w:lang w:val="tr-TR"/>
        </w:rPr>
        <w:t>EKLER</w:t>
      </w:r>
      <w:bookmarkEnd w:id="155"/>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988"/>
      </w:tblGrid>
      <w:tr w:rsidR="00566B2C" w:rsidRPr="000E16FE" w14:paraId="6CC7D741" w14:textId="77777777" w:rsidTr="0076571B">
        <w:tc>
          <w:tcPr>
            <w:tcW w:w="1418" w:type="dxa"/>
          </w:tcPr>
          <w:p w14:paraId="6D4CC5B6" w14:textId="1E8B258A" w:rsidR="00566B2C" w:rsidRPr="000E16FE" w:rsidRDefault="00566B2C" w:rsidP="00566B2C">
            <w:pPr>
              <w:pStyle w:val="Tabloii"/>
              <w:rPr>
                <w:b/>
                <w:bCs/>
                <w:lang w:val="tr-TR"/>
              </w:rPr>
            </w:pPr>
            <w:r w:rsidRPr="000E16FE">
              <w:rPr>
                <w:lang w:val="tr-TR"/>
              </w:rPr>
              <w:t>Ek A</w:t>
            </w:r>
          </w:p>
        </w:tc>
        <w:tc>
          <w:tcPr>
            <w:tcW w:w="7988" w:type="dxa"/>
          </w:tcPr>
          <w:p w14:paraId="3549D6F2" w14:textId="7205B99F" w:rsidR="00566B2C" w:rsidRPr="000E16FE" w:rsidRDefault="00566B2C" w:rsidP="00566B2C">
            <w:pPr>
              <w:pStyle w:val="Tabloii"/>
              <w:rPr>
                <w:lang w:val="tr-TR"/>
              </w:rPr>
            </w:pPr>
            <w:proofErr w:type="spellStart"/>
            <w:r w:rsidRPr="000E16FE">
              <w:rPr>
                <w:lang w:val="tr-TR"/>
              </w:rPr>
              <w:t>ÇSYP'yi</w:t>
            </w:r>
            <w:proofErr w:type="spellEnd"/>
            <w:r w:rsidRPr="000E16FE">
              <w:rPr>
                <w:lang w:val="tr-TR"/>
              </w:rPr>
              <w:t xml:space="preserve"> Hazırlayan veya Katkıda Bulunan Kişi/Kuruluşların Listesi</w:t>
            </w:r>
          </w:p>
        </w:tc>
      </w:tr>
      <w:tr w:rsidR="00566B2C" w:rsidRPr="000E16FE" w14:paraId="7FF941F1" w14:textId="77777777" w:rsidTr="0076571B">
        <w:tc>
          <w:tcPr>
            <w:tcW w:w="1418" w:type="dxa"/>
          </w:tcPr>
          <w:p w14:paraId="4999D48B" w14:textId="3F68CC3C" w:rsidR="00566B2C" w:rsidRPr="000E16FE" w:rsidRDefault="00566B2C" w:rsidP="00566B2C">
            <w:pPr>
              <w:pStyle w:val="Tabloii"/>
              <w:rPr>
                <w:b/>
                <w:bCs/>
                <w:lang w:val="tr-TR"/>
              </w:rPr>
            </w:pPr>
            <w:r w:rsidRPr="000E16FE">
              <w:rPr>
                <w:lang w:val="tr-TR"/>
              </w:rPr>
              <w:t>Ek B</w:t>
            </w:r>
          </w:p>
        </w:tc>
        <w:tc>
          <w:tcPr>
            <w:tcW w:w="7988" w:type="dxa"/>
          </w:tcPr>
          <w:p w14:paraId="2D7BC31F" w14:textId="36C6B42B" w:rsidR="00566B2C" w:rsidRPr="000E16FE" w:rsidRDefault="00566B2C" w:rsidP="00566B2C">
            <w:pPr>
              <w:pStyle w:val="Tabloii"/>
              <w:rPr>
                <w:lang w:val="tr-TR"/>
              </w:rPr>
            </w:pPr>
            <w:r w:rsidRPr="000E16FE">
              <w:rPr>
                <w:lang w:val="tr-TR"/>
              </w:rPr>
              <w:t>Mevcut İzin Belgeleri</w:t>
            </w:r>
          </w:p>
        </w:tc>
      </w:tr>
      <w:tr w:rsidR="00566B2C" w:rsidRPr="000E16FE" w14:paraId="5990D36F" w14:textId="77777777" w:rsidTr="0076571B">
        <w:tc>
          <w:tcPr>
            <w:tcW w:w="1418" w:type="dxa"/>
          </w:tcPr>
          <w:p w14:paraId="1863B7E9" w14:textId="0C0AC414" w:rsidR="00566B2C" w:rsidRPr="000E16FE" w:rsidRDefault="00566B2C" w:rsidP="00566B2C">
            <w:pPr>
              <w:pStyle w:val="Tabloii"/>
              <w:rPr>
                <w:b/>
                <w:bCs/>
                <w:lang w:val="tr-TR"/>
              </w:rPr>
            </w:pPr>
            <w:r w:rsidRPr="000E16FE">
              <w:rPr>
                <w:lang w:val="tr-TR"/>
              </w:rPr>
              <w:t>Ek C</w:t>
            </w:r>
          </w:p>
        </w:tc>
        <w:tc>
          <w:tcPr>
            <w:tcW w:w="7988" w:type="dxa"/>
          </w:tcPr>
          <w:p w14:paraId="449314C6" w14:textId="4BEB58EA" w:rsidR="00566B2C" w:rsidRPr="000E16FE" w:rsidRDefault="00566B2C" w:rsidP="00566B2C">
            <w:pPr>
              <w:pStyle w:val="Tabloii"/>
              <w:rPr>
                <w:lang w:val="tr-TR"/>
              </w:rPr>
            </w:pPr>
            <w:r w:rsidRPr="000E16FE">
              <w:rPr>
                <w:lang w:val="tr-TR"/>
              </w:rPr>
              <w:t>Tapu Senetleri</w:t>
            </w:r>
          </w:p>
        </w:tc>
      </w:tr>
      <w:tr w:rsidR="00566B2C" w:rsidRPr="000E16FE" w14:paraId="66767E9A" w14:textId="77777777" w:rsidTr="0076571B">
        <w:tc>
          <w:tcPr>
            <w:tcW w:w="1418" w:type="dxa"/>
          </w:tcPr>
          <w:p w14:paraId="240C2B8F" w14:textId="6A39B89F" w:rsidR="00566B2C" w:rsidRPr="000E16FE" w:rsidRDefault="00566B2C" w:rsidP="00566B2C">
            <w:pPr>
              <w:pStyle w:val="Tabloii"/>
              <w:rPr>
                <w:b/>
                <w:bCs/>
                <w:lang w:val="tr-TR"/>
              </w:rPr>
            </w:pPr>
            <w:r w:rsidRPr="000E16FE">
              <w:rPr>
                <w:lang w:val="tr-TR"/>
              </w:rPr>
              <w:t>Ek D</w:t>
            </w:r>
          </w:p>
        </w:tc>
        <w:tc>
          <w:tcPr>
            <w:tcW w:w="7988" w:type="dxa"/>
          </w:tcPr>
          <w:p w14:paraId="01EFC573" w14:textId="1C452E2E" w:rsidR="00566B2C" w:rsidRPr="000E16FE" w:rsidRDefault="00566B2C" w:rsidP="00566B2C">
            <w:pPr>
              <w:pStyle w:val="Tabloii"/>
              <w:rPr>
                <w:lang w:val="tr-TR"/>
              </w:rPr>
            </w:pPr>
            <w:r w:rsidRPr="000E16FE">
              <w:rPr>
                <w:lang w:val="tr-TR"/>
              </w:rPr>
              <w:t>Saha Fotoğrafları</w:t>
            </w:r>
          </w:p>
        </w:tc>
      </w:tr>
      <w:tr w:rsidR="00566B2C" w:rsidRPr="000E16FE" w14:paraId="672718DB" w14:textId="77777777" w:rsidTr="0076571B">
        <w:tc>
          <w:tcPr>
            <w:tcW w:w="1418" w:type="dxa"/>
          </w:tcPr>
          <w:p w14:paraId="6AE3D221" w14:textId="374DDF99" w:rsidR="00566B2C" w:rsidRPr="000E16FE" w:rsidRDefault="00566B2C" w:rsidP="00566B2C">
            <w:pPr>
              <w:pStyle w:val="Tabloii"/>
              <w:rPr>
                <w:b/>
                <w:bCs/>
                <w:lang w:val="tr-TR"/>
              </w:rPr>
            </w:pPr>
            <w:r w:rsidRPr="000E16FE">
              <w:rPr>
                <w:lang w:val="tr-TR"/>
              </w:rPr>
              <w:t>Ek E</w:t>
            </w:r>
          </w:p>
        </w:tc>
        <w:tc>
          <w:tcPr>
            <w:tcW w:w="7988" w:type="dxa"/>
          </w:tcPr>
          <w:p w14:paraId="41013A51" w14:textId="7159D57C" w:rsidR="00566B2C" w:rsidRPr="000E16FE" w:rsidRDefault="00566B2C" w:rsidP="00566B2C">
            <w:pPr>
              <w:pStyle w:val="Tabloii"/>
              <w:rPr>
                <w:lang w:val="tr-TR"/>
              </w:rPr>
            </w:pPr>
            <w:r w:rsidRPr="000E16FE">
              <w:rPr>
                <w:lang w:val="tr-TR"/>
              </w:rPr>
              <w:t>Çevresel ve Sosyal Olay Bildirim Formu Şablonu</w:t>
            </w:r>
          </w:p>
        </w:tc>
      </w:tr>
      <w:tr w:rsidR="00566B2C" w:rsidRPr="000E16FE" w14:paraId="4911C1E2" w14:textId="77777777" w:rsidTr="0076571B">
        <w:tc>
          <w:tcPr>
            <w:tcW w:w="1418" w:type="dxa"/>
          </w:tcPr>
          <w:p w14:paraId="61F164D2" w14:textId="10A9EBB4" w:rsidR="00566B2C" w:rsidRPr="000E16FE" w:rsidRDefault="00566B2C" w:rsidP="00566B2C">
            <w:pPr>
              <w:pStyle w:val="Tabloii"/>
              <w:rPr>
                <w:b/>
                <w:bCs/>
                <w:lang w:val="tr-TR"/>
              </w:rPr>
            </w:pPr>
            <w:r w:rsidRPr="000E16FE">
              <w:rPr>
                <w:lang w:val="tr-TR"/>
              </w:rPr>
              <w:t>Ek F</w:t>
            </w:r>
          </w:p>
        </w:tc>
        <w:tc>
          <w:tcPr>
            <w:tcW w:w="7988" w:type="dxa"/>
          </w:tcPr>
          <w:p w14:paraId="04B5AF46" w14:textId="625A084A" w:rsidR="00566B2C" w:rsidRPr="000E16FE" w:rsidRDefault="00566B2C" w:rsidP="00566B2C">
            <w:pPr>
              <w:pStyle w:val="Tabloii"/>
              <w:rPr>
                <w:lang w:val="tr-TR"/>
              </w:rPr>
            </w:pPr>
            <w:r w:rsidRPr="000E16FE">
              <w:rPr>
                <w:lang w:val="tr-TR"/>
              </w:rPr>
              <w:t>Çevresel ve Sosyal Olay İnceleme Formu Şablonu</w:t>
            </w:r>
          </w:p>
        </w:tc>
      </w:tr>
      <w:tr w:rsidR="00566B2C" w:rsidRPr="000E16FE" w14:paraId="23BED9A9" w14:textId="77777777" w:rsidTr="0076571B">
        <w:tc>
          <w:tcPr>
            <w:tcW w:w="1418" w:type="dxa"/>
          </w:tcPr>
          <w:p w14:paraId="4947D072" w14:textId="3AB741EC" w:rsidR="00566B2C" w:rsidRPr="000E16FE" w:rsidRDefault="00566B2C" w:rsidP="00566B2C">
            <w:pPr>
              <w:pStyle w:val="Tabloii"/>
              <w:rPr>
                <w:b/>
                <w:bCs/>
                <w:lang w:val="tr-TR"/>
              </w:rPr>
            </w:pPr>
            <w:r w:rsidRPr="000E16FE">
              <w:rPr>
                <w:lang w:val="tr-TR"/>
              </w:rPr>
              <w:t>Ek G</w:t>
            </w:r>
          </w:p>
        </w:tc>
        <w:tc>
          <w:tcPr>
            <w:tcW w:w="7988" w:type="dxa"/>
          </w:tcPr>
          <w:p w14:paraId="63147AFB" w14:textId="1C4AF8C7" w:rsidR="00566B2C" w:rsidRPr="000E16FE" w:rsidRDefault="00566B2C" w:rsidP="00566B2C">
            <w:pPr>
              <w:pStyle w:val="Tabloii"/>
              <w:rPr>
                <w:lang w:val="tr-TR"/>
              </w:rPr>
            </w:pPr>
            <w:r w:rsidRPr="000E16FE">
              <w:rPr>
                <w:lang w:val="tr-TR"/>
              </w:rPr>
              <w:t>Rastlantısal Buluntu Prosedürü</w:t>
            </w:r>
          </w:p>
        </w:tc>
      </w:tr>
      <w:tr w:rsidR="00566B2C" w:rsidRPr="000E16FE" w14:paraId="6A1365CE" w14:textId="77777777" w:rsidTr="0076571B">
        <w:tc>
          <w:tcPr>
            <w:tcW w:w="1418" w:type="dxa"/>
          </w:tcPr>
          <w:p w14:paraId="6BB0E024" w14:textId="06F7E55B" w:rsidR="00566B2C" w:rsidRPr="000E16FE" w:rsidRDefault="00566B2C" w:rsidP="00566B2C">
            <w:pPr>
              <w:pStyle w:val="Tabloii"/>
              <w:rPr>
                <w:b/>
                <w:bCs/>
                <w:lang w:val="tr-TR"/>
              </w:rPr>
            </w:pPr>
            <w:r w:rsidRPr="000E16FE">
              <w:rPr>
                <w:lang w:val="tr-TR"/>
              </w:rPr>
              <w:t>Ek H</w:t>
            </w:r>
          </w:p>
        </w:tc>
        <w:tc>
          <w:tcPr>
            <w:tcW w:w="7988" w:type="dxa"/>
          </w:tcPr>
          <w:p w14:paraId="7B93A44F" w14:textId="472C288F" w:rsidR="00566B2C" w:rsidRPr="000E16FE" w:rsidRDefault="00566B2C" w:rsidP="00566B2C">
            <w:pPr>
              <w:pStyle w:val="Tabloii"/>
              <w:rPr>
                <w:lang w:val="tr-TR"/>
              </w:rPr>
            </w:pPr>
            <w:r w:rsidRPr="000E16FE">
              <w:rPr>
                <w:lang w:val="tr-TR"/>
              </w:rPr>
              <w:t>Türkiye'deki Kurumsal ve Yasal Çerçeve</w:t>
            </w:r>
          </w:p>
        </w:tc>
      </w:tr>
      <w:tr w:rsidR="00566B2C" w:rsidRPr="000E16FE" w14:paraId="1278E638" w14:textId="77777777" w:rsidTr="0076571B">
        <w:tc>
          <w:tcPr>
            <w:tcW w:w="1418" w:type="dxa"/>
          </w:tcPr>
          <w:p w14:paraId="05357A76" w14:textId="33612D7F" w:rsidR="00566B2C" w:rsidRPr="000E16FE" w:rsidRDefault="00566B2C" w:rsidP="00566B2C">
            <w:pPr>
              <w:pStyle w:val="Tabloii"/>
              <w:rPr>
                <w:b/>
                <w:bCs/>
                <w:lang w:val="tr-TR"/>
              </w:rPr>
            </w:pPr>
            <w:r w:rsidRPr="000E16FE">
              <w:rPr>
                <w:lang w:val="tr-TR"/>
              </w:rPr>
              <w:t>Ek I</w:t>
            </w:r>
          </w:p>
        </w:tc>
        <w:tc>
          <w:tcPr>
            <w:tcW w:w="7988" w:type="dxa"/>
          </w:tcPr>
          <w:p w14:paraId="6FA7C68C" w14:textId="61451F94" w:rsidR="00566B2C" w:rsidRPr="000E16FE" w:rsidRDefault="00566B2C" w:rsidP="00566B2C">
            <w:pPr>
              <w:pStyle w:val="Tabloii"/>
              <w:rPr>
                <w:lang w:val="tr-TR"/>
              </w:rPr>
            </w:pPr>
            <w:r w:rsidRPr="000E16FE">
              <w:rPr>
                <w:lang w:val="tr-TR"/>
              </w:rPr>
              <w:t>Flora ve Fauna</w:t>
            </w:r>
          </w:p>
        </w:tc>
      </w:tr>
      <w:tr w:rsidR="00566B2C" w:rsidRPr="000E16FE" w14:paraId="747DED3E" w14:textId="77777777" w:rsidTr="0076571B">
        <w:tc>
          <w:tcPr>
            <w:tcW w:w="1418" w:type="dxa"/>
          </w:tcPr>
          <w:p w14:paraId="6BE0CD6F" w14:textId="56DDFB15" w:rsidR="00566B2C" w:rsidRPr="000E16FE" w:rsidRDefault="00566B2C" w:rsidP="00566B2C">
            <w:pPr>
              <w:pStyle w:val="Tabloii"/>
              <w:rPr>
                <w:b/>
                <w:bCs/>
                <w:lang w:val="tr-TR"/>
              </w:rPr>
            </w:pPr>
            <w:r w:rsidRPr="000E16FE">
              <w:rPr>
                <w:lang w:val="tr-TR"/>
              </w:rPr>
              <w:t>Ek J</w:t>
            </w:r>
          </w:p>
        </w:tc>
        <w:tc>
          <w:tcPr>
            <w:tcW w:w="7988" w:type="dxa"/>
          </w:tcPr>
          <w:p w14:paraId="2A35FED5" w14:textId="33B67AF8" w:rsidR="00566B2C" w:rsidRPr="000E16FE" w:rsidRDefault="00566B2C" w:rsidP="00566B2C">
            <w:pPr>
              <w:pStyle w:val="Tabloii"/>
              <w:rPr>
                <w:lang w:val="tr-TR"/>
              </w:rPr>
            </w:pPr>
            <w:r w:rsidRPr="000E16FE">
              <w:rPr>
                <w:lang w:val="tr-TR"/>
              </w:rPr>
              <w:t>Üst Toprak Sıyırma İşlemlerinden Kaynaklanan Toz Emisyonlarının Hesaplanması</w:t>
            </w:r>
          </w:p>
        </w:tc>
      </w:tr>
    </w:tbl>
    <w:p w14:paraId="27630223" w14:textId="77777777" w:rsidR="0076571B" w:rsidRPr="000E16FE" w:rsidRDefault="0076571B" w:rsidP="00FE6949">
      <w:pPr>
        <w:rPr>
          <w:lang w:val="tr-TR"/>
        </w:rPr>
        <w:sectPr w:rsidR="0076571B" w:rsidRPr="000E16FE">
          <w:footerReference w:type="even" r:id="rId62"/>
          <w:footerReference w:type="default" r:id="rId63"/>
          <w:footerReference w:type="first" r:id="rId64"/>
          <w:pgSz w:w="12240" w:h="15840"/>
          <w:pgMar w:top="1417" w:right="1417" w:bottom="1417" w:left="1417" w:header="708" w:footer="708" w:gutter="0"/>
          <w:cols w:space="708"/>
          <w:docGrid w:linePitch="360"/>
        </w:sectPr>
      </w:pPr>
    </w:p>
    <w:p w14:paraId="293DC5A4" w14:textId="10BF596E" w:rsidR="00FE6949" w:rsidRPr="000E16FE" w:rsidRDefault="0076571B" w:rsidP="00736F2B">
      <w:pPr>
        <w:pStyle w:val="Appendix"/>
        <w:rPr>
          <w:rStyle w:val="TabloiiChar"/>
          <w:b w:val="0"/>
          <w:bCs w:val="0"/>
          <w:sz w:val="22"/>
          <w:szCs w:val="22"/>
          <w:lang w:val="tr-TR"/>
        </w:rPr>
      </w:pPr>
      <w:bookmarkStart w:id="157" w:name="_Ref204091873"/>
      <w:r w:rsidRPr="000E16FE">
        <w:rPr>
          <w:sz w:val="22"/>
          <w:szCs w:val="22"/>
          <w:lang w:val="tr-TR"/>
        </w:rPr>
        <w:t xml:space="preserve">  </w:t>
      </w:r>
      <w:bookmarkStart w:id="158" w:name="_Ref212252879"/>
      <w:bookmarkStart w:id="159" w:name="_Toc219152980"/>
      <w:bookmarkEnd w:id="157"/>
      <w:proofErr w:type="spellStart"/>
      <w:r w:rsidR="00566B2C" w:rsidRPr="000E16FE">
        <w:rPr>
          <w:b w:val="0"/>
          <w:bCs w:val="0"/>
          <w:sz w:val="22"/>
          <w:szCs w:val="22"/>
          <w:lang w:val="tr-TR"/>
        </w:rPr>
        <w:t>ÇSYP'yi</w:t>
      </w:r>
      <w:proofErr w:type="spellEnd"/>
      <w:r w:rsidR="00566B2C" w:rsidRPr="000E16FE">
        <w:rPr>
          <w:b w:val="0"/>
          <w:bCs w:val="0"/>
          <w:sz w:val="22"/>
          <w:szCs w:val="22"/>
          <w:lang w:val="tr-TR"/>
        </w:rPr>
        <w:t xml:space="preserve"> Hazırlayan veya Katkıda Bulunan Kişi/Kuruluşların Listesi</w:t>
      </w:r>
      <w:bookmarkEnd w:id="158"/>
      <w:bookmarkEnd w:id="159"/>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2269"/>
        <w:gridCol w:w="2459"/>
      </w:tblGrid>
      <w:tr w:rsidR="00566B2C" w:rsidRPr="000E16FE" w14:paraId="1BFDCA2A" w14:textId="77777777" w:rsidTr="000E7930">
        <w:trPr>
          <w:tblHeader/>
        </w:trPr>
        <w:tc>
          <w:tcPr>
            <w:tcW w:w="2487" w:type="pct"/>
            <w:shd w:val="clear" w:color="auto" w:fill="002060"/>
          </w:tcPr>
          <w:p w14:paraId="560B7E89" w14:textId="6C47B0A5" w:rsidR="00566B2C" w:rsidRPr="000E16FE" w:rsidRDefault="00566B2C" w:rsidP="00566B2C">
            <w:pPr>
              <w:pStyle w:val="Tabloii"/>
              <w:rPr>
                <w:rFonts w:eastAsia="Arial"/>
                <w:b/>
                <w:bCs/>
                <w:kern w:val="18"/>
                <w:lang w:val="tr-TR"/>
              </w:rPr>
            </w:pPr>
            <w:r w:rsidRPr="000E16FE">
              <w:rPr>
                <w:b/>
                <w:bCs/>
                <w:lang w:val="tr-TR"/>
              </w:rPr>
              <w:t>Kişi/Kuruluş Adı</w:t>
            </w:r>
          </w:p>
        </w:tc>
        <w:tc>
          <w:tcPr>
            <w:tcW w:w="1206" w:type="pct"/>
            <w:shd w:val="clear" w:color="auto" w:fill="002060"/>
          </w:tcPr>
          <w:p w14:paraId="120236D2" w14:textId="6BFD212A" w:rsidR="00566B2C" w:rsidRPr="000E16FE" w:rsidRDefault="00566B2C" w:rsidP="00566B2C">
            <w:pPr>
              <w:pStyle w:val="Tabloii"/>
              <w:rPr>
                <w:rFonts w:eastAsia="Arial"/>
                <w:b/>
                <w:bCs/>
                <w:kern w:val="18"/>
                <w:lang w:val="tr-TR"/>
              </w:rPr>
            </w:pPr>
            <w:r w:rsidRPr="000E16FE">
              <w:rPr>
                <w:rFonts w:eastAsia="Arial"/>
                <w:b/>
                <w:bCs/>
                <w:kern w:val="18"/>
                <w:lang w:val="tr-TR"/>
              </w:rPr>
              <w:t>Şirket/Kurum</w:t>
            </w:r>
          </w:p>
        </w:tc>
        <w:tc>
          <w:tcPr>
            <w:tcW w:w="1307" w:type="pct"/>
            <w:shd w:val="clear" w:color="auto" w:fill="002060"/>
          </w:tcPr>
          <w:p w14:paraId="79FDE316" w14:textId="5586FA14" w:rsidR="00566B2C" w:rsidRPr="000E16FE" w:rsidRDefault="00566B2C" w:rsidP="00566B2C">
            <w:pPr>
              <w:pStyle w:val="Tabloii"/>
              <w:rPr>
                <w:rFonts w:eastAsia="Arial"/>
                <w:b/>
                <w:bCs/>
                <w:kern w:val="18"/>
                <w:lang w:val="tr-TR"/>
              </w:rPr>
            </w:pPr>
            <w:r w:rsidRPr="000E16FE">
              <w:rPr>
                <w:b/>
                <w:bCs/>
                <w:lang w:val="tr-TR"/>
              </w:rPr>
              <w:t>Meslek/Uzmanlık Alanı</w:t>
            </w:r>
          </w:p>
        </w:tc>
      </w:tr>
      <w:tr w:rsidR="00F27EF1" w:rsidRPr="000E16FE" w14:paraId="0582D718" w14:textId="77777777" w:rsidTr="000E7930">
        <w:tc>
          <w:tcPr>
            <w:tcW w:w="2487" w:type="pct"/>
          </w:tcPr>
          <w:p w14:paraId="596FDF33" w14:textId="6EAF4499" w:rsidR="00F27EF1" w:rsidRPr="000E16FE" w:rsidRDefault="00F27EF1" w:rsidP="000E7930">
            <w:pPr>
              <w:pStyle w:val="Tabloii"/>
              <w:rPr>
                <w:rFonts w:eastAsia="Arial"/>
                <w:kern w:val="18"/>
                <w:lang w:val="tr-TR"/>
              </w:rPr>
            </w:pPr>
            <w:r w:rsidRPr="000E16FE">
              <w:rPr>
                <w:rFonts w:eastAsia="Arial"/>
                <w:kern w:val="18"/>
                <w:lang w:val="tr-TR"/>
              </w:rPr>
              <w:t xml:space="preserve">Elif Tuna </w:t>
            </w:r>
            <w:proofErr w:type="spellStart"/>
            <w:r w:rsidRPr="000E16FE">
              <w:rPr>
                <w:rFonts w:eastAsia="Arial"/>
                <w:kern w:val="18"/>
                <w:lang w:val="tr-TR"/>
              </w:rPr>
              <w:t>Pulaş</w:t>
            </w:r>
            <w:proofErr w:type="spellEnd"/>
          </w:p>
        </w:tc>
        <w:tc>
          <w:tcPr>
            <w:tcW w:w="1206" w:type="pct"/>
          </w:tcPr>
          <w:p w14:paraId="33D28E1B" w14:textId="18426695" w:rsidR="00F27EF1" w:rsidRPr="000E16FE" w:rsidRDefault="00F27EF1" w:rsidP="000E7930">
            <w:pPr>
              <w:pStyle w:val="Tabloii"/>
              <w:rPr>
                <w:rFonts w:eastAsia="SimSun"/>
                <w:lang w:val="tr-TR"/>
              </w:rPr>
            </w:pPr>
            <w:r w:rsidRPr="000E16FE">
              <w:rPr>
                <w:rFonts w:eastAsia="SimSun"/>
                <w:lang w:val="tr-TR"/>
              </w:rPr>
              <w:t xml:space="preserve">CA </w:t>
            </w:r>
            <w:r w:rsidR="00566B2C" w:rsidRPr="000E16FE">
              <w:rPr>
                <w:rFonts w:eastAsia="SimSun"/>
                <w:lang w:val="tr-TR"/>
              </w:rPr>
              <w:t>Mühendislik</w:t>
            </w:r>
          </w:p>
        </w:tc>
        <w:tc>
          <w:tcPr>
            <w:tcW w:w="1307" w:type="pct"/>
          </w:tcPr>
          <w:p w14:paraId="2FA26ED6" w14:textId="0B85874E" w:rsidR="00F27EF1" w:rsidRPr="000E16FE" w:rsidRDefault="00566B2C" w:rsidP="000E7930">
            <w:pPr>
              <w:pStyle w:val="Tabloii"/>
              <w:rPr>
                <w:rFonts w:eastAsia="SimSun"/>
                <w:lang w:val="tr-TR"/>
              </w:rPr>
            </w:pPr>
            <w:r w:rsidRPr="000E16FE">
              <w:rPr>
                <w:rFonts w:eastAsia="SimSun"/>
                <w:lang w:val="tr-TR"/>
              </w:rPr>
              <w:t>Çevre Uzmanı</w:t>
            </w:r>
          </w:p>
        </w:tc>
      </w:tr>
      <w:tr w:rsidR="004A442C" w:rsidRPr="000E16FE" w14:paraId="7EF8BE94" w14:textId="77777777" w:rsidTr="000E7930">
        <w:tc>
          <w:tcPr>
            <w:tcW w:w="2487" w:type="pct"/>
          </w:tcPr>
          <w:p w14:paraId="577C8745" w14:textId="6F7310BF" w:rsidR="004A442C" w:rsidRPr="000E16FE" w:rsidRDefault="00843029" w:rsidP="000E7930">
            <w:pPr>
              <w:pStyle w:val="Tabloii"/>
              <w:rPr>
                <w:rFonts w:eastAsia="Arial"/>
                <w:kern w:val="18"/>
                <w:lang w:val="tr-TR"/>
              </w:rPr>
            </w:pPr>
            <w:r w:rsidRPr="000E16FE">
              <w:rPr>
                <w:rFonts w:eastAsia="Arial"/>
                <w:kern w:val="18"/>
                <w:lang w:val="tr-TR"/>
              </w:rPr>
              <w:t>Selcan Horan</w:t>
            </w:r>
          </w:p>
        </w:tc>
        <w:tc>
          <w:tcPr>
            <w:tcW w:w="1206" w:type="pct"/>
          </w:tcPr>
          <w:p w14:paraId="5F5E451F" w14:textId="6806FF5C" w:rsidR="004A442C" w:rsidRPr="000E16FE" w:rsidRDefault="00843029" w:rsidP="000E7930">
            <w:pPr>
              <w:pStyle w:val="Tabloii"/>
              <w:rPr>
                <w:rFonts w:eastAsia="SimSun"/>
                <w:lang w:val="tr-TR"/>
              </w:rPr>
            </w:pPr>
            <w:r w:rsidRPr="000E16FE">
              <w:rPr>
                <w:rFonts w:eastAsia="SimSun"/>
                <w:lang w:val="tr-TR"/>
              </w:rPr>
              <w:t xml:space="preserve">Sarıkaya </w:t>
            </w:r>
            <w:r w:rsidR="00566B2C" w:rsidRPr="000E16FE">
              <w:rPr>
                <w:rFonts w:eastAsia="SimSun"/>
                <w:lang w:val="tr-TR"/>
              </w:rPr>
              <w:t>Belediyesi</w:t>
            </w:r>
          </w:p>
        </w:tc>
        <w:tc>
          <w:tcPr>
            <w:tcW w:w="1307" w:type="pct"/>
          </w:tcPr>
          <w:p w14:paraId="3E8E950C" w14:textId="588E47F6" w:rsidR="004A442C" w:rsidRPr="000E16FE" w:rsidRDefault="00566B2C" w:rsidP="000E7930">
            <w:pPr>
              <w:pStyle w:val="Tabloii"/>
              <w:rPr>
                <w:rFonts w:eastAsia="SimSun"/>
                <w:lang w:val="tr-TR"/>
              </w:rPr>
            </w:pPr>
            <w:r w:rsidRPr="000E16FE">
              <w:rPr>
                <w:rFonts w:eastAsia="SimSun"/>
                <w:lang w:val="tr-TR"/>
              </w:rPr>
              <w:t>Proje Müdürü</w:t>
            </w:r>
          </w:p>
        </w:tc>
      </w:tr>
      <w:tr w:rsidR="00566B2C" w:rsidRPr="000E16FE" w14:paraId="224269C6" w14:textId="77777777" w:rsidTr="000E7930">
        <w:tc>
          <w:tcPr>
            <w:tcW w:w="2487" w:type="pct"/>
          </w:tcPr>
          <w:p w14:paraId="2DF3C7D0" w14:textId="11CD654B" w:rsidR="00566B2C" w:rsidRPr="000E16FE" w:rsidRDefault="00566B2C" w:rsidP="00566B2C">
            <w:pPr>
              <w:pStyle w:val="Tabloii"/>
              <w:rPr>
                <w:rFonts w:eastAsia="Arial"/>
                <w:kern w:val="18"/>
                <w:lang w:val="tr-TR"/>
              </w:rPr>
            </w:pPr>
            <w:r w:rsidRPr="000E16FE">
              <w:rPr>
                <w:rFonts w:eastAsia="Arial"/>
                <w:kern w:val="18"/>
                <w:lang w:val="tr-TR"/>
              </w:rPr>
              <w:t>İbrahim Demir</w:t>
            </w:r>
          </w:p>
        </w:tc>
        <w:tc>
          <w:tcPr>
            <w:tcW w:w="1206" w:type="pct"/>
          </w:tcPr>
          <w:p w14:paraId="7C454FCC" w14:textId="5243254B" w:rsidR="00566B2C" w:rsidRPr="000E16FE" w:rsidRDefault="00566B2C" w:rsidP="00566B2C">
            <w:pPr>
              <w:pStyle w:val="Tabloii"/>
              <w:rPr>
                <w:rFonts w:eastAsia="SimSun"/>
                <w:lang w:val="tr-TR"/>
              </w:rPr>
            </w:pPr>
            <w:r w:rsidRPr="000E16FE">
              <w:rPr>
                <w:rFonts w:eastAsia="SimSun"/>
                <w:lang w:val="tr-TR"/>
              </w:rPr>
              <w:t>Sarıkaya Belediyesi</w:t>
            </w:r>
          </w:p>
        </w:tc>
        <w:tc>
          <w:tcPr>
            <w:tcW w:w="1307" w:type="pct"/>
          </w:tcPr>
          <w:p w14:paraId="0A135221" w14:textId="241C0ACE" w:rsidR="00566B2C" w:rsidRPr="000E16FE" w:rsidRDefault="00566B2C" w:rsidP="00566B2C">
            <w:pPr>
              <w:pStyle w:val="Tabloii"/>
              <w:rPr>
                <w:rFonts w:eastAsia="SimSun"/>
                <w:lang w:val="tr-TR"/>
              </w:rPr>
            </w:pPr>
            <w:r w:rsidRPr="000E16FE">
              <w:rPr>
                <w:lang w:val="tr-TR"/>
              </w:rPr>
              <w:t>Elektrik ve Elektronik Mühendisi</w:t>
            </w:r>
          </w:p>
        </w:tc>
      </w:tr>
      <w:tr w:rsidR="00566B2C" w:rsidRPr="000E16FE" w14:paraId="2BA1B503" w14:textId="77777777" w:rsidTr="000E7930">
        <w:tc>
          <w:tcPr>
            <w:tcW w:w="2487" w:type="pct"/>
          </w:tcPr>
          <w:p w14:paraId="2E0A3FCF" w14:textId="4B10BFDE" w:rsidR="00566B2C" w:rsidRPr="000E16FE" w:rsidRDefault="00566B2C" w:rsidP="00566B2C">
            <w:pPr>
              <w:pStyle w:val="Tabloii"/>
              <w:rPr>
                <w:rFonts w:eastAsia="Arial"/>
                <w:kern w:val="18"/>
                <w:lang w:val="tr-TR"/>
              </w:rPr>
            </w:pPr>
            <w:r w:rsidRPr="000E16FE">
              <w:rPr>
                <w:rFonts w:eastAsia="Arial"/>
                <w:kern w:val="18"/>
                <w:lang w:val="tr-TR"/>
              </w:rPr>
              <w:t>Yasin Deniz</w:t>
            </w:r>
          </w:p>
        </w:tc>
        <w:tc>
          <w:tcPr>
            <w:tcW w:w="1206" w:type="pct"/>
          </w:tcPr>
          <w:p w14:paraId="5A3EAD48" w14:textId="0B8AD3C6" w:rsidR="00566B2C" w:rsidRPr="000E16FE" w:rsidRDefault="00566B2C" w:rsidP="00566B2C">
            <w:pPr>
              <w:pStyle w:val="Tabloii"/>
              <w:rPr>
                <w:rFonts w:eastAsia="SimSun"/>
                <w:lang w:val="tr-TR"/>
              </w:rPr>
            </w:pPr>
            <w:r w:rsidRPr="000E16FE">
              <w:rPr>
                <w:rFonts w:eastAsia="SimSun"/>
                <w:lang w:val="tr-TR"/>
              </w:rPr>
              <w:t>Sarıkaya Belediyesi</w:t>
            </w:r>
          </w:p>
        </w:tc>
        <w:tc>
          <w:tcPr>
            <w:tcW w:w="1307" w:type="pct"/>
          </w:tcPr>
          <w:p w14:paraId="318A8F21" w14:textId="790C640B" w:rsidR="00566B2C" w:rsidRPr="000E16FE" w:rsidRDefault="00566B2C" w:rsidP="00566B2C">
            <w:pPr>
              <w:pStyle w:val="Tabloii"/>
              <w:rPr>
                <w:rFonts w:eastAsia="SimSun"/>
                <w:lang w:val="tr-TR"/>
              </w:rPr>
            </w:pPr>
            <w:r w:rsidRPr="000E16FE">
              <w:rPr>
                <w:lang w:val="tr-TR"/>
              </w:rPr>
              <w:t>İnşaat Teknisyeni</w:t>
            </w:r>
          </w:p>
        </w:tc>
      </w:tr>
    </w:tbl>
    <w:p w14:paraId="5EFE9759" w14:textId="77777777" w:rsidR="000E7930" w:rsidRPr="000E16FE" w:rsidRDefault="000E7930" w:rsidP="000E7930">
      <w:pPr>
        <w:rPr>
          <w:lang w:val="tr-TR" w:eastAsia="tr-TR"/>
        </w:rPr>
        <w:sectPr w:rsidR="000E7930" w:rsidRPr="000E16FE">
          <w:footerReference w:type="even" r:id="rId65"/>
          <w:footerReference w:type="default" r:id="rId66"/>
          <w:footerReference w:type="first" r:id="rId67"/>
          <w:pgSz w:w="12240" w:h="15840"/>
          <w:pgMar w:top="1417" w:right="1417" w:bottom="1417" w:left="1417" w:header="708" w:footer="708" w:gutter="0"/>
          <w:cols w:space="708"/>
          <w:docGrid w:linePitch="360"/>
        </w:sectPr>
      </w:pPr>
    </w:p>
    <w:p w14:paraId="2BBA9333" w14:textId="4EA6E096" w:rsidR="000E7930" w:rsidRPr="000E16FE" w:rsidRDefault="00566B2C" w:rsidP="00736F2B">
      <w:pPr>
        <w:pStyle w:val="Appendix"/>
        <w:rPr>
          <w:rStyle w:val="TabloiiChar"/>
          <w:sz w:val="20"/>
          <w:szCs w:val="28"/>
          <w:lang w:val="tr-TR"/>
        </w:rPr>
      </w:pPr>
      <w:bookmarkStart w:id="161" w:name="_Ref212252700"/>
      <w:bookmarkStart w:id="162" w:name="_Toc219152981"/>
      <w:r w:rsidRPr="000E16FE">
        <w:rPr>
          <w:lang w:val="tr-TR"/>
        </w:rPr>
        <w:t>Mevcut İzin Belgeleri</w:t>
      </w:r>
      <w:bookmarkEnd w:id="161"/>
      <w:bookmarkEnd w:id="162"/>
    </w:p>
    <w:p w14:paraId="399A8166" w14:textId="353B8045" w:rsidR="0052623F" w:rsidRPr="000E16FE" w:rsidRDefault="00566B2C" w:rsidP="000E7930">
      <w:pPr>
        <w:rPr>
          <w:lang w:val="tr-TR" w:eastAsia="tr-TR"/>
        </w:rPr>
      </w:pPr>
      <w:r w:rsidRPr="000E16FE">
        <w:rPr>
          <w:lang w:val="tr-TR" w:eastAsia="tr-TR"/>
        </w:rPr>
        <w:t>ÇED Dokümanı</w:t>
      </w:r>
    </w:p>
    <w:p w14:paraId="701827A4" w14:textId="5F0FCAC9" w:rsidR="0052623F" w:rsidRPr="000E16FE" w:rsidRDefault="0052623F" w:rsidP="000E7930">
      <w:pPr>
        <w:rPr>
          <w:lang w:val="tr-TR" w:eastAsia="tr-TR"/>
        </w:rPr>
      </w:pPr>
    </w:p>
    <w:p w14:paraId="35FB4CAD" w14:textId="1A390562" w:rsidR="0052623F" w:rsidRPr="000E16FE" w:rsidRDefault="00A12E13" w:rsidP="000E7930">
      <w:pPr>
        <w:rPr>
          <w:lang w:val="tr-TR" w:eastAsia="tr-TR"/>
        </w:rPr>
      </w:pPr>
      <w:r w:rsidRPr="000E16FE">
        <w:rPr>
          <w:noProof/>
          <w:lang w:val="tr-TR" w:eastAsia="tr-TR"/>
        </w:rPr>
        <w:drawing>
          <wp:inline distT="0" distB="0" distL="0" distR="0" wp14:anchorId="699C73E2" wp14:editId="0EEF5BD9">
            <wp:extent cx="5533042" cy="708660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34525" cy="7088499"/>
                    </a:xfrm>
                    <a:prstGeom prst="rect">
                      <a:avLst/>
                    </a:prstGeom>
                  </pic:spPr>
                </pic:pic>
              </a:graphicData>
            </a:graphic>
          </wp:inline>
        </w:drawing>
      </w:r>
    </w:p>
    <w:p w14:paraId="706D2706" w14:textId="36F40105" w:rsidR="000E7930" w:rsidRPr="000E16FE" w:rsidRDefault="009A7567" w:rsidP="000E7930">
      <w:pPr>
        <w:rPr>
          <w:lang w:val="tr-TR" w:eastAsia="tr-TR"/>
        </w:rPr>
      </w:pPr>
      <w:r w:rsidRPr="000E16FE">
        <w:rPr>
          <w:lang w:val="tr-TR" w:eastAsia="tr-TR"/>
        </w:rPr>
        <w:t>İmar Planı</w:t>
      </w:r>
    </w:p>
    <w:p w14:paraId="4F1560C3" w14:textId="5427C06F" w:rsidR="00DB3A52" w:rsidRPr="000E16FE" w:rsidRDefault="009A7567" w:rsidP="000E7930">
      <w:pPr>
        <w:rPr>
          <w:lang w:val="tr-TR" w:eastAsia="tr-TR"/>
        </w:rPr>
      </w:pPr>
      <w:r w:rsidRPr="000E16FE">
        <w:rPr>
          <w:rFonts w:cs="Arial"/>
          <w:noProof/>
          <w:lang w:val="tr-TR" w:eastAsia="tr-TR"/>
        </w:rPr>
        <w:drawing>
          <wp:inline distT="0" distB="0" distL="0" distR="0" wp14:anchorId="140E3A5F" wp14:editId="0506E5D8">
            <wp:extent cx="5972810" cy="7409815"/>
            <wp:effectExtent l="0" t="0" r="8890" b="635"/>
            <wp:docPr id="3" name="Resim 3" descr="C:\Users\User\Documents\Scan\Scan_20240725_14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can\Scan_20240725_1400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72810" cy="7409815"/>
                    </a:xfrm>
                    <a:prstGeom prst="rect">
                      <a:avLst/>
                    </a:prstGeom>
                    <a:noFill/>
                    <a:ln>
                      <a:noFill/>
                    </a:ln>
                  </pic:spPr>
                </pic:pic>
              </a:graphicData>
            </a:graphic>
          </wp:inline>
        </w:drawing>
      </w:r>
    </w:p>
    <w:p w14:paraId="563AE012" w14:textId="4BC6DBCA" w:rsidR="00DB3A52" w:rsidRPr="000E16FE" w:rsidRDefault="009A7567" w:rsidP="00736F2B">
      <w:pPr>
        <w:pStyle w:val="Appendix"/>
        <w:rPr>
          <w:rStyle w:val="TabloiiChar"/>
          <w:sz w:val="20"/>
          <w:szCs w:val="28"/>
          <w:lang w:val="tr-TR"/>
        </w:rPr>
      </w:pPr>
      <w:bookmarkStart w:id="163" w:name="_Ref212252729"/>
      <w:bookmarkStart w:id="164" w:name="_Toc219152982"/>
      <w:r w:rsidRPr="000E16FE">
        <w:rPr>
          <w:rStyle w:val="TabloiiChar"/>
          <w:sz w:val="20"/>
          <w:szCs w:val="28"/>
          <w:lang w:val="tr-TR"/>
        </w:rPr>
        <w:t>Tapu Senedi</w:t>
      </w:r>
      <w:bookmarkEnd w:id="163"/>
      <w:bookmarkEnd w:id="164"/>
    </w:p>
    <w:p w14:paraId="596A3AB2" w14:textId="7207DE03" w:rsidR="00DB3A52" w:rsidRPr="000E16FE" w:rsidRDefault="00DB3A52" w:rsidP="00DB3A52">
      <w:pPr>
        <w:rPr>
          <w:lang w:val="tr-TR" w:eastAsia="tr-TR"/>
        </w:rPr>
      </w:pPr>
      <w:r w:rsidRPr="000E16FE">
        <w:rPr>
          <w:rFonts w:cs="Arial"/>
          <w:b/>
          <w:noProof/>
          <w:color w:val="002060"/>
          <w:lang w:val="tr-TR"/>
        </w:rPr>
        <w:drawing>
          <wp:inline distT="0" distB="0" distL="0" distR="0" wp14:anchorId="6FE85928" wp14:editId="60AE5A50">
            <wp:extent cx="4646428" cy="6615253"/>
            <wp:effectExtent l="0" t="0" r="190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70325" cy="6649275"/>
                    </a:xfrm>
                    <a:prstGeom prst="rect">
                      <a:avLst/>
                    </a:prstGeom>
                  </pic:spPr>
                </pic:pic>
              </a:graphicData>
            </a:graphic>
          </wp:inline>
        </w:drawing>
      </w:r>
    </w:p>
    <w:p w14:paraId="06F36534" w14:textId="32DD1493" w:rsidR="00DB3A52" w:rsidRPr="000E16FE" w:rsidRDefault="00DB3A52" w:rsidP="00DB3A52">
      <w:pPr>
        <w:rPr>
          <w:lang w:val="tr-TR" w:eastAsia="tr-TR"/>
        </w:rPr>
      </w:pPr>
      <w:r w:rsidRPr="000E16FE">
        <w:rPr>
          <w:noProof/>
          <w:lang w:val="tr-TR" w:eastAsia="tr-TR"/>
        </w:rPr>
        <w:drawing>
          <wp:inline distT="0" distB="0" distL="0" distR="0" wp14:anchorId="6649C544" wp14:editId="6B26AC5F">
            <wp:extent cx="5675805" cy="7983941"/>
            <wp:effectExtent l="0" t="0" r="127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6975" cy="7985587"/>
                    </a:xfrm>
                    <a:prstGeom prst="rect">
                      <a:avLst/>
                    </a:prstGeom>
                  </pic:spPr>
                </pic:pic>
              </a:graphicData>
            </a:graphic>
          </wp:inline>
        </w:drawing>
      </w:r>
    </w:p>
    <w:p w14:paraId="666B0C10" w14:textId="4AA41F8E" w:rsidR="00DB3A52" w:rsidRPr="000E16FE" w:rsidRDefault="00DB3A52" w:rsidP="00DB3A52">
      <w:pPr>
        <w:rPr>
          <w:lang w:val="tr-TR" w:eastAsia="tr-TR"/>
        </w:rPr>
      </w:pPr>
      <w:r w:rsidRPr="000E16FE">
        <w:rPr>
          <w:noProof/>
          <w:lang w:val="tr-TR" w:eastAsia="tr-TR"/>
        </w:rPr>
        <w:drawing>
          <wp:inline distT="0" distB="0" distL="0" distR="0" wp14:anchorId="65D326D6" wp14:editId="24361A85">
            <wp:extent cx="5349923" cy="8049425"/>
            <wp:effectExtent l="0" t="0" r="3175" b="8890"/>
            <wp:docPr id="213391763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57117" cy="8060249"/>
                    </a:xfrm>
                    <a:prstGeom prst="rect">
                      <a:avLst/>
                    </a:prstGeom>
                    <a:noFill/>
                    <a:ln>
                      <a:noFill/>
                    </a:ln>
                  </pic:spPr>
                </pic:pic>
              </a:graphicData>
            </a:graphic>
          </wp:inline>
        </w:drawing>
      </w:r>
    </w:p>
    <w:p w14:paraId="155B701E" w14:textId="14A90CB1" w:rsidR="00DB3A52" w:rsidRPr="000E16FE" w:rsidRDefault="009A7567" w:rsidP="00736F2B">
      <w:pPr>
        <w:pStyle w:val="Appendix"/>
        <w:rPr>
          <w:lang w:val="tr-TR" w:eastAsia="tr-TR"/>
        </w:rPr>
      </w:pPr>
      <w:bookmarkStart w:id="165" w:name="_Toc219152983"/>
      <w:r w:rsidRPr="000E16FE">
        <w:rPr>
          <w:rStyle w:val="TabloiiChar"/>
          <w:sz w:val="20"/>
          <w:szCs w:val="28"/>
          <w:lang w:val="tr-TR"/>
        </w:rPr>
        <w:t>Saha Fotoğrafları</w:t>
      </w:r>
      <w:bookmarkEnd w:id="165"/>
    </w:p>
    <w:tbl>
      <w:tblPr>
        <w:tblStyle w:val="TabloKlavuzu"/>
        <w:tblW w:w="5000" w:type="pct"/>
        <w:tblCellMar>
          <w:right w:w="0" w:type="dxa"/>
        </w:tblCellMar>
        <w:tblLook w:val="04A0" w:firstRow="1" w:lastRow="0" w:firstColumn="1" w:lastColumn="0" w:noHBand="0" w:noVBand="1"/>
      </w:tblPr>
      <w:tblGrid>
        <w:gridCol w:w="2114"/>
        <w:gridCol w:w="7282"/>
      </w:tblGrid>
      <w:tr w:rsidR="00DB3A52" w:rsidRPr="000E16FE" w14:paraId="15BEB9A8" w14:textId="77777777" w:rsidTr="00DB3A52">
        <w:trPr>
          <w:trHeight w:val="20"/>
        </w:trPr>
        <w:tc>
          <w:tcPr>
            <w:tcW w:w="1125" w:type="pct"/>
            <w:shd w:val="clear" w:color="auto" w:fill="002060"/>
          </w:tcPr>
          <w:p w14:paraId="4AC397EE" w14:textId="3487B124" w:rsidR="00DB3A52" w:rsidRPr="000E16FE" w:rsidRDefault="00DB3A52" w:rsidP="00DB3A52">
            <w:pPr>
              <w:pStyle w:val="Tabloii"/>
              <w:rPr>
                <w:lang w:val="tr-TR"/>
              </w:rPr>
            </w:pPr>
            <w:bookmarkStart w:id="166" w:name="_Hlk198654691"/>
            <w:r w:rsidRPr="000E16FE">
              <w:rPr>
                <w:lang w:val="tr-TR"/>
              </w:rPr>
              <w:br w:type="page"/>
            </w:r>
            <w:r w:rsidR="009A7567" w:rsidRPr="000E16FE">
              <w:rPr>
                <w:b/>
                <w:bCs/>
                <w:lang w:val="tr-TR"/>
              </w:rPr>
              <w:t>Fotoğraf No: Referans harita</w:t>
            </w:r>
          </w:p>
          <w:p w14:paraId="4CA85110" w14:textId="77777777" w:rsidR="00DB3A52" w:rsidRPr="000E16FE" w:rsidRDefault="00DB3A52" w:rsidP="00DB3A52">
            <w:pPr>
              <w:pStyle w:val="Tabloii"/>
              <w:rPr>
                <w:b/>
                <w:bCs/>
                <w:lang w:val="tr-TR"/>
              </w:rPr>
            </w:pPr>
          </w:p>
        </w:tc>
        <w:tc>
          <w:tcPr>
            <w:tcW w:w="3875" w:type="pct"/>
            <w:vMerge w:val="restart"/>
          </w:tcPr>
          <w:p w14:paraId="703AB737" w14:textId="77777777" w:rsidR="00DB3A52" w:rsidRPr="000E16FE" w:rsidRDefault="00DB3A52" w:rsidP="00DB3A52">
            <w:pPr>
              <w:pStyle w:val="Tabloii"/>
              <w:rPr>
                <w:lang w:val="tr-TR"/>
              </w:rPr>
            </w:pPr>
          </w:p>
          <w:p w14:paraId="1793A21C" w14:textId="77777777" w:rsidR="00DB3A52" w:rsidRPr="000E16FE" w:rsidRDefault="00DB3A52" w:rsidP="00DB3A52">
            <w:pPr>
              <w:pStyle w:val="Tabloii"/>
              <w:rPr>
                <w:lang w:val="tr-TR"/>
              </w:rPr>
            </w:pPr>
            <w:r w:rsidRPr="000E16FE">
              <w:rPr>
                <w:noProof/>
                <w:lang w:val="tr-TR"/>
              </w:rPr>
              <w:drawing>
                <wp:inline distT="0" distB="0" distL="0" distR="0" wp14:anchorId="49F3A8FE" wp14:editId="23A6ECF2">
                  <wp:extent cx="4314825" cy="2199743"/>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0953" cy="2202867"/>
                          </a:xfrm>
                          <a:prstGeom prst="rect">
                            <a:avLst/>
                          </a:prstGeom>
                        </pic:spPr>
                      </pic:pic>
                    </a:graphicData>
                  </a:graphic>
                </wp:inline>
              </w:drawing>
            </w:r>
          </w:p>
        </w:tc>
      </w:tr>
      <w:tr w:rsidR="00DB3A52" w:rsidRPr="000E16FE" w14:paraId="65A741B3" w14:textId="77777777" w:rsidTr="00FF5792">
        <w:trPr>
          <w:trHeight w:val="20"/>
        </w:trPr>
        <w:tc>
          <w:tcPr>
            <w:tcW w:w="1125" w:type="pct"/>
          </w:tcPr>
          <w:p w14:paraId="50E51F52" w14:textId="7D369260" w:rsidR="00DB3A52" w:rsidRPr="000E16FE" w:rsidRDefault="009A7567" w:rsidP="00DB3A52">
            <w:pPr>
              <w:pStyle w:val="Tabloii"/>
              <w:rPr>
                <w:b/>
                <w:bCs/>
                <w:lang w:val="tr-TR"/>
              </w:rPr>
            </w:pPr>
            <w:r w:rsidRPr="000E16FE">
              <w:rPr>
                <w:b/>
                <w:bCs/>
                <w:lang w:val="tr-TR"/>
              </w:rPr>
              <w:t>Tarih</w:t>
            </w:r>
            <w:r w:rsidR="00DB3A52" w:rsidRPr="000E16FE">
              <w:rPr>
                <w:b/>
                <w:bCs/>
                <w:lang w:val="tr-TR"/>
              </w:rPr>
              <w:t>: 26.06.2025</w:t>
            </w:r>
          </w:p>
          <w:p w14:paraId="00EF7CF6" w14:textId="77777777" w:rsidR="00DB3A52" w:rsidRPr="000E16FE" w:rsidRDefault="00DB3A52" w:rsidP="00DB3A52">
            <w:pPr>
              <w:pStyle w:val="Tabloii"/>
              <w:rPr>
                <w:b/>
                <w:bCs/>
                <w:lang w:val="tr-TR"/>
              </w:rPr>
            </w:pPr>
          </w:p>
        </w:tc>
        <w:tc>
          <w:tcPr>
            <w:tcW w:w="3875" w:type="pct"/>
            <w:vMerge/>
          </w:tcPr>
          <w:p w14:paraId="7E99999E" w14:textId="77777777" w:rsidR="00DB3A52" w:rsidRPr="000E16FE" w:rsidRDefault="00DB3A52" w:rsidP="00DB3A52">
            <w:pPr>
              <w:pStyle w:val="Tabloii"/>
              <w:rPr>
                <w:lang w:val="tr-TR"/>
              </w:rPr>
            </w:pPr>
          </w:p>
        </w:tc>
      </w:tr>
      <w:tr w:rsidR="00DB3A52" w:rsidRPr="000E16FE" w14:paraId="29981B6D" w14:textId="77777777" w:rsidTr="00FF5792">
        <w:trPr>
          <w:trHeight w:val="20"/>
        </w:trPr>
        <w:tc>
          <w:tcPr>
            <w:tcW w:w="1125" w:type="pct"/>
          </w:tcPr>
          <w:p w14:paraId="5C906CC8" w14:textId="4DA38E77" w:rsidR="00DB3A52" w:rsidRPr="000E16FE" w:rsidRDefault="009A7567" w:rsidP="00DB3A52">
            <w:pPr>
              <w:pStyle w:val="Tabloii"/>
              <w:rPr>
                <w:bCs/>
                <w:lang w:val="tr-TR"/>
              </w:rPr>
            </w:pPr>
            <w:r w:rsidRPr="000E16FE">
              <w:rPr>
                <w:b/>
                <w:bCs/>
                <w:lang w:val="tr-TR"/>
              </w:rPr>
              <w:t>Konum</w:t>
            </w:r>
            <w:r w:rsidR="00DB3A52" w:rsidRPr="000E16FE">
              <w:rPr>
                <w:b/>
                <w:bCs/>
                <w:lang w:val="tr-TR"/>
              </w:rPr>
              <w:t xml:space="preserve">: </w:t>
            </w:r>
            <w:r w:rsidRPr="000E16FE">
              <w:rPr>
                <w:b/>
                <w:bCs/>
                <w:lang w:val="tr-TR"/>
              </w:rPr>
              <w:t>241 ada 22 parsel</w:t>
            </w:r>
          </w:p>
          <w:p w14:paraId="2BAA1F0E" w14:textId="77777777" w:rsidR="00DB3A52" w:rsidRPr="000E16FE" w:rsidRDefault="00DB3A52" w:rsidP="00DB3A52">
            <w:pPr>
              <w:pStyle w:val="Tabloii"/>
              <w:rPr>
                <w:bCs/>
                <w:lang w:val="tr-TR"/>
              </w:rPr>
            </w:pPr>
          </w:p>
        </w:tc>
        <w:tc>
          <w:tcPr>
            <w:tcW w:w="3875" w:type="pct"/>
            <w:vMerge/>
          </w:tcPr>
          <w:p w14:paraId="3876333A" w14:textId="77777777" w:rsidR="00DB3A52" w:rsidRPr="000E16FE" w:rsidRDefault="00DB3A52" w:rsidP="00DB3A52">
            <w:pPr>
              <w:pStyle w:val="Tabloii"/>
              <w:rPr>
                <w:lang w:val="tr-TR"/>
              </w:rPr>
            </w:pPr>
          </w:p>
        </w:tc>
      </w:tr>
      <w:tr w:rsidR="00DB3A52" w:rsidRPr="000E16FE" w14:paraId="460A66E7" w14:textId="77777777" w:rsidTr="00FF5792">
        <w:trPr>
          <w:trHeight w:val="2370"/>
        </w:trPr>
        <w:tc>
          <w:tcPr>
            <w:tcW w:w="1125" w:type="pct"/>
          </w:tcPr>
          <w:p w14:paraId="4B60F8E4" w14:textId="6CB7FF46" w:rsidR="00DB3A52" w:rsidRPr="000E16FE" w:rsidRDefault="009A7567" w:rsidP="00DB3A52">
            <w:pPr>
              <w:pStyle w:val="Tabloii"/>
              <w:rPr>
                <w:lang w:val="tr-TR"/>
              </w:rPr>
            </w:pPr>
            <w:r w:rsidRPr="000E16FE">
              <w:rPr>
                <w:b/>
                <w:bCs/>
                <w:lang w:val="tr-TR"/>
              </w:rPr>
              <w:t xml:space="preserve">Ayrıntılar/Notlar: </w:t>
            </w:r>
            <w:r w:rsidRPr="000E16FE">
              <w:rPr>
                <w:lang w:val="tr-TR"/>
              </w:rPr>
              <w:t>Fotoğraftaki 1 ve 2 numaralı yerler, fotoğrafların çekildiği yerleri göstermektedir.</w:t>
            </w:r>
          </w:p>
        </w:tc>
        <w:tc>
          <w:tcPr>
            <w:tcW w:w="3875" w:type="pct"/>
            <w:vMerge/>
          </w:tcPr>
          <w:p w14:paraId="623929ED" w14:textId="77777777" w:rsidR="00DB3A52" w:rsidRPr="000E16FE" w:rsidRDefault="00DB3A52" w:rsidP="00DB3A52">
            <w:pPr>
              <w:pStyle w:val="Tabloii"/>
              <w:rPr>
                <w:lang w:val="tr-TR"/>
              </w:rPr>
            </w:pPr>
          </w:p>
        </w:tc>
      </w:tr>
      <w:tr w:rsidR="009A7567" w:rsidRPr="000E16FE" w14:paraId="333755C1" w14:textId="77777777" w:rsidTr="00DB3A52">
        <w:trPr>
          <w:trHeight w:val="344"/>
        </w:trPr>
        <w:tc>
          <w:tcPr>
            <w:tcW w:w="1125" w:type="pct"/>
            <w:shd w:val="clear" w:color="auto" w:fill="002060"/>
          </w:tcPr>
          <w:p w14:paraId="101F195A" w14:textId="029FCA15" w:rsidR="009A7567" w:rsidRPr="000E16FE" w:rsidRDefault="009A7567" w:rsidP="009A7567">
            <w:pPr>
              <w:pStyle w:val="Tabloii"/>
              <w:rPr>
                <w:lang w:val="tr-TR"/>
              </w:rPr>
            </w:pPr>
            <w:r w:rsidRPr="000E16FE">
              <w:rPr>
                <w:lang w:val="tr-TR"/>
              </w:rPr>
              <w:br w:type="page"/>
            </w:r>
            <w:r w:rsidRPr="000E16FE">
              <w:rPr>
                <w:b/>
                <w:bCs/>
                <w:lang w:val="tr-TR"/>
              </w:rPr>
              <w:t>Fotoğraf No: 1</w:t>
            </w:r>
          </w:p>
          <w:p w14:paraId="4C64D6D4" w14:textId="77777777" w:rsidR="009A7567" w:rsidRPr="000E16FE" w:rsidRDefault="009A7567" w:rsidP="009A7567">
            <w:pPr>
              <w:pStyle w:val="Tabloii"/>
              <w:rPr>
                <w:b/>
                <w:bCs/>
                <w:lang w:val="tr-TR"/>
              </w:rPr>
            </w:pPr>
          </w:p>
        </w:tc>
        <w:tc>
          <w:tcPr>
            <w:tcW w:w="3875" w:type="pct"/>
            <w:vMerge w:val="restart"/>
            <w:vAlign w:val="center"/>
          </w:tcPr>
          <w:p w14:paraId="53926B9D" w14:textId="77777777" w:rsidR="009A7567" w:rsidRPr="000E16FE" w:rsidRDefault="009A7567" w:rsidP="009A7567">
            <w:pPr>
              <w:pStyle w:val="Tabloii"/>
              <w:rPr>
                <w:lang w:val="tr-TR"/>
              </w:rPr>
            </w:pPr>
            <w:r w:rsidRPr="000E16FE">
              <w:rPr>
                <w:noProof/>
                <w:lang w:val="tr-TR"/>
              </w:rPr>
              <w:drawing>
                <wp:inline distT="0" distB="0" distL="0" distR="0" wp14:anchorId="55DCBD21" wp14:editId="560A176F">
                  <wp:extent cx="4238625" cy="1904858"/>
                  <wp:effectExtent l="0" t="0" r="0"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49364" cy="1909684"/>
                          </a:xfrm>
                          <a:prstGeom prst="rect">
                            <a:avLst/>
                          </a:prstGeom>
                          <a:noFill/>
                          <a:ln>
                            <a:noFill/>
                          </a:ln>
                        </pic:spPr>
                      </pic:pic>
                    </a:graphicData>
                  </a:graphic>
                </wp:inline>
              </w:drawing>
            </w:r>
          </w:p>
        </w:tc>
      </w:tr>
      <w:tr w:rsidR="009A7567" w:rsidRPr="000E16FE" w14:paraId="269B1C31" w14:textId="77777777" w:rsidTr="00FF5792">
        <w:trPr>
          <w:trHeight w:val="792"/>
        </w:trPr>
        <w:tc>
          <w:tcPr>
            <w:tcW w:w="1125" w:type="pct"/>
          </w:tcPr>
          <w:p w14:paraId="141C42A0" w14:textId="77777777" w:rsidR="009A7567" w:rsidRPr="000E16FE" w:rsidRDefault="009A7567" w:rsidP="009A7567">
            <w:pPr>
              <w:pStyle w:val="Tabloii"/>
              <w:rPr>
                <w:b/>
                <w:bCs/>
                <w:lang w:val="tr-TR"/>
              </w:rPr>
            </w:pPr>
            <w:r w:rsidRPr="000E16FE">
              <w:rPr>
                <w:b/>
                <w:bCs/>
                <w:lang w:val="tr-TR"/>
              </w:rPr>
              <w:t>Tarih: 26.06.2025</w:t>
            </w:r>
          </w:p>
          <w:p w14:paraId="26CEDBD3" w14:textId="77777777" w:rsidR="009A7567" w:rsidRPr="000E16FE" w:rsidRDefault="009A7567" w:rsidP="009A7567">
            <w:pPr>
              <w:pStyle w:val="Tabloii"/>
              <w:rPr>
                <w:b/>
                <w:bCs/>
                <w:lang w:val="tr-TR"/>
              </w:rPr>
            </w:pPr>
          </w:p>
        </w:tc>
        <w:tc>
          <w:tcPr>
            <w:tcW w:w="3875" w:type="pct"/>
            <w:vMerge/>
          </w:tcPr>
          <w:p w14:paraId="68D3F641" w14:textId="77777777" w:rsidR="009A7567" w:rsidRPr="000E16FE" w:rsidRDefault="009A7567" w:rsidP="009A7567">
            <w:pPr>
              <w:pStyle w:val="Tabloii"/>
              <w:rPr>
                <w:lang w:val="tr-TR"/>
              </w:rPr>
            </w:pPr>
          </w:p>
        </w:tc>
      </w:tr>
      <w:tr w:rsidR="009A7567" w:rsidRPr="000E16FE" w14:paraId="28EB502C" w14:textId="77777777" w:rsidTr="00FF5792">
        <w:trPr>
          <w:trHeight w:val="703"/>
        </w:trPr>
        <w:tc>
          <w:tcPr>
            <w:tcW w:w="1125" w:type="pct"/>
          </w:tcPr>
          <w:p w14:paraId="1B34BF0E" w14:textId="77777777" w:rsidR="009A7567" w:rsidRPr="000E16FE" w:rsidRDefault="009A7567" w:rsidP="009A7567">
            <w:pPr>
              <w:pStyle w:val="Tabloii"/>
              <w:rPr>
                <w:bCs/>
                <w:lang w:val="tr-TR"/>
              </w:rPr>
            </w:pPr>
            <w:r w:rsidRPr="000E16FE">
              <w:rPr>
                <w:b/>
                <w:bCs/>
                <w:lang w:val="tr-TR"/>
              </w:rPr>
              <w:t>Konum: 241 ada 22 parsel</w:t>
            </w:r>
          </w:p>
          <w:p w14:paraId="2675C26D" w14:textId="77777777" w:rsidR="009A7567" w:rsidRPr="000E16FE" w:rsidRDefault="009A7567" w:rsidP="009A7567">
            <w:pPr>
              <w:pStyle w:val="Tabloii"/>
              <w:rPr>
                <w:b/>
                <w:bCs/>
                <w:lang w:val="tr-TR"/>
              </w:rPr>
            </w:pPr>
          </w:p>
        </w:tc>
        <w:tc>
          <w:tcPr>
            <w:tcW w:w="3875" w:type="pct"/>
            <w:vMerge/>
          </w:tcPr>
          <w:p w14:paraId="0EB09FB3" w14:textId="77777777" w:rsidR="009A7567" w:rsidRPr="000E16FE" w:rsidRDefault="009A7567" w:rsidP="009A7567">
            <w:pPr>
              <w:pStyle w:val="Tabloii"/>
              <w:rPr>
                <w:lang w:val="tr-TR"/>
              </w:rPr>
            </w:pPr>
          </w:p>
        </w:tc>
      </w:tr>
      <w:tr w:rsidR="00DB3A52" w:rsidRPr="000E16FE" w14:paraId="098917DC" w14:textId="77777777" w:rsidTr="00FF5792">
        <w:trPr>
          <w:trHeight w:val="2370"/>
        </w:trPr>
        <w:tc>
          <w:tcPr>
            <w:tcW w:w="1125" w:type="pct"/>
          </w:tcPr>
          <w:p w14:paraId="1630EDED" w14:textId="77777777" w:rsidR="009A7567" w:rsidRPr="000E16FE" w:rsidRDefault="009A7567" w:rsidP="009A7567">
            <w:pPr>
              <w:pStyle w:val="Tabloii"/>
              <w:rPr>
                <w:b/>
                <w:bCs/>
                <w:lang w:val="tr-TR"/>
              </w:rPr>
            </w:pPr>
            <w:r w:rsidRPr="000E16FE">
              <w:rPr>
                <w:b/>
                <w:bCs/>
                <w:lang w:val="tr-TR"/>
              </w:rPr>
              <w:t>Ayrıntılar/Notlar:</w:t>
            </w:r>
          </w:p>
          <w:p w14:paraId="5E8F506D" w14:textId="6E244B7A" w:rsidR="00DB3A52" w:rsidRPr="000E16FE" w:rsidRDefault="009A7567" w:rsidP="009A7567">
            <w:pPr>
              <w:pStyle w:val="Tabloii"/>
              <w:rPr>
                <w:lang w:val="tr-TR"/>
              </w:rPr>
            </w:pPr>
            <w:r w:rsidRPr="000E16FE">
              <w:rPr>
                <w:lang w:val="tr-TR"/>
              </w:rPr>
              <w:t>Alt proje alanını gösteren yukarıdaki fotoğraf, Konum 1'den doğuya bakacak şekilde çekilmiştir. Alan ağırlıklı olarak bozkır bitki örtüsüyle kaplıdır.</w:t>
            </w:r>
          </w:p>
        </w:tc>
        <w:tc>
          <w:tcPr>
            <w:tcW w:w="3875" w:type="pct"/>
            <w:vMerge/>
          </w:tcPr>
          <w:p w14:paraId="3B0D552B" w14:textId="77777777" w:rsidR="00DB3A52" w:rsidRPr="000E16FE" w:rsidRDefault="00DB3A52" w:rsidP="00DB3A52">
            <w:pPr>
              <w:pStyle w:val="Tabloii"/>
              <w:rPr>
                <w:lang w:val="tr-TR"/>
              </w:rPr>
            </w:pPr>
          </w:p>
        </w:tc>
      </w:tr>
    </w:tbl>
    <w:p w14:paraId="1AE4AE0C" w14:textId="6FC08925" w:rsidR="00564E24" w:rsidRPr="000E16FE" w:rsidRDefault="00564E24">
      <w:pPr>
        <w:rPr>
          <w:lang w:val="tr-TR"/>
        </w:rPr>
      </w:pPr>
    </w:p>
    <w:p w14:paraId="485A3B37" w14:textId="77777777" w:rsidR="00564E24" w:rsidRPr="000E16FE" w:rsidRDefault="00564E24">
      <w:pPr>
        <w:spacing w:before="0" w:after="160" w:line="259" w:lineRule="auto"/>
        <w:jc w:val="left"/>
        <w:rPr>
          <w:lang w:val="tr-TR"/>
        </w:rPr>
      </w:pPr>
      <w:r w:rsidRPr="000E16FE">
        <w:rPr>
          <w:lang w:val="tr-TR"/>
        </w:rPr>
        <w:br w:type="page"/>
      </w:r>
    </w:p>
    <w:p w14:paraId="0FBD6461" w14:textId="77777777" w:rsidR="00564E24" w:rsidRPr="000E16FE" w:rsidRDefault="00564E24">
      <w:pPr>
        <w:rPr>
          <w:lang w:val="tr-TR"/>
        </w:rPr>
      </w:pPr>
    </w:p>
    <w:tbl>
      <w:tblPr>
        <w:tblStyle w:val="TabloKlavuzu"/>
        <w:tblW w:w="5000" w:type="pct"/>
        <w:tblCellMar>
          <w:right w:w="0" w:type="dxa"/>
        </w:tblCellMar>
        <w:tblLook w:val="04A0" w:firstRow="1" w:lastRow="0" w:firstColumn="1" w:lastColumn="0" w:noHBand="0" w:noVBand="1"/>
      </w:tblPr>
      <w:tblGrid>
        <w:gridCol w:w="2114"/>
        <w:gridCol w:w="7282"/>
      </w:tblGrid>
      <w:tr w:rsidR="009A7567" w:rsidRPr="000E16FE" w14:paraId="55337A4D" w14:textId="77777777" w:rsidTr="00DB3A52">
        <w:trPr>
          <w:trHeight w:val="449"/>
        </w:trPr>
        <w:tc>
          <w:tcPr>
            <w:tcW w:w="1125" w:type="pct"/>
            <w:shd w:val="clear" w:color="auto" w:fill="002060"/>
          </w:tcPr>
          <w:p w14:paraId="1F43CE62" w14:textId="3725FCC7" w:rsidR="009A7567" w:rsidRPr="000E16FE" w:rsidRDefault="009A7567" w:rsidP="009A7567">
            <w:pPr>
              <w:pStyle w:val="Tabloii"/>
              <w:rPr>
                <w:lang w:val="tr-TR"/>
              </w:rPr>
            </w:pPr>
            <w:r w:rsidRPr="000E16FE">
              <w:rPr>
                <w:lang w:val="tr-TR"/>
              </w:rPr>
              <w:br w:type="page"/>
            </w:r>
            <w:r w:rsidRPr="000E16FE">
              <w:rPr>
                <w:b/>
                <w:bCs/>
                <w:lang w:val="tr-TR"/>
              </w:rPr>
              <w:t>Fotoğraf No: 2</w:t>
            </w:r>
          </w:p>
          <w:p w14:paraId="1CC1D398" w14:textId="77777777" w:rsidR="009A7567" w:rsidRPr="000E16FE" w:rsidRDefault="009A7567" w:rsidP="009A7567">
            <w:pPr>
              <w:pStyle w:val="Tabloii"/>
              <w:rPr>
                <w:b/>
                <w:bCs/>
                <w:lang w:val="tr-TR"/>
              </w:rPr>
            </w:pPr>
          </w:p>
        </w:tc>
        <w:tc>
          <w:tcPr>
            <w:tcW w:w="3875" w:type="pct"/>
            <w:vMerge w:val="restart"/>
            <w:vAlign w:val="center"/>
          </w:tcPr>
          <w:p w14:paraId="52DF224B" w14:textId="77777777" w:rsidR="009A7567" w:rsidRPr="000E16FE" w:rsidRDefault="009A7567" w:rsidP="009A7567">
            <w:pPr>
              <w:pStyle w:val="Tabloii"/>
              <w:rPr>
                <w:lang w:val="tr-TR"/>
              </w:rPr>
            </w:pPr>
            <w:r w:rsidRPr="000E16FE">
              <w:rPr>
                <w:noProof/>
                <w:lang w:val="tr-TR"/>
              </w:rPr>
              <w:drawing>
                <wp:inline distT="0" distB="0" distL="0" distR="0" wp14:anchorId="7BEC002C" wp14:editId="27CF96EA">
                  <wp:extent cx="4234815" cy="2352675"/>
                  <wp:effectExtent l="0" t="0" r="0"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35949" cy="2353305"/>
                          </a:xfrm>
                          <a:prstGeom prst="rect">
                            <a:avLst/>
                          </a:prstGeom>
                          <a:noFill/>
                          <a:ln>
                            <a:noFill/>
                          </a:ln>
                        </pic:spPr>
                      </pic:pic>
                    </a:graphicData>
                  </a:graphic>
                </wp:inline>
              </w:drawing>
            </w:r>
          </w:p>
        </w:tc>
      </w:tr>
      <w:tr w:rsidR="009A7567" w:rsidRPr="000E16FE" w14:paraId="4EDAF61F" w14:textId="77777777" w:rsidTr="00FF5792">
        <w:trPr>
          <w:trHeight w:val="471"/>
        </w:trPr>
        <w:tc>
          <w:tcPr>
            <w:tcW w:w="1125" w:type="pct"/>
          </w:tcPr>
          <w:p w14:paraId="07515554" w14:textId="77777777" w:rsidR="009A7567" w:rsidRPr="000E16FE" w:rsidRDefault="009A7567" w:rsidP="009A7567">
            <w:pPr>
              <w:pStyle w:val="Tabloii"/>
              <w:rPr>
                <w:b/>
                <w:bCs/>
                <w:lang w:val="tr-TR"/>
              </w:rPr>
            </w:pPr>
            <w:r w:rsidRPr="000E16FE">
              <w:rPr>
                <w:b/>
                <w:bCs/>
                <w:lang w:val="tr-TR"/>
              </w:rPr>
              <w:t>Tarih: 26.06.2025</w:t>
            </w:r>
          </w:p>
          <w:p w14:paraId="7EF475B2" w14:textId="77777777" w:rsidR="009A7567" w:rsidRPr="000E16FE" w:rsidRDefault="009A7567" w:rsidP="009A7567">
            <w:pPr>
              <w:pStyle w:val="Tabloii"/>
              <w:rPr>
                <w:b/>
                <w:bCs/>
                <w:lang w:val="tr-TR"/>
              </w:rPr>
            </w:pPr>
          </w:p>
        </w:tc>
        <w:tc>
          <w:tcPr>
            <w:tcW w:w="3875" w:type="pct"/>
            <w:vMerge/>
          </w:tcPr>
          <w:p w14:paraId="035429F9" w14:textId="77777777" w:rsidR="009A7567" w:rsidRPr="000E16FE" w:rsidRDefault="009A7567" w:rsidP="009A7567">
            <w:pPr>
              <w:pStyle w:val="Tabloii"/>
              <w:rPr>
                <w:lang w:val="tr-TR"/>
              </w:rPr>
            </w:pPr>
          </w:p>
        </w:tc>
      </w:tr>
      <w:tr w:rsidR="009A7567" w:rsidRPr="000E16FE" w14:paraId="5F29B032" w14:textId="77777777" w:rsidTr="00FF5792">
        <w:trPr>
          <w:trHeight w:val="567"/>
        </w:trPr>
        <w:tc>
          <w:tcPr>
            <w:tcW w:w="1125" w:type="pct"/>
          </w:tcPr>
          <w:p w14:paraId="5643352E" w14:textId="77777777" w:rsidR="009A7567" w:rsidRPr="000E16FE" w:rsidRDefault="009A7567" w:rsidP="009A7567">
            <w:pPr>
              <w:pStyle w:val="Tabloii"/>
              <w:rPr>
                <w:bCs/>
                <w:lang w:val="tr-TR"/>
              </w:rPr>
            </w:pPr>
            <w:r w:rsidRPr="000E16FE">
              <w:rPr>
                <w:b/>
                <w:bCs/>
                <w:lang w:val="tr-TR"/>
              </w:rPr>
              <w:t>Konum: 241 ada 22 parsel</w:t>
            </w:r>
          </w:p>
          <w:p w14:paraId="2367C74A" w14:textId="77777777" w:rsidR="009A7567" w:rsidRPr="000E16FE" w:rsidRDefault="009A7567" w:rsidP="009A7567">
            <w:pPr>
              <w:pStyle w:val="Tabloii"/>
              <w:rPr>
                <w:b/>
                <w:bCs/>
                <w:lang w:val="tr-TR"/>
              </w:rPr>
            </w:pPr>
          </w:p>
        </w:tc>
        <w:tc>
          <w:tcPr>
            <w:tcW w:w="3875" w:type="pct"/>
            <w:vMerge/>
          </w:tcPr>
          <w:p w14:paraId="5F551C40" w14:textId="77777777" w:rsidR="009A7567" w:rsidRPr="000E16FE" w:rsidRDefault="009A7567" w:rsidP="009A7567">
            <w:pPr>
              <w:pStyle w:val="Tabloii"/>
              <w:rPr>
                <w:lang w:val="tr-TR"/>
              </w:rPr>
            </w:pPr>
          </w:p>
        </w:tc>
      </w:tr>
      <w:tr w:rsidR="00DB3A52" w:rsidRPr="000E16FE" w14:paraId="00185693" w14:textId="77777777" w:rsidTr="00FF5792">
        <w:trPr>
          <w:trHeight w:val="2370"/>
        </w:trPr>
        <w:tc>
          <w:tcPr>
            <w:tcW w:w="1125" w:type="pct"/>
          </w:tcPr>
          <w:p w14:paraId="65113288" w14:textId="77777777" w:rsidR="009A7567" w:rsidRPr="000E16FE" w:rsidRDefault="009A7567" w:rsidP="009A7567">
            <w:pPr>
              <w:pStyle w:val="Tabloii"/>
              <w:rPr>
                <w:b/>
                <w:bCs/>
                <w:lang w:val="tr-TR"/>
              </w:rPr>
            </w:pPr>
            <w:r w:rsidRPr="000E16FE">
              <w:rPr>
                <w:b/>
                <w:bCs/>
                <w:lang w:val="tr-TR"/>
              </w:rPr>
              <w:t>Ayrıntılar/Notlar:</w:t>
            </w:r>
          </w:p>
          <w:p w14:paraId="45C7590D" w14:textId="5FCC7F9E" w:rsidR="00DB3A52" w:rsidRPr="000E16FE" w:rsidRDefault="009A7567" w:rsidP="009A7567">
            <w:pPr>
              <w:pStyle w:val="Tabloii"/>
              <w:rPr>
                <w:lang w:val="tr-TR"/>
              </w:rPr>
            </w:pPr>
            <w:r w:rsidRPr="000E16FE">
              <w:rPr>
                <w:lang w:val="tr-TR"/>
              </w:rPr>
              <w:t>Alt proje alanını gösteren yukarıdaki fotoğraf, Konum 1'den kuzeydoğuya bakacak şekilde çekilmiştir. Alan ağırlıklı olarak bozkır bitki örtüsüyle kaplıdır.</w:t>
            </w:r>
          </w:p>
        </w:tc>
        <w:tc>
          <w:tcPr>
            <w:tcW w:w="3875" w:type="pct"/>
            <w:vMerge/>
          </w:tcPr>
          <w:p w14:paraId="0BB028C2" w14:textId="77777777" w:rsidR="00DB3A52" w:rsidRPr="000E16FE" w:rsidRDefault="00DB3A52" w:rsidP="00DB3A52">
            <w:pPr>
              <w:pStyle w:val="Tabloii"/>
              <w:rPr>
                <w:lang w:val="tr-TR"/>
              </w:rPr>
            </w:pPr>
          </w:p>
        </w:tc>
      </w:tr>
      <w:tr w:rsidR="009A7567" w:rsidRPr="000E16FE" w14:paraId="105506CD" w14:textId="77777777" w:rsidTr="00DB3A52">
        <w:trPr>
          <w:trHeight w:val="544"/>
        </w:trPr>
        <w:tc>
          <w:tcPr>
            <w:tcW w:w="1125" w:type="pct"/>
            <w:shd w:val="clear" w:color="auto" w:fill="002060"/>
          </w:tcPr>
          <w:p w14:paraId="085DB5A2" w14:textId="6BA8D6E6" w:rsidR="009A7567" w:rsidRPr="000E16FE" w:rsidRDefault="009A7567" w:rsidP="009A7567">
            <w:pPr>
              <w:pStyle w:val="Tabloii"/>
              <w:rPr>
                <w:lang w:val="tr-TR"/>
              </w:rPr>
            </w:pPr>
            <w:r w:rsidRPr="000E16FE">
              <w:rPr>
                <w:lang w:val="tr-TR"/>
              </w:rPr>
              <w:br w:type="page"/>
            </w:r>
            <w:r w:rsidRPr="000E16FE">
              <w:rPr>
                <w:b/>
                <w:bCs/>
                <w:lang w:val="tr-TR"/>
              </w:rPr>
              <w:t>Fotoğraf No: 3</w:t>
            </w:r>
          </w:p>
          <w:p w14:paraId="512476E1" w14:textId="77777777" w:rsidR="009A7567" w:rsidRPr="000E16FE" w:rsidRDefault="009A7567" w:rsidP="009A7567">
            <w:pPr>
              <w:pStyle w:val="Tabloii"/>
              <w:rPr>
                <w:b/>
                <w:bCs/>
                <w:lang w:val="tr-TR"/>
              </w:rPr>
            </w:pPr>
          </w:p>
        </w:tc>
        <w:tc>
          <w:tcPr>
            <w:tcW w:w="3875" w:type="pct"/>
            <w:vMerge w:val="restart"/>
            <w:vAlign w:val="center"/>
          </w:tcPr>
          <w:p w14:paraId="7EF17651" w14:textId="77777777" w:rsidR="009A7567" w:rsidRPr="000E16FE" w:rsidRDefault="009A7567" w:rsidP="009A7567">
            <w:pPr>
              <w:pStyle w:val="Tabloii"/>
              <w:rPr>
                <w:lang w:val="tr-TR"/>
              </w:rPr>
            </w:pPr>
            <w:r w:rsidRPr="000E16FE">
              <w:rPr>
                <w:noProof/>
                <w:lang w:val="tr-TR"/>
              </w:rPr>
              <w:drawing>
                <wp:inline distT="0" distB="0" distL="0" distR="0" wp14:anchorId="61DD5D75" wp14:editId="57118437">
                  <wp:extent cx="4318422" cy="1943100"/>
                  <wp:effectExtent l="0" t="0" r="635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30588" cy="1948574"/>
                          </a:xfrm>
                          <a:prstGeom prst="rect">
                            <a:avLst/>
                          </a:prstGeom>
                          <a:noFill/>
                          <a:ln>
                            <a:noFill/>
                          </a:ln>
                        </pic:spPr>
                      </pic:pic>
                    </a:graphicData>
                  </a:graphic>
                </wp:inline>
              </w:drawing>
            </w:r>
          </w:p>
        </w:tc>
      </w:tr>
      <w:tr w:rsidR="009A7567" w:rsidRPr="000E16FE" w14:paraId="0F5C76AE" w14:textId="77777777" w:rsidTr="00FF5792">
        <w:trPr>
          <w:trHeight w:val="552"/>
        </w:trPr>
        <w:tc>
          <w:tcPr>
            <w:tcW w:w="1125" w:type="pct"/>
          </w:tcPr>
          <w:p w14:paraId="0E0DC3F3" w14:textId="77777777" w:rsidR="009A7567" w:rsidRPr="000E16FE" w:rsidRDefault="009A7567" w:rsidP="009A7567">
            <w:pPr>
              <w:pStyle w:val="Tabloii"/>
              <w:rPr>
                <w:b/>
                <w:bCs/>
                <w:lang w:val="tr-TR"/>
              </w:rPr>
            </w:pPr>
            <w:r w:rsidRPr="000E16FE">
              <w:rPr>
                <w:b/>
                <w:bCs/>
                <w:lang w:val="tr-TR"/>
              </w:rPr>
              <w:t>Tarih: 26.06.2025</w:t>
            </w:r>
          </w:p>
          <w:p w14:paraId="7FE03BBC" w14:textId="77777777" w:rsidR="009A7567" w:rsidRPr="000E16FE" w:rsidRDefault="009A7567" w:rsidP="009A7567">
            <w:pPr>
              <w:pStyle w:val="Tabloii"/>
              <w:rPr>
                <w:b/>
                <w:bCs/>
                <w:lang w:val="tr-TR"/>
              </w:rPr>
            </w:pPr>
          </w:p>
        </w:tc>
        <w:tc>
          <w:tcPr>
            <w:tcW w:w="3875" w:type="pct"/>
            <w:vMerge/>
          </w:tcPr>
          <w:p w14:paraId="5860A9BC" w14:textId="77777777" w:rsidR="009A7567" w:rsidRPr="000E16FE" w:rsidRDefault="009A7567" w:rsidP="009A7567">
            <w:pPr>
              <w:pStyle w:val="Tabloii"/>
              <w:rPr>
                <w:lang w:val="tr-TR"/>
              </w:rPr>
            </w:pPr>
          </w:p>
        </w:tc>
      </w:tr>
      <w:tr w:rsidR="009A7567" w:rsidRPr="000E16FE" w14:paraId="14846A1A" w14:textId="77777777" w:rsidTr="00FF5792">
        <w:trPr>
          <w:trHeight w:val="583"/>
        </w:trPr>
        <w:tc>
          <w:tcPr>
            <w:tcW w:w="1125" w:type="pct"/>
          </w:tcPr>
          <w:p w14:paraId="4122E851" w14:textId="77777777" w:rsidR="009A7567" w:rsidRPr="000E16FE" w:rsidRDefault="009A7567" w:rsidP="009A7567">
            <w:pPr>
              <w:pStyle w:val="Tabloii"/>
              <w:rPr>
                <w:bCs/>
                <w:lang w:val="tr-TR"/>
              </w:rPr>
            </w:pPr>
            <w:r w:rsidRPr="000E16FE">
              <w:rPr>
                <w:b/>
                <w:bCs/>
                <w:lang w:val="tr-TR"/>
              </w:rPr>
              <w:t>Konum: 241 ada 22 parsel</w:t>
            </w:r>
          </w:p>
          <w:p w14:paraId="14F63585" w14:textId="77777777" w:rsidR="009A7567" w:rsidRPr="000E16FE" w:rsidRDefault="009A7567" w:rsidP="009A7567">
            <w:pPr>
              <w:pStyle w:val="Tabloii"/>
              <w:rPr>
                <w:b/>
                <w:bCs/>
                <w:lang w:val="tr-TR"/>
              </w:rPr>
            </w:pPr>
          </w:p>
        </w:tc>
        <w:tc>
          <w:tcPr>
            <w:tcW w:w="3875" w:type="pct"/>
            <w:vMerge/>
          </w:tcPr>
          <w:p w14:paraId="446FEA83" w14:textId="77777777" w:rsidR="009A7567" w:rsidRPr="000E16FE" w:rsidRDefault="009A7567" w:rsidP="009A7567">
            <w:pPr>
              <w:pStyle w:val="Tabloii"/>
              <w:rPr>
                <w:lang w:val="tr-TR"/>
              </w:rPr>
            </w:pPr>
          </w:p>
        </w:tc>
      </w:tr>
      <w:tr w:rsidR="00DB3A52" w:rsidRPr="000E16FE" w14:paraId="359CEA4D" w14:textId="77777777" w:rsidTr="00FF5792">
        <w:trPr>
          <w:trHeight w:val="2370"/>
        </w:trPr>
        <w:tc>
          <w:tcPr>
            <w:tcW w:w="1125" w:type="pct"/>
          </w:tcPr>
          <w:p w14:paraId="40B20B21" w14:textId="77777777" w:rsidR="009A7567" w:rsidRPr="000E16FE" w:rsidRDefault="009A7567" w:rsidP="009A7567">
            <w:pPr>
              <w:pStyle w:val="Tabloii"/>
              <w:rPr>
                <w:b/>
                <w:bCs/>
                <w:lang w:val="tr-TR"/>
              </w:rPr>
            </w:pPr>
            <w:r w:rsidRPr="000E16FE">
              <w:rPr>
                <w:b/>
                <w:bCs/>
                <w:lang w:val="tr-TR"/>
              </w:rPr>
              <w:t>Ayrıntılar/Notlar:</w:t>
            </w:r>
          </w:p>
          <w:p w14:paraId="5A908673" w14:textId="0961BBEC" w:rsidR="00DB3A52" w:rsidRPr="000E16FE" w:rsidRDefault="009A7567" w:rsidP="009A7567">
            <w:pPr>
              <w:pStyle w:val="Tabloii"/>
              <w:rPr>
                <w:lang w:val="tr-TR"/>
              </w:rPr>
            </w:pPr>
            <w:r w:rsidRPr="000E16FE">
              <w:rPr>
                <w:lang w:val="tr-TR"/>
              </w:rPr>
              <w:t>Alt proje alanını gösteren yukarıdaki fotoğraf, Konum 1'den kuzeydoğuya bakacak şekilde çekilmiştir. Alan ağırlıklı olarak bozkır bitki örtüsüyle kaplıdır.</w:t>
            </w:r>
          </w:p>
        </w:tc>
        <w:tc>
          <w:tcPr>
            <w:tcW w:w="3875" w:type="pct"/>
            <w:vMerge/>
          </w:tcPr>
          <w:p w14:paraId="7582CA6F" w14:textId="77777777" w:rsidR="00DB3A52" w:rsidRPr="000E16FE" w:rsidRDefault="00DB3A52" w:rsidP="00DB3A52">
            <w:pPr>
              <w:pStyle w:val="Tabloii"/>
              <w:rPr>
                <w:lang w:val="tr-TR"/>
              </w:rPr>
            </w:pPr>
          </w:p>
        </w:tc>
      </w:tr>
    </w:tbl>
    <w:p w14:paraId="7B569615" w14:textId="65A19B17" w:rsidR="00564E24" w:rsidRPr="000E16FE" w:rsidRDefault="00564E24">
      <w:pPr>
        <w:rPr>
          <w:lang w:val="tr-TR"/>
        </w:rPr>
      </w:pPr>
    </w:p>
    <w:p w14:paraId="03C7AD08" w14:textId="77777777" w:rsidR="00564E24" w:rsidRPr="000E16FE" w:rsidRDefault="00564E24">
      <w:pPr>
        <w:spacing w:before="0" w:after="160" w:line="259" w:lineRule="auto"/>
        <w:jc w:val="left"/>
        <w:rPr>
          <w:lang w:val="tr-TR"/>
        </w:rPr>
      </w:pPr>
      <w:r w:rsidRPr="000E16FE">
        <w:rPr>
          <w:lang w:val="tr-TR"/>
        </w:rPr>
        <w:br w:type="page"/>
      </w:r>
    </w:p>
    <w:p w14:paraId="0E4AC62E" w14:textId="77777777" w:rsidR="00564E24" w:rsidRPr="000E16FE" w:rsidRDefault="00564E24">
      <w:pPr>
        <w:rPr>
          <w:lang w:val="tr-TR"/>
        </w:rPr>
      </w:pPr>
    </w:p>
    <w:tbl>
      <w:tblPr>
        <w:tblStyle w:val="TabloKlavuzu"/>
        <w:tblW w:w="5000" w:type="pct"/>
        <w:tblCellMar>
          <w:right w:w="0" w:type="dxa"/>
        </w:tblCellMar>
        <w:tblLook w:val="04A0" w:firstRow="1" w:lastRow="0" w:firstColumn="1" w:lastColumn="0" w:noHBand="0" w:noVBand="1"/>
      </w:tblPr>
      <w:tblGrid>
        <w:gridCol w:w="2114"/>
        <w:gridCol w:w="7282"/>
      </w:tblGrid>
      <w:tr w:rsidR="009A7567" w:rsidRPr="000E16FE" w14:paraId="021D2EF9" w14:textId="77777777" w:rsidTr="00DB3A52">
        <w:trPr>
          <w:trHeight w:val="528"/>
        </w:trPr>
        <w:tc>
          <w:tcPr>
            <w:tcW w:w="1125" w:type="pct"/>
            <w:shd w:val="clear" w:color="auto" w:fill="002060"/>
          </w:tcPr>
          <w:p w14:paraId="63E3C7E5" w14:textId="09539C77" w:rsidR="009A7567" w:rsidRPr="000E16FE" w:rsidRDefault="009A7567" w:rsidP="009A7567">
            <w:pPr>
              <w:pStyle w:val="Tabloii"/>
              <w:rPr>
                <w:lang w:val="tr-TR"/>
              </w:rPr>
            </w:pPr>
            <w:r w:rsidRPr="000E16FE">
              <w:rPr>
                <w:lang w:val="tr-TR"/>
              </w:rPr>
              <w:br w:type="page"/>
            </w:r>
            <w:r w:rsidRPr="000E16FE">
              <w:rPr>
                <w:b/>
                <w:bCs/>
                <w:lang w:val="tr-TR"/>
              </w:rPr>
              <w:t>Fotoğraf No: 4</w:t>
            </w:r>
          </w:p>
          <w:p w14:paraId="19EBE003" w14:textId="77777777" w:rsidR="009A7567" w:rsidRPr="000E16FE" w:rsidRDefault="009A7567" w:rsidP="009A7567">
            <w:pPr>
              <w:pStyle w:val="Tabloii"/>
              <w:rPr>
                <w:b/>
                <w:bCs/>
                <w:lang w:val="tr-TR"/>
              </w:rPr>
            </w:pPr>
          </w:p>
        </w:tc>
        <w:tc>
          <w:tcPr>
            <w:tcW w:w="3875" w:type="pct"/>
            <w:vMerge w:val="restart"/>
          </w:tcPr>
          <w:p w14:paraId="08FD8D2A" w14:textId="77777777" w:rsidR="009A7567" w:rsidRPr="000E16FE" w:rsidRDefault="009A7567" w:rsidP="009A7567">
            <w:pPr>
              <w:pStyle w:val="Tabloii"/>
              <w:rPr>
                <w:lang w:val="tr-TR"/>
              </w:rPr>
            </w:pPr>
            <w:r w:rsidRPr="000E16FE">
              <w:rPr>
                <w:noProof/>
                <w:lang w:val="tr-TR"/>
              </w:rPr>
              <w:drawing>
                <wp:inline distT="0" distB="0" distL="0" distR="0" wp14:anchorId="202C34E0" wp14:editId="192C6453">
                  <wp:extent cx="4318000" cy="2876763"/>
                  <wp:effectExtent l="0" t="0" r="635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0333" cy="2878317"/>
                          </a:xfrm>
                          <a:prstGeom prst="rect">
                            <a:avLst/>
                          </a:prstGeom>
                          <a:noFill/>
                          <a:ln>
                            <a:noFill/>
                          </a:ln>
                        </pic:spPr>
                      </pic:pic>
                    </a:graphicData>
                  </a:graphic>
                </wp:inline>
              </w:drawing>
            </w:r>
          </w:p>
        </w:tc>
      </w:tr>
      <w:tr w:rsidR="009A7567" w:rsidRPr="000E16FE" w14:paraId="0D0B7D76" w14:textId="77777777" w:rsidTr="00FF5792">
        <w:trPr>
          <w:trHeight w:val="833"/>
        </w:trPr>
        <w:tc>
          <w:tcPr>
            <w:tcW w:w="1125" w:type="pct"/>
          </w:tcPr>
          <w:p w14:paraId="34788684" w14:textId="77777777" w:rsidR="009A7567" w:rsidRPr="000E16FE" w:rsidRDefault="009A7567" w:rsidP="009A7567">
            <w:pPr>
              <w:pStyle w:val="Tabloii"/>
              <w:rPr>
                <w:b/>
                <w:bCs/>
                <w:lang w:val="tr-TR"/>
              </w:rPr>
            </w:pPr>
            <w:r w:rsidRPr="000E16FE">
              <w:rPr>
                <w:b/>
                <w:bCs/>
                <w:lang w:val="tr-TR"/>
              </w:rPr>
              <w:t>Tarih: 26.06.2025</w:t>
            </w:r>
          </w:p>
          <w:p w14:paraId="6C00B647" w14:textId="77777777" w:rsidR="009A7567" w:rsidRPr="000E16FE" w:rsidRDefault="009A7567" w:rsidP="009A7567">
            <w:pPr>
              <w:pStyle w:val="Tabloii"/>
              <w:rPr>
                <w:b/>
                <w:bCs/>
                <w:lang w:val="tr-TR"/>
              </w:rPr>
            </w:pPr>
          </w:p>
        </w:tc>
        <w:tc>
          <w:tcPr>
            <w:tcW w:w="3875" w:type="pct"/>
            <w:vMerge/>
          </w:tcPr>
          <w:p w14:paraId="725DA18C" w14:textId="77777777" w:rsidR="009A7567" w:rsidRPr="000E16FE" w:rsidRDefault="009A7567" w:rsidP="009A7567">
            <w:pPr>
              <w:pStyle w:val="Tabloii"/>
              <w:rPr>
                <w:lang w:val="tr-TR"/>
              </w:rPr>
            </w:pPr>
          </w:p>
        </w:tc>
      </w:tr>
      <w:tr w:rsidR="009A7567" w:rsidRPr="000E16FE" w14:paraId="4E88A69B" w14:textId="77777777" w:rsidTr="00FF5792">
        <w:trPr>
          <w:trHeight w:val="845"/>
        </w:trPr>
        <w:tc>
          <w:tcPr>
            <w:tcW w:w="1125" w:type="pct"/>
          </w:tcPr>
          <w:p w14:paraId="0ECD4621" w14:textId="77777777" w:rsidR="009A7567" w:rsidRPr="000E16FE" w:rsidRDefault="009A7567" w:rsidP="009A7567">
            <w:pPr>
              <w:pStyle w:val="Tabloii"/>
              <w:rPr>
                <w:bCs/>
                <w:lang w:val="tr-TR"/>
              </w:rPr>
            </w:pPr>
            <w:r w:rsidRPr="000E16FE">
              <w:rPr>
                <w:b/>
                <w:bCs/>
                <w:lang w:val="tr-TR"/>
              </w:rPr>
              <w:t>Konum: 241 ada 22 parsel</w:t>
            </w:r>
          </w:p>
          <w:p w14:paraId="733A496F" w14:textId="77777777" w:rsidR="009A7567" w:rsidRPr="000E16FE" w:rsidRDefault="009A7567" w:rsidP="009A7567">
            <w:pPr>
              <w:pStyle w:val="Tabloii"/>
              <w:rPr>
                <w:b/>
                <w:bCs/>
                <w:lang w:val="tr-TR"/>
              </w:rPr>
            </w:pPr>
          </w:p>
        </w:tc>
        <w:tc>
          <w:tcPr>
            <w:tcW w:w="3875" w:type="pct"/>
            <w:vMerge/>
          </w:tcPr>
          <w:p w14:paraId="1E200C68" w14:textId="77777777" w:rsidR="009A7567" w:rsidRPr="000E16FE" w:rsidRDefault="009A7567" w:rsidP="009A7567">
            <w:pPr>
              <w:pStyle w:val="Tabloii"/>
              <w:rPr>
                <w:lang w:val="tr-TR"/>
              </w:rPr>
            </w:pPr>
          </w:p>
        </w:tc>
      </w:tr>
      <w:tr w:rsidR="00DB3A52" w:rsidRPr="000E16FE" w14:paraId="28F2CC18" w14:textId="77777777" w:rsidTr="00FF5792">
        <w:trPr>
          <w:trHeight w:val="2370"/>
        </w:trPr>
        <w:tc>
          <w:tcPr>
            <w:tcW w:w="1125" w:type="pct"/>
          </w:tcPr>
          <w:p w14:paraId="1A2DC390" w14:textId="77777777" w:rsidR="009A7567" w:rsidRPr="000E16FE" w:rsidRDefault="009A7567" w:rsidP="009A7567">
            <w:pPr>
              <w:pStyle w:val="Tabloii"/>
              <w:rPr>
                <w:b/>
                <w:bCs/>
                <w:lang w:val="tr-TR"/>
              </w:rPr>
            </w:pPr>
            <w:r w:rsidRPr="000E16FE">
              <w:rPr>
                <w:b/>
                <w:bCs/>
                <w:lang w:val="tr-TR"/>
              </w:rPr>
              <w:t>Ayrıntılar/Notlar:</w:t>
            </w:r>
          </w:p>
          <w:p w14:paraId="385179BA" w14:textId="68B41DD0" w:rsidR="00DB3A52" w:rsidRPr="000E16FE" w:rsidRDefault="009A7567" w:rsidP="009A7567">
            <w:pPr>
              <w:pStyle w:val="Tabloii"/>
              <w:rPr>
                <w:lang w:val="tr-TR"/>
              </w:rPr>
            </w:pPr>
            <w:r w:rsidRPr="000E16FE">
              <w:rPr>
                <w:lang w:val="tr-TR"/>
              </w:rPr>
              <w:t>Alt proje alanını gösteren yukarıdaki fotoğraf, Konum 2'den güneybatıya bakacak şekilde çekilmiştir. Alan ağırlıklı olarak bozkır bitki örtüsüyle kaplıdır.</w:t>
            </w:r>
          </w:p>
        </w:tc>
        <w:tc>
          <w:tcPr>
            <w:tcW w:w="3875" w:type="pct"/>
            <w:vMerge/>
          </w:tcPr>
          <w:p w14:paraId="28B7A99E" w14:textId="77777777" w:rsidR="00DB3A52" w:rsidRPr="000E16FE" w:rsidRDefault="00DB3A52" w:rsidP="00DB3A52">
            <w:pPr>
              <w:pStyle w:val="Tabloii"/>
              <w:rPr>
                <w:lang w:val="tr-TR"/>
              </w:rPr>
            </w:pPr>
          </w:p>
        </w:tc>
      </w:tr>
      <w:tr w:rsidR="009A7567" w:rsidRPr="000E16FE" w14:paraId="0E4ACE47" w14:textId="77777777" w:rsidTr="00DB3A52">
        <w:trPr>
          <w:trHeight w:val="452"/>
        </w:trPr>
        <w:tc>
          <w:tcPr>
            <w:tcW w:w="1125" w:type="pct"/>
            <w:shd w:val="clear" w:color="auto" w:fill="002060"/>
          </w:tcPr>
          <w:p w14:paraId="53F656C2" w14:textId="3C92AEF5" w:rsidR="009A7567" w:rsidRPr="000E16FE" w:rsidRDefault="009A7567" w:rsidP="009A7567">
            <w:pPr>
              <w:pStyle w:val="Tabloii"/>
              <w:rPr>
                <w:lang w:val="tr-TR"/>
              </w:rPr>
            </w:pPr>
            <w:r w:rsidRPr="000E16FE">
              <w:rPr>
                <w:lang w:val="tr-TR"/>
              </w:rPr>
              <w:br w:type="page"/>
            </w:r>
            <w:r w:rsidRPr="000E16FE">
              <w:rPr>
                <w:b/>
                <w:bCs/>
                <w:lang w:val="tr-TR"/>
              </w:rPr>
              <w:t>Fotoğraf No: 5</w:t>
            </w:r>
          </w:p>
          <w:p w14:paraId="7B7C9EAC" w14:textId="77777777" w:rsidR="009A7567" w:rsidRPr="000E16FE" w:rsidRDefault="009A7567" w:rsidP="009A7567">
            <w:pPr>
              <w:pStyle w:val="Tabloii"/>
              <w:rPr>
                <w:b/>
                <w:bCs/>
                <w:lang w:val="tr-TR"/>
              </w:rPr>
            </w:pPr>
          </w:p>
        </w:tc>
        <w:tc>
          <w:tcPr>
            <w:tcW w:w="3875" w:type="pct"/>
            <w:vMerge w:val="restart"/>
          </w:tcPr>
          <w:p w14:paraId="76E019CD" w14:textId="77777777" w:rsidR="009A7567" w:rsidRPr="000E16FE" w:rsidRDefault="009A7567" w:rsidP="009A7567">
            <w:pPr>
              <w:pStyle w:val="Tabloii"/>
              <w:rPr>
                <w:lang w:val="tr-TR"/>
              </w:rPr>
            </w:pPr>
            <w:r w:rsidRPr="000E16FE">
              <w:rPr>
                <w:noProof/>
                <w:lang w:val="tr-TR"/>
              </w:rPr>
              <w:drawing>
                <wp:inline distT="0" distB="0" distL="0" distR="0" wp14:anchorId="0B6656C6" wp14:editId="6F0E785C">
                  <wp:extent cx="4324350" cy="2880993"/>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5072" cy="2888137"/>
                          </a:xfrm>
                          <a:prstGeom prst="rect">
                            <a:avLst/>
                          </a:prstGeom>
                          <a:noFill/>
                          <a:ln>
                            <a:noFill/>
                          </a:ln>
                        </pic:spPr>
                      </pic:pic>
                    </a:graphicData>
                  </a:graphic>
                </wp:inline>
              </w:drawing>
            </w:r>
          </w:p>
        </w:tc>
      </w:tr>
      <w:tr w:rsidR="009A7567" w:rsidRPr="000E16FE" w14:paraId="6099DF17" w14:textId="77777777" w:rsidTr="00FF5792">
        <w:trPr>
          <w:trHeight w:val="794"/>
        </w:trPr>
        <w:tc>
          <w:tcPr>
            <w:tcW w:w="1125" w:type="pct"/>
          </w:tcPr>
          <w:p w14:paraId="2C6B3E06" w14:textId="77777777" w:rsidR="009A7567" w:rsidRPr="000E16FE" w:rsidRDefault="009A7567" w:rsidP="009A7567">
            <w:pPr>
              <w:pStyle w:val="Tabloii"/>
              <w:rPr>
                <w:b/>
                <w:bCs/>
                <w:lang w:val="tr-TR"/>
              </w:rPr>
            </w:pPr>
            <w:r w:rsidRPr="000E16FE">
              <w:rPr>
                <w:b/>
                <w:bCs/>
                <w:lang w:val="tr-TR"/>
              </w:rPr>
              <w:t>Tarih: 26.06.2025</w:t>
            </w:r>
          </w:p>
          <w:p w14:paraId="0FB1F1B5" w14:textId="77777777" w:rsidR="009A7567" w:rsidRPr="000E16FE" w:rsidRDefault="009A7567" w:rsidP="009A7567">
            <w:pPr>
              <w:pStyle w:val="Tabloii"/>
              <w:rPr>
                <w:b/>
                <w:bCs/>
                <w:lang w:val="tr-TR"/>
              </w:rPr>
            </w:pPr>
          </w:p>
        </w:tc>
        <w:tc>
          <w:tcPr>
            <w:tcW w:w="3875" w:type="pct"/>
            <w:vMerge/>
          </w:tcPr>
          <w:p w14:paraId="3892537E" w14:textId="77777777" w:rsidR="009A7567" w:rsidRPr="000E16FE" w:rsidRDefault="009A7567" w:rsidP="009A7567">
            <w:pPr>
              <w:pStyle w:val="Tabloii"/>
              <w:rPr>
                <w:lang w:val="tr-TR"/>
              </w:rPr>
            </w:pPr>
          </w:p>
        </w:tc>
      </w:tr>
      <w:tr w:rsidR="009A7567" w:rsidRPr="000E16FE" w14:paraId="0ABBF189" w14:textId="77777777" w:rsidTr="00FF5792">
        <w:trPr>
          <w:trHeight w:val="680"/>
        </w:trPr>
        <w:tc>
          <w:tcPr>
            <w:tcW w:w="1125" w:type="pct"/>
          </w:tcPr>
          <w:p w14:paraId="29373516" w14:textId="77777777" w:rsidR="009A7567" w:rsidRPr="000E16FE" w:rsidRDefault="009A7567" w:rsidP="009A7567">
            <w:pPr>
              <w:pStyle w:val="Tabloii"/>
              <w:rPr>
                <w:bCs/>
                <w:lang w:val="tr-TR"/>
              </w:rPr>
            </w:pPr>
            <w:r w:rsidRPr="000E16FE">
              <w:rPr>
                <w:b/>
                <w:bCs/>
                <w:lang w:val="tr-TR"/>
              </w:rPr>
              <w:t>Konum: 241 ada 22 parsel</w:t>
            </w:r>
          </w:p>
          <w:p w14:paraId="302AF249" w14:textId="77777777" w:rsidR="009A7567" w:rsidRPr="000E16FE" w:rsidRDefault="009A7567" w:rsidP="009A7567">
            <w:pPr>
              <w:pStyle w:val="Tabloii"/>
              <w:rPr>
                <w:b/>
                <w:bCs/>
                <w:lang w:val="tr-TR"/>
              </w:rPr>
            </w:pPr>
          </w:p>
        </w:tc>
        <w:tc>
          <w:tcPr>
            <w:tcW w:w="3875" w:type="pct"/>
            <w:vMerge/>
          </w:tcPr>
          <w:p w14:paraId="7A9D9722" w14:textId="77777777" w:rsidR="009A7567" w:rsidRPr="000E16FE" w:rsidRDefault="009A7567" w:rsidP="009A7567">
            <w:pPr>
              <w:pStyle w:val="Tabloii"/>
              <w:rPr>
                <w:lang w:val="tr-TR"/>
              </w:rPr>
            </w:pPr>
          </w:p>
        </w:tc>
      </w:tr>
      <w:tr w:rsidR="00DB3A52" w:rsidRPr="000E16FE" w14:paraId="588D90AA" w14:textId="77777777" w:rsidTr="00FF5792">
        <w:trPr>
          <w:trHeight w:val="2370"/>
        </w:trPr>
        <w:tc>
          <w:tcPr>
            <w:tcW w:w="1125" w:type="pct"/>
          </w:tcPr>
          <w:p w14:paraId="450AC3AD" w14:textId="77777777" w:rsidR="009A7567" w:rsidRPr="000E16FE" w:rsidRDefault="009A7567" w:rsidP="009A7567">
            <w:pPr>
              <w:pStyle w:val="Tabloii"/>
              <w:rPr>
                <w:b/>
                <w:bCs/>
                <w:lang w:val="tr-TR"/>
              </w:rPr>
            </w:pPr>
            <w:r w:rsidRPr="000E16FE">
              <w:rPr>
                <w:b/>
                <w:bCs/>
                <w:lang w:val="tr-TR"/>
              </w:rPr>
              <w:t>Ayrıntılar/Notlar:</w:t>
            </w:r>
          </w:p>
          <w:p w14:paraId="61BB7251" w14:textId="49018ABB" w:rsidR="00DB3A52" w:rsidRPr="000E16FE" w:rsidRDefault="009A7567" w:rsidP="009A7567">
            <w:pPr>
              <w:pStyle w:val="Tabloii"/>
              <w:rPr>
                <w:lang w:val="tr-TR"/>
              </w:rPr>
            </w:pPr>
            <w:r w:rsidRPr="000E16FE">
              <w:rPr>
                <w:lang w:val="tr-TR"/>
              </w:rPr>
              <w:t>Alt proje alanını gösteren yukarıdaki fotoğraf, Konum 1'den kuzeydoğuya bakacak şekilde çekilmiştir. Alan ağırlıklı olarak bozkır bitki örtüsüyle kaplıdır.</w:t>
            </w:r>
          </w:p>
        </w:tc>
        <w:tc>
          <w:tcPr>
            <w:tcW w:w="3875" w:type="pct"/>
            <w:vMerge/>
          </w:tcPr>
          <w:p w14:paraId="6F1D77E5" w14:textId="77777777" w:rsidR="00DB3A52" w:rsidRPr="000E16FE" w:rsidRDefault="00DB3A52" w:rsidP="00DB3A52">
            <w:pPr>
              <w:pStyle w:val="Tabloii"/>
              <w:rPr>
                <w:lang w:val="tr-TR"/>
              </w:rPr>
            </w:pPr>
          </w:p>
        </w:tc>
      </w:tr>
      <w:bookmarkEnd w:id="166"/>
    </w:tbl>
    <w:p w14:paraId="3B8E7B99" w14:textId="77777777" w:rsidR="00DB3A52" w:rsidRPr="000E16FE" w:rsidRDefault="00DB3A52" w:rsidP="00DB3A52">
      <w:pPr>
        <w:rPr>
          <w:lang w:val="tr-TR" w:eastAsia="tr-TR"/>
        </w:rPr>
      </w:pPr>
    </w:p>
    <w:p w14:paraId="6BDE2C28" w14:textId="2297FB40" w:rsidR="00DB3A52" w:rsidRPr="000E16FE" w:rsidRDefault="00DB3A52" w:rsidP="00DB3A52">
      <w:pPr>
        <w:rPr>
          <w:lang w:val="tr-TR" w:eastAsia="tr-TR"/>
        </w:rPr>
        <w:sectPr w:rsidR="00DB3A52" w:rsidRPr="000E16FE">
          <w:footerReference w:type="even" r:id="rId79"/>
          <w:footerReference w:type="default" r:id="rId80"/>
          <w:footerReference w:type="first" r:id="rId81"/>
          <w:pgSz w:w="12240" w:h="15840"/>
          <w:pgMar w:top="1417" w:right="1417" w:bottom="1417" w:left="1417" w:header="708" w:footer="708" w:gutter="0"/>
          <w:cols w:space="708"/>
          <w:docGrid w:linePitch="360"/>
        </w:sectPr>
      </w:pPr>
    </w:p>
    <w:p w14:paraId="740ED3B3" w14:textId="314A7E78" w:rsidR="00DB3A52" w:rsidRPr="000E16FE" w:rsidRDefault="009A7567" w:rsidP="00736F2B">
      <w:pPr>
        <w:pStyle w:val="Appendix"/>
        <w:rPr>
          <w:rStyle w:val="TabloiiChar"/>
          <w:sz w:val="20"/>
          <w:szCs w:val="28"/>
          <w:lang w:val="tr-TR"/>
        </w:rPr>
      </w:pPr>
      <w:bookmarkStart w:id="168" w:name="_Ref212253749"/>
      <w:bookmarkStart w:id="169" w:name="_Toc219152984"/>
      <w:r w:rsidRPr="000E16FE">
        <w:rPr>
          <w:rStyle w:val="TabloiiChar"/>
          <w:sz w:val="20"/>
          <w:szCs w:val="28"/>
          <w:lang w:val="tr-TR"/>
        </w:rPr>
        <w:t>E&amp;S Olay Bildirim Formu Şablonu</w:t>
      </w:r>
      <w:bookmarkEnd w:id="168"/>
      <w:bookmarkEnd w:id="169"/>
    </w:p>
    <w:tbl>
      <w:tblPr>
        <w:tblStyle w:val="TableGrid1"/>
        <w:tblW w:w="5000" w:type="pct"/>
        <w:tblCellMar>
          <w:left w:w="115" w:type="dxa"/>
          <w:right w:w="115" w:type="dxa"/>
        </w:tblCellMar>
        <w:tblLook w:val="04A0" w:firstRow="1" w:lastRow="0" w:firstColumn="1" w:lastColumn="0" w:noHBand="0" w:noVBand="1"/>
      </w:tblPr>
      <w:tblGrid>
        <w:gridCol w:w="9396"/>
      </w:tblGrid>
      <w:tr w:rsidR="00A95FFB" w:rsidRPr="000E16FE" w14:paraId="786F35C6" w14:textId="77777777" w:rsidTr="0075452D">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5F10A0C" w14:textId="77777777" w:rsidR="00A95FFB" w:rsidRPr="000E16FE" w:rsidRDefault="00A95FFB" w:rsidP="0075452D">
            <w:pPr>
              <w:spacing w:after="0"/>
              <w:rPr>
                <w:rFonts w:cs="Arial"/>
                <w:b/>
                <w:bCs/>
                <w:szCs w:val="18"/>
                <w:lang w:val="tr-TR"/>
              </w:rPr>
            </w:pPr>
            <w:r w:rsidRPr="000E16FE">
              <w:rPr>
                <w:rFonts w:cs="Arial"/>
                <w:b/>
                <w:bCs/>
                <w:szCs w:val="18"/>
                <w:lang w:val="tr-TR"/>
              </w:rPr>
              <w:t>1) Olay Ayrıntıları</w:t>
            </w:r>
          </w:p>
          <w:p w14:paraId="7B1B2E1F" w14:textId="77777777" w:rsidR="00A95FFB" w:rsidRPr="000E16FE" w:rsidRDefault="00A95FFB" w:rsidP="0075452D">
            <w:pPr>
              <w:spacing w:after="0"/>
              <w:rPr>
                <w:rFonts w:cs="Arial"/>
                <w:b/>
                <w:bCs/>
                <w:szCs w:val="18"/>
                <w:lang w:val="tr-TR"/>
              </w:rPr>
            </w:pPr>
          </w:p>
          <w:p w14:paraId="5CC54B34" w14:textId="77777777" w:rsidR="00A95FFB" w:rsidRPr="000E16FE" w:rsidRDefault="00A95FFB" w:rsidP="0075452D">
            <w:pPr>
              <w:spacing w:after="0"/>
              <w:rPr>
                <w:rFonts w:cs="Arial"/>
                <w:b/>
                <w:bCs/>
                <w:szCs w:val="18"/>
                <w:lang w:val="tr-TR"/>
              </w:rPr>
            </w:pPr>
          </w:p>
          <w:p w14:paraId="17E2F21E" w14:textId="77777777" w:rsidR="00A95FFB" w:rsidRPr="000E16FE" w:rsidRDefault="00A95FFB" w:rsidP="0075452D">
            <w:pPr>
              <w:spacing w:after="0"/>
              <w:rPr>
                <w:rFonts w:cs="Arial"/>
                <w:b/>
                <w:bCs/>
                <w:szCs w:val="18"/>
                <w:lang w:val="tr-TR"/>
              </w:rPr>
            </w:pPr>
          </w:p>
        </w:tc>
      </w:tr>
    </w:tbl>
    <w:tbl>
      <w:tblPr>
        <w:tblStyle w:val="TableGrid2"/>
        <w:tblW w:w="5000" w:type="pct"/>
        <w:tblCellMar>
          <w:left w:w="115" w:type="dxa"/>
          <w:right w:w="115" w:type="dxa"/>
        </w:tblCellMar>
        <w:tblLook w:val="04A0" w:firstRow="1" w:lastRow="0" w:firstColumn="1" w:lastColumn="0" w:noHBand="0" w:noVBand="1"/>
      </w:tblPr>
      <w:tblGrid>
        <w:gridCol w:w="3110"/>
        <w:gridCol w:w="3153"/>
        <w:gridCol w:w="3133"/>
      </w:tblGrid>
      <w:tr w:rsidR="00A95FFB" w:rsidRPr="000E16FE" w14:paraId="18B8B50E" w14:textId="77777777" w:rsidTr="0075452D">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5D6ED4B4" w14:textId="77777777" w:rsidR="00A95FFB" w:rsidRPr="000E16FE" w:rsidRDefault="00A95FFB" w:rsidP="0075452D">
            <w:pPr>
              <w:spacing w:after="0"/>
              <w:rPr>
                <w:rFonts w:cs="Arial"/>
                <w:szCs w:val="18"/>
                <w:lang w:val="tr-TR"/>
              </w:rPr>
            </w:pPr>
            <w:r w:rsidRPr="000E16FE">
              <w:rPr>
                <w:rFonts w:cs="Arial"/>
                <w:b/>
                <w:szCs w:val="18"/>
                <w:lang w:val="tr-TR"/>
              </w:rPr>
              <w:t>Olay Tarihi:</w:t>
            </w:r>
            <w:r w:rsidRPr="000E16FE">
              <w:rPr>
                <w:rFonts w:cs="Arial"/>
                <w:szCs w:val="18"/>
                <w:lang w:val="tr-TR"/>
              </w:rPr>
              <w:t xml:space="preserve"> </w:t>
            </w:r>
            <w:sdt>
              <w:sdtPr>
                <w:rPr>
                  <w:rFonts w:cs="Arial"/>
                  <w:bCs/>
                  <w:szCs w:val="18"/>
                  <w:lang w:val="tr-TR"/>
                </w:rPr>
                <w:id w:val="-812559587"/>
                <w:placeholder>
                  <w:docPart w:val="857B076EBBA447CEBC39BFF84277C2E4"/>
                </w:placeholder>
              </w:sdtPr>
              <w:sdtEndPr/>
              <w:sdtContent>
                <w:r w:rsidRPr="000E16FE">
                  <w:rPr>
                    <w:rFonts w:cs="Arial"/>
                    <w:bCs/>
                    <w:i/>
                    <w:iCs/>
                    <w:szCs w:val="18"/>
                    <w:lang w:val="tr-TR"/>
                  </w:rPr>
                  <w:t>Lütfen belirtin</w:t>
                </w:r>
              </w:sdtContent>
            </w:sdt>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p w14:paraId="7FE2ED41" w14:textId="77777777" w:rsidR="00A95FFB" w:rsidRPr="000E16FE" w:rsidRDefault="00A95FFB" w:rsidP="0075452D">
            <w:pPr>
              <w:spacing w:after="0"/>
              <w:rPr>
                <w:rFonts w:cs="Arial"/>
                <w:bCs/>
                <w:szCs w:val="18"/>
                <w:lang w:val="tr-TR"/>
              </w:rPr>
            </w:pPr>
            <w:r w:rsidRPr="000E16FE">
              <w:rPr>
                <w:rFonts w:cs="Arial"/>
                <w:b/>
                <w:szCs w:val="18"/>
                <w:lang w:val="tr-TR"/>
              </w:rPr>
              <w:t>Olay Saati:</w:t>
            </w:r>
            <w:r w:rsidRPr="000E16FE">
              <w:rPr>
                <w:rFonts w:cs="Arial"/>
                <w:szCs w:val="18"/>
                <w:lang w:val="tr-TR"/>
              </w:rPr>
              <w:t xml:space="preserve"> </w:t>
            </w:r>
            <w:sdt>
              <w:sdtPr>
                <w:rPr>
                  <w:rFonts w:cs="Arial"/>
                  <w:bCs/>
                  <w:szCs w:val="18"/>
                  <w:lang w:val="tr-TR"/>
                </w:rPr>
                <w:id w:val="478190947"/>
                <w:placeholder>
                  <w:docPart w:val="4014657502EF4F74815D4E3B550BF7E3"/>
                </w:placeholder>
              </w:sdtPr>
              <w:sdtEndPr/>
              <w:sdtContent>
                <w:sdt>
                  <w:sdtPr>
                    <w:rPr>
                      <w:rFonts w:cs="Arial"/>
                      <w:bCs/>
                      <w:szCs w:val="18"/>
                      <w:lang w:val="tr-TR"/>
                    </w:rPr>
                    <w:id w:val="-1000892849"/>
                    <w:placeholder>
                      <w:docPart w:val="EE62C5E2EBD2485CBD1209BC81289965"/>
                    </w:placeholder>
                  </w:sdtPr>
                  <w:sdtEndPr/>
                  <w:sdtContent>
                    <w:r w:rsidRPr="000E16FE">
                      <w:rPr>
                        <w:rFonts w:cs="Arial"/>
                        <w:bCs/>
                        <w:i/>
                        <w:iCs/>
                        <w:szCs w:val="18"/>
                        <w:lang w:val="tr-TR"/>
                      </w:rPr>
                      <w:t>Lütfen belirtin</w:t>
                    </w:r>
                  </w:sdtContent>
                </w:sdt>
              </w:sdtContent>
            </w:sdt>
            <w:r w:rsidRPr="000E16FE">
              <w:rPr>
                <w:rFonts w:cs="Arial"/>
                <w:bCs/>
                <w:szCs w:val="18"/>
                <w:lang w:val="tr-TR"/>
              </w:rPr>
              <w:t xml:space="preserve"> </w:t>
            </w:r>
          </w:p>
          <w:p w14:paraId="3FB4DE15" w14:textId="77777777" w:rsidR="00A95FFB" w:rsidRPr="000E16FE" w:rsidRDefault="00A95FFB" w:rsidP="0075452D">
            <w:pPr>
              <w:spacing w:after="0"/>
              <w:rPr>
                <w:rFonts w:cs="Arial"/>
                <w:bCs/>
                <w:szCs w:val="18"/>
                <w:lang w:val="tr-TR"/>
              </w:rPr>
            </w:pPr>
          </w:p>
        </w:tc>
      </w:tr>
      <w:tr w:rsidR="00A95FFB" w:rsidRPr="000E16FE" w14:paraId="2755B5F5" w14:textId="77777777" w:rsidTr="0075452D">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106A35F" w14:textId="77777777" w:rsidR="00A95FFB" w:rsidRPr="000E16FE" w:rsidRDefault="00A95FFB" w:rsidP="0075452D">
            <w:pPr>
              <w:spacing w:after="0"/>
              <w:rPr>
                <w:rFonts w:cs="Arial"/>
                <w:b/>
                <w:szCs w:val="18"/>
                <w:lang w:val="tr-TR"/>
              </w:rPr>
            </w:pPr>
            <w:r w:rsidRPr="000E16FE">
              <w:rPr>
                <w:rFonts w:cs="Arial"/>
                <w:b/>
                <w:szCs w:val="18"/>
                <w:lang w:val="tr-TR"/>
              </w:rPr>
              <w:t>Olayın Yeri:</w:t>
            </w:r>
          </w:p>
          <w:p w14:paraId="76B61959" w14:textId="77777777" w:rsidR="00A95FFB" w:rsidRPr="000E16FE" w:rsidRDefault="00A95FFB" w:rsidP="0075452D">
            <w:pPr>
              <w:spacing w:after="0"/>
              <w:rPr>
                <w:rFonts w:cs="Arial"/>
                <w:b/>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cs="Arial"/>
                <w:bCs/>
                <w:szCs w:val="18"/>
                <w:lang w:val="tr-TR"/>
              </w:rPr>
              <w:id w:val="751325234"/>
              <w:placeholder>
                <w:docPart w:val="8F9B198CDAE54478B60934F0F9166342"/>
              </w:placeholder>
            </w:sdtPr>
            <w:sdtEndPr/>
            <w:sdtContent>
              <w:p w14:paraId="42F7611F" w14:textId="77777777" w:rsidR="00A95FFB" w:rsidRPr="000E16FE" w:rsidRDefault="00130239" w:rsidP="0075452D">
                <w:pPr>
                  <w:spacing w:after="0"/>
                  <w:rPr>
                    <w:rFonts w:cs="Arial"/>
                    <w:bCs/>
                    <w:szCs w:val="18"/>
                    <w:lang w:val="tr-TR" w:eastAsia="en-US"/>
                  </w:rPr>
                </w:pPr>
                <w:sdt>
                  <w:sdtPr>
                    <w:rPr>
                      <w:rFonts w:cs="Arial"/>
                      <w:bCs/>
                      <w:szCs w:val="18"/>
                      <w:lang w:val="tr-TR"/>
                    </w:rPr>
                    <w:id w:val="288951317"/>
                    <w:placeholder>
                      <w:docPart w:val="9FC7CDFE93334AC5BED8110BDE56A091"/>
                    </w:placeholder>
                  </w:sdtPr>
                  <w:sdtEndPr/>
                  <w:sdtContent>
                    <w:r w:rsidR="00A95FFB" w:rsidRPr="000E16FE">
                      <w:rPr>
                        <w:rFonts w:cs="Arial"/>
                        <w:bCs/>
                        <w:i/>
                        <w:iCs/>
                        <w:szCs w:val="18"/>
                        <w:lang w:val="tr-TR"/>
                      </w:rPr>
                      <w:t>Lütfen belirtin</w:t>
                    </w:r>
                  </w:sdtContent>
                </w:sdt>
              </w:p>
            </w:sdtContent>
          </w:sdt>
        </w:tc>
      </w:tr>
      <w:tr w:rsidR="00A95FFB" w:rsidRPr="000E16FE" w14:paraId="1CBC59AB" w14:textId="77777777" w:rsidTr="0075452D">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1E324DB9" w14:textId="77777777" w:rsidR="00A95FFB" w:rsidRPr="000E16FE" w:rsidRDefault="00A95FFB" w:rsidP="0075452D">
            <w:pPr>
              <w:spacing w:after="0"/>
              <w:rPr>
                <w:rFonts w:cs="Arial"/>
                <w:b/>
                <w:szCs w:val="18"/>
                <w:lang w:val="tr-TR"/>
              </w:rPr>
            </w:pPr>
            <w:r w:rsidRPr="000E16FE">
              <w:rPr>
                <w:rFonts w:cs="Arial"/>
                <w:b/>
                <w:szCs w:val="18"/>
                <w:lang w:val="tr-TR"/>
              </w:rPr>
              <w:t>Alt Borçlunun Tam Adı:</w:t>
            </w:r>
          </w:p>
          <w:p w14:paraId="0ADC8442" w14:textId="77777777" w:rsidR="00A95FFB" w:rsidRPr="000E16FE" w:rsidRDefault="00A95FFB" w:rsidP="0075452D">
            <w:pPr>
              <w:spacing w:after="0"/>
              <w:rPr>
                <w:rFonts w:cs="Arial"/>
                <w:b/>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cs="Arial"/>
                <w:bCs/>
                <w:szCs w:val="18"/>
                <w:lang w:val="tr-TR"/>
              </w:rPr>
              <w:id w:val="-182511284"/>
              <w:placeholder>
                <w:docPart w:val="6F844BA5010A4437B4168B0E1FFDF295"/>
              </w:placeholder>
            </w:sdtPr>
            <w:sdtEndPr/>
            <w:sdtContent>
              <w:p w14:paraId="48CA877B" w14:textId="77777777" w:rsidR="00A95FFB" w:rsidRPr="000E16FE" w:rsidRDefault="00130239" w:rsidP="0075452D">
                <w:pPr>
                  <w:spacing w:after="0"/>
                  <w:rPr>
                    <w:rFonts w:cs="Arial"/>
                    <w:b/>
                    <w:szCs w:val="18"/>
                    <w:lang w:val="tr-TR"/>
                  </w:rPr>
                </w:pPr>
                <w:sdt>
                  <w:sdtPr>
                    <w:rPr>
                      <w:rFonts w:cs="Arial"/>
                      <w:bCs/>
                      <w:szCs w:val="18"/>
                      <w:lang w:val="tr-TR"/>
                    </w:rPr>
                    <w:id w:val="-589081539"/>
                    <w:placeholder>
                      <w:docPart w:val="794B46E93BEA489897516463CAA021DA"/>
                    </w:placeholder>
                  </w:sdtPr>
                  <w:sdtEndPr/>
                  <w:sdtContent>
                    <w:r w:rsidR="00A95FFB" w:rsidRPr="000E16FE">
                      <w:rPr>
                        <w:rFonts w:cs="Arial"/>
                        <w:bCs/>
                        <w:i/>
                        <w:iCs/>
                        <w:szCs w:val="18"/>
                        <w:lang w:val="tr-TR"/>
                      </w:rPr>
                      <w:t>Lütfen belirtin</w:t>
                    </w:r>
                  </w:sdtContent>
                </w:sdt>
              </w:p>
            </w:sdtContent>
          </w:sdt>
        </w:tc>
      </w:tr>
      <w:tr w:rsidR="00A95FFB" w:rsidRPr="000E16FE" w14:paraId="3A99E551" w14:textId="77777777" w:rsidTr="0075452D">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0C8C2C0" w14:textId="77777777" w:rsidR="00A95FFB" w:rsidRPr="000E16FE" w:rsidRDefault="00A95FFB" w:rsidP="0075452D">
            <w:pPr>
              <w:spacing w:after="0"/>
              <w:rPr>
                <w:rFonts w:cs="Arial"/>
                <w:szCs w:val="18"/>
                <w:lang w:val="tr-TR"/>
              </w:rPr>
            </w:pPr>
            <w:proofErr w:type="spellStart"/>
            <w:r w:rsidRPr="000E16FE">
              <w:rPr>
                <w:rFonts w:cs="Arial"/>
                <w:b/>
                <w:szCs w:val="18"/>
                <w:lang w:val="tr-TR"/>
              </w:rPr>
              <w:t>İLBANK'a</w:t>
            </w:r>
            <w:proofErr w:type="spellEnd"/>
            <w:r w:rsidRPr="000E16FE">
              <w:rPr>
                <w:rFonts w:cs="Arial"/>
                <w:b/>
                <w:szCs w:val="18"/>
                <w:lang w:val="tr-TR"/>
              </w:rPr>
              <w:t xml:space="preserve"> Bildirilen Tarih:</w:t>
            </w:r>
            <w:r w:rsidRPr="000E16FE">
              <w:rPr>
                <w:rFonts w:cs="Arial"/>
                <w:szCs w:val="18"/>
                <w:lang w:val="tr-TR"/>
              </w:rPr>
              <w:t xml:space="preserve"> </w:t>
            </w:r>
          </w:p>
          <w:p w14:paraId="30E3FA1F" w14:textId="77777777" w:rsidR="00A95FFB" w:rsidRPr="000E16FE" w:rsidRDefault="00130239" w:rsidP="0075452D">
            <w:pPr>
              <w:spacing w:after="0"/>
              <w:rPr>
                <w:rFonts w:cs="Arial"/>
                <w:bCs/>
                <w:szCs w:val="18"/>
                <w:lang w:val="tr-TR"/>
              </w:rPr>
            </w:pPr>
            <w:sdt>
              <w:sdtPr>
                <w:rPr>
                  <w:rFonts w:cs="Arial"/>
                  <w:bCs/>
                  <w:szCs w:val="18"/>
                  <w:lang w:val="tr-TR"/>
                </w:rPr>
                <w:id w:val="-1228140818"/>
                <w:placeholder>
                  <w:docPart w:val="11DE37610A57471987D0420210F8C2F3"/>
                </w:placeholder>
              </w:sdtPr>
              <w:sdtEndPr/>
              <w:sdtContent>
                <w:sdt>
                  <w:sdtPr>
                    <w:rPr>
                      <w:rFonts w:cs="Arial"/>
                      <w:bCs/>
                      <w:szCs w:val="18"/>
                      <w:lang w:val="tr-TR"/>
                    </w:rPr>
                    <w:id w:val="-899904410"/>
                    <w:placeholder>
                      <w:docPart w:val="3829B65CF5924F9BA628BF8392618FE5"/>
                    </w:placeholder>
                  </w:sdtPr>
                  <w:sdtEndPr/>
                  <w:sdtContent>
                    <w:r w:rsidR="00A95FFB" w:rsidRPr="000E16FE">
                      <w:rPr>
                        <w:rFonts w:cs="Arial"/>
                        <w:bCs/>
                        <w:i/>
                        <w:iCs/>
                        <w:szCs w:val="18"/>
                        <w:lang w:val="tr-TR"/>
                      </w:rPr>
                      <w:t>Lütfen belirtin</w:t>
                    </w:r>
                  </w:sdtContent>
                </w:sdt>
              </w:sdtContent>
            </w:sdt>
          </w:p>
          <w:p w14:paraId="34FF3DD9" w14:textId="77777777" w:rsidR="00A95FFB" w:rsidRPr="000E16FE" w:rsidRDefault="00A95FFB" w:rsidP="0075452D">
            <w:pPr>
              <w:spacing w:after="0"/>
              <w:rPr>
                <w:rFonts w:cs="Arial"/>
                <w:b/>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3EF470DB" w14:textId="77777777" w:rsidR="00A95FFB" w:rsidRPr="000E16FE" w:rsidRDefault="00A95FFB" w:rsidP="0075452D">
            <w:pPr>
              <w:spacing w:after="0"/>
              <w:rPr>
                <w:rFonts w:cs="Arial"/>
                <w:szCs w:val="18"/>
                <w:lang w:val="tr-TR"/>
              </w:rPr>
            </w:pPr>
            <w:proofErr w:type="spellStart"/>
            <w:r w:rsidRPr="000E16FE">
              <w:rPr>
                <w:rFonts w:cs="Arial"/>
                <w:b/>
                <w:szCs w:val="18"/>
                <w:lang w:val="tr-TR"/>
              </w:rPr>
              <w:t>İLBANK'a</w:t>
            </w:r>
            <w:proofErr w:type="spellEnd"/>
            <w:r w:rsidRPr="000E16FE">
              <w:rPr>
                <w:rFonts w:cs="Arial"/>
                <w:b/>
                <w:szCs w:val="18"/>
                <w:lang w:val="tr-TR"/>
              </w:rPr>
              <w:t xml:space="preserve"> bildirilmiştir </w:t>
            </w:r>
            <w:r w:rsidRPr="000E16FE">
              <w:rPr>
                <w:rFonts w:cs="Arial"/>
                <w:szCs w:val="18"/>
                <w:lang w:val="tr-TR"/>
              </w:rPr>
              <w:t>:</w:t>
            </w:r>
          </w:p>
          <w:p w14:paraId="429A5A89" w14:textId="77777777" w:rsidR="00A95FFB" w:rsidRPr="000E16FE" w:rsidRDefault="00130239" w:rsidP="0075452D">
            <w:pPr>
              <w:spacing w:after="0"/>
              <w:rPr>
                <w:rFonts w:cs="Arial"/>
                <w:b/>
                <w:szCs w:val="18"/>
                <w:lang w:val="tr-TR"/>
              </w:rPr>
            </w:pPr>
            <w:sdt>
              <w:sdtPr>
                <w:rPr>
                  <w:rFonts w:cs="Arial"/>
                  <w:bCs/>
                  <w:szCs w:val="18"/>
                  <w:lang w:val="tr-TR"/>
                </w:rPr>
                <w:id w:val="217172546"/>
                <w:placeholder>
                  <w:docPart w:val="2705C4CAD3864496BA540C340C6BD2D4"/>
                </w:placeholder>
              </w:sdtPr>
              <w:sdtEndPr/>
              <w:sdtContent>
                <w:sdt>
                  <w:sdtPr>
                    <w:rPr>
                      <w:rFonts w:cs="Arial"/>
                      <w:bCs/>
                      <w:szCs w:val="18"/>
                      <w:lang w:val="tr-TR"/>
                    </w:rPr>
                    <w:id w:val="-1018926657"/>
                    <w:placeholder>
                      <w:docPart w:val="47022830FF2F494FB48DF1891D6C0DC2"/>
                    </w:placeholder>
                  </w:sdtPr>
                  <w:sdtEndPr/>
                  <w:sdtContent>
                    <w:r w:rsidR="00A95FFB" w:rsidRPr="000E16FE">
                      <w:rPr>
                        <w:rFonts w:cs="Arial"/>
                        <w:bCs/>
                        <w:i/>
                        <w:iCs/>
                        <w:szCs w:val="18"/>
                        <w:lang w:val="tr-TR"/>
                      </w:rPr>
                      <w:t>Lütfen belirtin</w:t>
                    </w:r>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36901B2D" w14:textId="77777777" w:rsidR="00A95FFB" w:rsidRPr="000E16FE" w:rsidRDefault="00A95FFB" w:rsidP="0075452D">
            <w:pPr>
              <w:spacing w:after="0"/>
              <w:rPr>
                <w:rFonts w:cs="Arial"/>
                <w:szCs w:val="18"/>
                <w:lang w:val="tr-TR"/>
              </w:rPr>
            </w:pPr>
            <w:r w:rsidRPr="000E16FE">
              <w:rPr>
                <w:rFonts w:cs="Arial"/>
                <w:b/>
                <w:szCs w:val="18"/>
                <w:lang w:val="tr-TR"/>
              </w:rPr>
              <w:t xml:space="preserve">Bildirim Türü </w:t>
            </w:r>
            <w:r w:rsidRPr="000E16FE">
              <w:rPr>
                <w:rFonts w:cs="Arial"/>
                <w:szCs w:val="18"/>
                <w:lang w:val="tr-TR"/>
              </w:rPr>
              <w:t>:</w:t>
            </w:r>
          </w:p>
          <w:p w14:paraId="516F6C48" w14:textId="77777777" w:rsidR="00A95FFB" w:rsidRPr="000E16FE" w:rsidRDefault="00130239" w:rsidP="0075452D">
            <w:pPr>
              <w:spacing w:after="0"/>
              <w:rPr>
                <w:rFonts w:cs="Arial"/>
                <w:szCs w:val="18"/>
                <w:lang w:val="tr-TR"/>
              </w:rPr>
            </w:pPr>
            <w:sdt>
              <w:sdtPr>
                <w:rPr>
                  <w:rFonts w:cs="Arial"/>
                  <w:bCs/>
                  <w:szCs w:val="18"/>
                  <w:lang w:val="tr-TR"/>
                </w:rPr>
                <w:id w:val="-1375694459"/>
                <w:placeholder>
                  <w:docPart w:val="957B946839364ADE89B1E239D7F34BD2"/>
                </w:placeholder>
              </w:sdtPr>
              <w:sdtEndPr/>
              <w:sdtContent>
                <w:sdt>
                  <w:sdtPr>
                    <w:rPr>
                      <w:rFonts w:cs="Arial"/>
                      <w:bCs/>
                      <w:szCs w:val="18"/>
                      <w:lang w:val="tr-TR"/>
                    </w:rPr>
                    <w:id w:val="1848748229"/>
                    <w:placeholder>
                      <w:docPart w:val="88CA1E81F74D4FFABA4D8387898CAEFF"/>
                    </w:placeholder>
                  </w:sdtPr>
                  <w:sdtEndPr/>
                  <w:sdtContent>
                    <w:sdt>
                      <w:sdtPr>
                        <w:rPr>
                          <w:rFonts w:cs="Arial"/>
                          <w:bCs/>
                          <w:szCs w:val="18"/>
                          <w:lang w:val="tr-TR"/>
                        </w:rPr>
                        <w:id w:val="-247579428"/>
                        <w:placeholder>
                          <w:docPart w:val="87414CF7A8824AC2AD04C1D051A739DC"/>
                        </w:placeholder>
                      </w:sdtPr>
                      <w:sdtEndPr/>
                      <w:sdtContent>
                        <w:r w:rsidR="00A95FFB" w:rsidRPr="000E16FE">
                          <w:rPr>
                            <w:rFonts w:cs="Arial"/>
                            <w:bCs/>
                            <w:i/>
                            <w:iCs/>
                            <w:szCs w:val="18"/>
                            <w:lang w:val="tr-TR"/>
                          </w:rPr>
                          <w:t>Lütfen belirtiniz; e-posta/ telefon araması/ basın duyurusu/diğer ]</w:t>
                        </w:r>
                      </w:sdtContent>
                    </w:sdt>
                  </w:sdtContent>
                </w:sdt>
              </w:sdtContent>
            </w:sdt>
          </w:p>
        </w:tc>
      </w:tr>
      <w:tr w:rsidR="00A95FFB" w:rsidRPr="000E16FE" w14:paraId="203A8772" w14:textId="77777777" w:rsidTr="0075452D">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3CFF2220" w14:textId="35C2E321" w:rsidR="00A95FFB" w:rsidRPr="000E16FE" w:rsidRDefault="00564E24" w:rsidP="0075452D">
            <w:pPr>
              <w:spacing w:after="0"/>
              <w:rPr>
                <w:rFonts w:cs="Arial"/>
                <w:b/>
                <w:szCs w:val="18"/>
                <w:lang w:val="tr-TR"/>
              </w:rPr>
            </w:pPr>
            <w:proofErr w:type="spellStart"/>
            <w:r w:rsidRPr="000E16FE">
              <w:rPr>
                <w:rFonts w:cs="Arial"/>
                <w:b/>
                <w:szCs w:val="18"/>
                <w:lang w:val="tr-TR"/>
              </w:rPr>
              <w:t>DB'ye</w:t>
            </w:r>
            <w:proofErr w:type="spellEnd"/>
            <w:r w:rsidRPr="000E16FE">
              <w:rPr>
                <w:rFonts w:cs="Arial"/>
                <w:b/>
                <w:szCs w:val="18"/>
                <w:lang w:val="tr-TR"/>
              </w:rPr>
              <w:t xml:space="preserve"> </w:t>
            </w:r>
            <w:r w:rsidR="00A95FFB" w:rsidRPr="000E16FE">
              <w:rPr>
                <w:rFonts w:cs="Arial"/>
                <w:b/>
                <w:szCs w:val="18"/>
                <w:lang w:val="tr-TR"/>
              </w:rPr>
              <w:t>Bildirilen Tarih:</w:t>
            </w:r>
          </w:p>
          <w:p w14:paraId="22CD0D54" w14:textId="77777777" w:rsidR="00A95FFB" w:rsidRPr="000E16FE" w:rsidRDefault="00130239" w:rsidP="0075452D">
            <w:pPr>
              <w:spacing w:after="0"/>
              <w:rPr>
                <w:rFonts w:cs="Arial"/>
                <w:bCs/>
                <w:szCs w:val="18"/>
                <w:lang w:val="tr-TR"/>
              </w:rPr>
            </w:pPr>
            <w:sdt>
              <w:sdtPr>
                <w:rPr>
                  <w:rFonts w:cs="Arial"/>
                  <w:bCs/>
                  <w:szCs w:val="18"/>
                  <w:lang w:val="tr-TR"/>
                </w:rPr>
                <w:id w:val="69320201"/>
                <w:placeholder>
                  <w:docPart w:val="A37D864DDF8341D6B97C435733070488"/>
                </w:placeholder>
              </w:sdtPr>
              <w:sdtEndPr/>
              <w:sdtContent>
                <w:sdt>
                  <w:sdtPr>
                    <w:rPr>
                      <w:rFonts w:cs="Arial"/>
                      <w:bCs/>
                      <w:szCs w:val="18"/>
                      <w:lang w:val="tr-TR"/>
                    </w:rPr>
                    <w:id w:val="-1315648087"/>
                    <w:placeholder>
                      <w:docPart w:val="99FC3CABD0BE4C30A40A7729021DE4EF"/>
                    </w:placeholder>
                  </w:sdtPr>
                  <w:sdtEndPr/>
                  <w:sdtContent>
                    <w:r w:rsidR="00A95FFB" w:rsidRPr="000E16FE">
                      <w:rPr>
                        <w:rFonts w:cs="Arial"/>
                        <w:bCs/>
                        <w:i/>
                        <w:iCs/>
                        <w:szCs w:val="18"/>
                        <w:lang w:val="tr-TR"/>
                      </w:rPr>
                      <w:t>Lütfen belirtin</w:t>
                    </w:r>
                  </w:sdtContent>
                </w:sdt>
              </w:sdtContent>
            </w:sdt>
          </w:p>
          <w:p w14:paraId="2F8511FA" w14:textId="77777777" w:rsidR="00A95FFB" w:rsidRPr="000E16FE" w:rsidRDefault="00A95FFB" w:rsidP="0075452D">
            <w:pPr>
              <w:spacing w:after="0"/>
              <w:rPr>
                <w:rFonts w:cs="Arial"/>
                <w:b/>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1F0F8215" w14:textId="36533B8E" w:rsidR="00A95FFB" w:rsidRPr="000E16FE" w:rsidRDefault="00564E24" w:rsidP="0075452D">
            <w:pPr>
              <w:spacing w:after="0"/>
              <w:rPr>
                <w:rFonts w:cs="Arial"/>
                <w:szCs w:val="18"/>
                <w:lang w:val="tr-TR"/>
              </w:rPr>
            </w:pPr>
            <w:proofErr w:type="spellStart"/>
            <w:r w:rsidRPr="000E16FE">
              <w:rPr>
                <w:rFonts w:cs="Arial"/>
                <w:b/>
                <w:szCs w:val="18"/>
                <w:lang w:val="tr-TR"/>
              </w:rPr>
              <w:t>DB'ye</w:t>
            </w:r>
            <w:proofErr w:type="spellEnd"/>
            <w:r w:rsidRPr="000E16FE">
              <w:rPr>
                <w:rFonts w:cs="Arial"/>
                <w:b/>
                <w:szCs w:val="18"/>
                <w:lang w:val="tr-TR"/>
              </w:rPr>
              <w:t xml:space="preserve"> </w:t>
            </w:r>
            <w:r w:rsidR="00A95FFB" w:rsidRPr="000E16FE">
              <w:rPr>
                <w:rFonts w:cs="Arial"/>
                <w:b/>
                <w:szCs w:val="18"/>
                <w:lang w:val="tr-TR"/>
              </w:rPr>
              <w:t xml:space="preserve">bildirildi </w:t>
            </w:r>
            <w:r w:rsidR="00A95FFB" w:rsidRPr="000E16FE">
              <w:rPr>
                <w:rFonts w:cs="Arial"/>
                <w:szCs w:val="18"/>
                <w:lang w:val="tr-TR"/>
              </w:rPr>
              <w:t>:</w:t>
            </w:r>
          </w:p>
          <w:p w14:paraId="30FE2670" w14:textId="77777777" w:rsidR="00A95FFB" w:rsidRPr="000E16FE" w:rsidRDefault="00130239" w:rsidP="0075452D">
            <w:pPr>
              <w:spacing w:after="0"/>
              <w:rPr>
                <w:rFonts w:cs="Arial"/>
                <w:b/>
                <w:szCs w:val="18"/>
                <w:lang w:val="tr-TR"/>
              </w:rPr>
            </w:pPr>
            <w:sdt>
              <w:sdtPr>
                <w:rPr>
                  <w:rFonts w:cs="Arial"/>
                  <w:bCs/>
                  <w:szCs w:val="18"/>
                  <w:lang w:val="tr-TR"/>
                </w:rPr>
                <w:id w:val="-934754713"/>
                <w:placeholder>
                  <w:docPart w:val="56141B81F2A446B6807CD7BC8F6C4394"/>
                </w:placeholder>
              </w:sdtPr>
              <w:sdtEndPr/>
              <w:sdtContent>
                <w:sdt>
                  <w:sdtPr>
                    <w:rPr>
                      <w:rFonts w:cs="Arial"/>
                      <w:bCs/>
                      <w:szCs w:val="18"/>
                      <w:lang w:val="tr-TR"/>
                    </w:rPr>
                    <w:id w:val="833035260"/>
                    <w:placeholder>
                      <w:docPart w:val="0BA5137B69624EE689877DF5A2BDD8EF"/>
                    </w:placeholder>
                  </w:sdtPr>
                  <w:sdtEndPr/>
                  <w:sdtContent>
                    <w:r w:rsidR="00A95FFB" w:rsidRPr="000E16FE">
                      <w:rPr>
                        <w:rFonts w:cs="Arial"/>
                        <w:bCs/>
                        <w:i/>
                        <w:iCs/>
                        <w:szCs w:val="18"/>
                        <w:lang w:val="tr-TR"/>
                      </w:rPr>
                      <w:t>Lütfen belirtin</w:t>
                    </w:r>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2115631E" w14:textId="77777777" w:rsidR="00A95FFB" w:rsidRPr="000E16FE" w:rsidRDefault="00A95FFB" w:rsidP="0075452D">
            <w:pPr>
              <w:spacing w:after="0"/>
              <w:rPr>
                <w:rFonts w:cs="Arial"/>
                <w:szCs w:val="18"/>
                <w:lang w:val="tr-TR"/>
              </w:rPr>
            </w:pPr>
            <w:r w:rsidRPr="000E16FE">
              <w:rPr>
                <w:rFonts w:cs="Arial"/>
                <w:b/>
                <w:szCs w:val="18"/>
                <w:lang w:val="tr-TR"/>
              </w:rPr>
              <w:t xml:space="preserve">Bildirim Türü </w:t>
            </w:r>
            <w:r w:rsidRPr="000E16FE">
              <w:rPr>
                <w:rFonts w:cs="Arial"/>
                <w:szCs w:val="18"/>
                <w:lang w:val="tr-TR"/>
              </w:rPr>
              <w:t>:</w:t>
            </w:r>
          </w:p>
          <w:p w14:paraId="4C8833DD" w14:textId="77777777" w:rsidR="00A95FFB" w:rsidRPr="000E16FE" w:rsidRDefault="00130239" w:rsidP="0075452D">
            <w:pPr>
              <w:spacing w:after="0"/>
              <w:rPr>
                <w:rFonts w:cs="Arial"/>
                <w:b/>
                <w:szCs w:val="18"/>
                <w:lang w:val="tr-TR"/>
              </w:rPr>
            </w:pPr>
            <w:sdt>
              <w:sdtPr>
                <w:rPr>
                  <w:rFonts w:cs="Arial"/>
                  <w:bCs/>
                  <w:szCs w:val="18"/>
                  <w:lang w:val="tr-TR"/>
                </w:rPr>
                <w:id w:val="-1078512431"/>
                <w:placeholder>
                  <w:docPart w:val="71AC3990924944B4A2130CD04D2B902C"/>
                </w:placeholder>
              </w:sdtPr>
              <w:sdtEndPr/>
              <w:sdtContent>
                <w:sdt>
                  <w:sdtPr>
                    <w:rPr>
                      <w:rFonts w:cs="Arial"/>
                      <w:bCs/>
                      <w:szCs w:val="18"/>
                      <w:lang w:val="tr-TR"/>
                    </w:rPr>
                    <w:id w:val="-16772209"/>
                    <w:placeholder>
                      <w:docPart w:val="1F90750CB9124186B2B9578E5FA7CC15"/>
                    </w:placeholder>
                  </w:sdtPr>
                  <w:sdtEndPr/>
                  <w:sdtContent>
                    <w:r w:rsidR="00A95FFB" w:rsidRPr="000E16FE">
                      <w:rPr>
                        <w:rFonts w:cs="Arial"/>
                        <w:bCs/>
                        <w:i/>
                        <w:iCs/>
                        <w:szCs w:val="18"/>
                        <w:lang w:val="tr-TR"/>
                      </w:rPr>
                      <w:t>Lütfen belirtiniz; e-posta/ telefon araması/ basın duyurusu/diğer ]</w:t>
                    </w:r>
                  </w:sdtContent>
                </w:sdt>
              </w:sdtContent>
            </w:sdt>
          </w:p>
        </w:tc>
      </w:tr>
      <w:tr w:rsidR="00A95FFB" w:rsidRPr="000E16FE" w14:paraId="4CF96548" w14:textId="77777777" w:rsidTr="0075452D">
        <w:tblPrEx>
          <w:tblCellMar>
            <w:left w:w="108" w:type="dxa"/>
            <w:right w:w="108" w:type="dxa"/>
          </w:tblCellMar>
        </w:tblPrEx>
        <w:tc>
          <w:tcPr>
            <w:tcW w:w="1655" w:type="pct"/>
          </w:tcPr>
          <w:p w14:paraId="006AD1F2" w14:textId="77777777" w:rsidR="00A95FFB" w:rsidRPr="000E16FE" w:rsidRDefault="00A95FFB" w:rsidP="0075452D">
            <w:pPr>
              <w:spacing w:after="0"/>
              <w:rPr>
                <w:rFonts w:cs="Arial"/>
                <w:szCs w:val="18"/>
                <w:lang w:val="tr-TR"/>
              </w:rPr>
            </w:pPr>
            <w:r w:rsidRPr="000E16FE">
              <w:rPr>
                <w:rFonts w:cs="Arial"/>
                <w:b/>
                <w:szCs w:val="18"/>
                <w:lang w:val="tr-TR"/>
              </w:rPr>
              <w:t xml:space="preserve">Alt Projenin Yüklenicisinin Tam Adı </w:t>
            </w:r>
            <w:r w:rsidRPr="000E16FE">
              <w:rPr>
                <w:rFonts w:cs="Arial"/>
                <w:szCs w:val="18"/>
                <w:lang w:val="tr-TR"/>
              </w:rPr>
              <w:t>:</w:t>
            </w:r>
          </w:p>
          <w:p w14:paraId="1D04E6DD" w14:textId="77777777" w:rsidR="00A95FFB" w:rsidRPr="000E16FE" w:rsidRDefault="00A95FFB" w:rsidP="0075452D">
            <w:pPr>
              <w:spacing w:after="0"/>
              <w:rPr>
                <w:rFonts w:cs="Arial"/>
                <w:szCs w:val="18"/>
                <w:lang w:val="tr-TR"/>
              </w:rPr>
            </w:pPr>
          </w:p>
        </w:tc>
        <w:tc>
          <w:tcPr>
            <w:tcW w:w="3345" w:type="pct"/>
            <w:gridSpan w:val="2"/>
          </w:tcPr>
          <w:p w14:paraId="60197DBB" w14:textId="77777777" w:rsidR="00A95FFB" w:rsidRPr="000E16FE" w:rsidRDefault="00130239" w:rsidP="0075452D">
            <w:pPr>
              <w:spacing w:after="0"/>
              <w:rPr>
                <w:rFonts w:cs="Arial"/>
                <w:szCs w:val="18"/>
                <w:lang w:val="tr-TR"/>
              </w:rPr>
            </w:pPr>
            <w:sdt>
              <w:sdtPr>
                <w:rPr>
                  <w:rFonts w:cs="Arial"/>
                  <w:bCs/>
                  <w:szCs w:val="18"/>
                  <w:lang w:val="tr-TR"/>
                </w:rPr>
                <w:id w:val="-1877920869"/>
                <w:placeholder>
                  <w:docPart w:val="69F2C12E7C4448FB9B3E82E9E177CF36"/>
                </w:placeholder>
              </w:sdtPr>
              <w:sdtEndPr/>
              <w:sdtContent>
                <w:sdt>
                  <w:sdtPr>
                    <w:rPr>
                      <w:rFonts w:cs="Arial"/>
                      <w:bCs/>
                      <w:szCs w:val="18"/>
                      <w:lang w:val="tr-TR"/>
                    </w:rPr>
                    <w:id w:val="-1188207666"/>
                    <w:placeholder>
                      <w:docPart w:val="AF6CC752C50249CA827EF5F2642A659A"/>
                    </w:placeholder>
                  </w:sdtPr>
                  <w:sdtEndPr/>
                  <w:sdtContent>
                    <w:r w:rsidR="00A95FFB" w:rsidRPr="000E16FE">
                      <w:rPr>
                        <w:rFonts w:cs="Arial"/>
                        <w:bCs/>
                        <w:i/>
                        <w:iCs/>
                        <w:szCs w:val="18"/>
                        <w:lang w:val="tr-TR"/>
                      </w:rPr>
                      <w:t>Lütfen belirtin</w:t>
                    </w:r>
                  </w:sdtContent>
                </w:sdt>
              </w:sdtContent>
            </w:sdt>
          </w:p>
        </w:tc>
      </w:tr>
      <w:tr w:rsidR="00A95FFB" w:rsidRPr="000E16FE" w14:paraId="684A5625" w14:textId="77777777" w:rsidTr="0075452D">
        <w:tblPrEx>
          <w:tblCellMar>
            <w:left w:w="108" w:type="dxa"/>
            <w:right w:w="108" w:type="dxa"/>
          </w:tblCellMar>
        </w:tblPrEx>
        <w:tc>
          <w:tcPr>
            <w:tcW w:w="1655" w:type="pct"/>
          </w:tcPr>
          <w:p w14:paraId="16AF645C" w14:textId="77777777" w:rsidR="00A95FFB" w:rsidRPr="000E16FE" w:rsidRDefault="00A95FFB" w:rsidP="0075452D">
            <w:pPr>
              <w:spacing w:after="0"/>
              <w:rPr>
                <w:rFonts w:cs="Arial"/>
                <w:szCs w:val="18"/>
                <w:lang w:val="tr-TR"/>
              </w:rPr>
            </w:pPr>
            <w:r w:rsidRPr="000E16FE">
              <w:rPr>
                <w:rFonts w:cs="Arial"/>
                <w:b/>
                <w:szCs w:val="18"/>
                <w:lang w:val="tr-TR"/>
              </w:rPr>
              <w:t xml:space="preserve">Olaya karışan alt yüklenicinin tam adı </w:t>
            </w:r>
            <w:r w:rsidRPr="000E16FE">
              <w:rPr>
                <w:rFonts w:cs="Arial"/>
                <w:szCs w:val="18"/>
                <w:lang w:val="tr-TR"/>
              </w:rPr>
              <w:t>:</w:t>
            </w:r>
          </w:p>
          <w:p w14:paraId="61A9D1CC" w14:textId="77777777" w:rsidR="00A95FFB" w:rsidRPr="000E16FE" w:rsidRDefault="00A95FFB" w:rsidP="0075452D">
            <w:pPr>
              <w:spacing w:after="0"/>
              <w:rPr>
                <w:rFonts w:cs="Arial"/>
                <w:b/>
                <w:szCs w:val="18"/>
                <w:lang w:val="tr-TR"/>
              </w:rPr>
            </w:pPr>
          </w:p>
        </w:tc>
        <w:tc>
          <w:tcPr>
            <w:tcW w:w="3345" w:type="pct"/>
            <w:gridSpan w:val="2"/>
          </w:tcPr>
          <w:p w14:paraId="4AE257AD" w14:textId="77777777" w:rsidR="00A95FFB" w:rsidRPr="000E16FE" w:rsidRDefault="00130239" w:rsidP="0075452D">
            <w:pPr>
              <w:spacing w:after="0"/>
              <w:rPr>
                <w:rFonts w:cs="Arial"/>
                <w:b/>
                <w:szCs w:val="18"/>
                <w:lang w:val="tr-TR"/>
              </w:rPr>
            </w:pPr>
            <w:sdt>
              <w:sdtPr>
                <w:rPr>
                  <w:rFonts w:cs="Arial"/>
                  <w:bCs/>
                  <w:szCs w:val="18"/>
                  <w:lang w:val="tr-TR"/>
                </w:rPr>
                <w:id w:val="463017323"/>
                <w:placeholder>
                  <w:docPart w:val="504FABD6ED5F4116BC9002B1CF0A9CCF"/>
                </w:placeholder>
              </w:sdtPr>
              <w:sdtEndPr/>
              <w:sdtContent>
                <w:r w:rsidR="00A95FFB" w:rsidRPr="000E16FE">
                  <w:rPr>
                    <w:rFonts w:cs="Arial"/>
                    <w:bCs/>
                    <w:i/>
                    <w:iCs/>
                    <w:szCs w:val="18"/>
                    <w:lang w:val="tr-TR"/>
                  </w:rPr>
                  <w:t>Lütfen belirtin</w:t>
                </w:r>
              </w:sdtContent>
            </w:sdt>
          </w:p>
        </w:tc>
      </w:tr>
      <w:tr w:rsidR="00A95FFB" w:rsidRPr="000E16FE" w14:paraId="1E4E7CE7" w14:textId="77777777" w:rsidTr="0075452D">
        <w:tblPrEx>
          <w:tblCellMar>
            <w:left w:w="108" w:type="dxa"/>
            <w:right w:w="108" w:type="dxa"/>
          </w:tblCellMar>
        </w:tblPrEx>
        <w:tc>
          <w:tcPr>
            <w:tcW w:w="5000" w:type="pct"/>
            <w:gridSpan w:val="3"/>
            <w:shd w:val="clear" w:color="auto" w:fill="auto"/>
          </w:tcPr>
          <w:p w14:paraId="06D7C288" w14:textId="77777777" w:rsidR="00A95FFB" w:rsidRPr="000E16FE" w:rsidRDefault="00A95FFB" w:rsidP="0075452D">
            <w:pPr>
              <w:spacing w:after="0"/>
              <w:rPr>
                <w:rFonts w:cs="Arial"/>
                <w:bCs/>
                <w:szCs w:val="18"/>
                <w:lang w:val="tr-TR"/>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698"/>
        <w:gridCol w:w="4698"/>
      </w:tblGrid>
      <w:tr w:rsidR="00A95FFB" w:rsidRPr="000E16FE" w14:paraId="1211655A" w14:textId="77777777" w:rsidTr="0075452D">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hideMark/>
          </w:tcPr>
          <w:p w14:paraId="441A64D0" w14:textId="77777777" w:rsidR="00A95FFB" w:rsidRPr="000E16FE" w:rsidRDefault="00A95FFB" w:rsidP="0075452D">
            <w:pPr>
              <w:spacing w:after="0"/>
              <w:rPr>
                <w:rFonts w:cs="Arial"/>
                <w:b/>
                <w:bCs/>
                <w:szCs w:val="18"/>
                <w:lang w:val="tr-TR"/>
              </w:rPr>
            </w:pPr>
            <w:r w:rsidRPr="000E16FE">
              <w:rPr>
                <w:rFonts w:cs="Arial"/>
                <w:b/>
                <w:bCs/>
                <w:szCs w:val="18"/>
                <w:lang w:val="tr-TR"/>
              </w:rPr>
              <w:t>2) Olayın türü (Lütfen geçerli olan tüm seçenekleri işaretleyin)</w:t>
            </w:r>
            <w:r w:rsidRPr="000E16FE">
              <w:rPr>
                <w:rFonts w:cs="Arial"/>
                <w:szCs w:val="18"/>
                <w:vertAlign w:val="superscript"/>
                <w:lang w:val="tr-TR"/>
              </w:rPr>
              <w:footnoteReference w:id="2"/>
            </w:r>
          </w:p>
          <w:p w14:paraId="439A508F" w14:textId="77777777" w:rsidR="00A95FFB" w:rsidRPr="000E16FE" w:rsidRDefault="00A95FFB" w:rsidP="0075452D">
            <w:pPr>
              <w:spacing w:after="0"/>
              <w:rPr>
                <w:rFonts w:cs="Arial"/>
                <w:b/>
                <w:bCs/>
                <w:szCs w:val="18"/>
                <w:lang w:val="tr-TR"/>
              </w:rPr>
            </w:pPr>
          </w:p>
        </w:tc>
      </w:tr>
      <w:tr w:rsidR="00A95FFB" w:rsidRPr="000E16FE" w14:paraId="66992803" w14:textId="77777777" w:rsidTr="0075452D">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4069FAA6" w14:textId="77777777" w:rsidR="00A95FFB" w:rsidRPr="000E16FE" w:rsidRDefault="00130239" w:rsidP="0075452D">
            <w:pPr>
              <w:spacing w:after="0"/>
              <w:rPr>
                <w:rFonts w:cs="Arial"/>
                <w:bCs/>
                <w:szCs w:val="18"/>
                <w:lang w:val="tr-TR"/>
              </w:rPr>
            </w:pPr>
            <w:sdt>
              <w:sdtPr>
                <w:rPr>
                  <w:rFonts w:cs="Arial"/>
                  <w:b/>
                  <w:szCs w:val="18"/>
                  <w:lang w:val="tr-TR"/>
                </w:rPr>
                <w:id w:val="-2741912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Ölümcül kaza</w:t>
            </w:r>
          </w:p>
          <w:p w14:paraId="3CC17AB0" w14:textId="77777777" w:rsidR="00A95FFB" w:rsidRPr="000E16FE" w:rsidRDefault="00130239" w:rsidP="0075452D">
            <w:pPr>
              <w:spacing w:after="0"/>
              <w:rPr>
                <w:rFonts w:cs="Arial"/>
                <w:bCs/>
                <w:szCs w:val="18"/>
                <w:lang w:val="tr-TR"/>
              </w:rPr>
            </w:pPr>
            <w:sdt>
              <w:sdtPr>
                <w:rPr>
                  <w:rFonts w:cs="Arial"/>
                  <w:b/>
                  <w:szCs w:val="18"/>
                  <w:lang w:val="tr-TR"/>
                </w:rPr>
                <w:id w:val="15894483"/>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Kayıp zamanlı yaralanma</w:t>
            </w:r>
          </w:p>
          <w:p w14:paraId="658C773F" w14:textId="77777777" w:rsidR="00A95FFB" w:rsidRPr="000E16FE" w:rsidRDefault="00130239" w:rsidP="0075452D">
            <w:pPr>
              <w:spacing w:after="0"/>
              <w:rPr>
                <w:rFonts w:cs="Arial"/>
                <w:bCs/>
                <w:szCs w:val="18"/>
                <w:lang w:val="tr-TR"/>
              </w:rPr>
            </w:pPr>
            <w:sdt>
              <w:sdtPr>
                <w:rPr>
                  <w:rFonts w:cs="Arial"/>
                  <w:b/>
                  <w:szCs w:val="18"/>
                  <w:lang w:val="tr-TR"/>
                </w:rPr>
                <w:id w:val="199908595"/>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Usulüne uygun olmayan bir şekilde yerinden edilme</w:t>
            </w:r>
          </w:p>
          <w:p w14:paraId="58C78666" w14:textId="77777777" w:rsidR="00A95FFB" w:rsidRPr="000E16FE" w:rsidRDefault="00130239" w:rsidP="0075452D">
            <w:pPr>
              <w:spacing w:after="0"/>
              <w:rPr>
                <w:rFonts w:cs="Arial"/>
                <w:bCs/>
                <w:szCs w:val="18"/>
                <w:lang w:val="tr-TR"/>
              </w:rPr>
            </w:pPr>
            <w:sdt>
              <w:sdtPr>
                <w:rPr>
                  <w:rFonts w:cs="Arial"/>
                  <w:b/>
                  <w:szCs w:val="18"/>
                  <w:lang w:val="tr-TR"/>
                </w:rPr>
                <w:id w:val="793722096"/>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Çocuk işçiliği</w:t>
            </w:r>
          </w:p>
          <w:p w14:paraId="797BE113" w14:textId="77777777" w:rsidR="00A95FFB" w:rsidRPr="000E16FE" w:rsidRDefault="00130239" w:rsidP="0075452D">
            <w:pPr>
              <w:spacing w:after="0"/>
              <w:rPr>
                <w:rFonts w:cs="Arial"/>
                <w:bCs/>
                <w:szCs w:val="18"/>
                <w:lang w:val="tr-TR"/>
              </w:rPr>
            </w:pPr>
            <w:sdt>
              <w:sdtPr>
                <w:rPr>
                  <w:rFonts w:cs="Arial"/>
                  <w:b/>
                  <w:szCs w:val="18"/>
                  <w:lang w:val="tr-TR"/>
                </w:rPr>
                <w:id w:val="8997843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Zorla çalıştırma</w:t>
            </w:r>
          </w:p>
          <w:p w14:paraId="207696EE" w14:textId="77777777" w:rsidR="00A95FFB" w:rsidRPr="000E16FE" w:rsidRDefault="00130239" w:rsidP="0075452D">
            <w:pPr>
              <w:spacing w:after="0"/>
              <w:rPr>
                <w:rFonts w:cs="Arial"/>
                <w:bCs/>
                <w:szCs w:val="18"/>
                <w:lang w:val="tr-TR"/>
              </w:rPr>
            </w:pPr>
            <w:sdt>
              <w:sdtPr>
                <w:rPr>
                  <w:rFonts w:cs="Arial"/>
                  <w:b/>
                  <w:szCs w:val="18"/>
                  <w:lang w:val="tr-TR"/>
                </w:rPr>
                <w:id w:val="1340507109"/>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Hastalık salgınları</w:t>
            </w:r>
          </w:p>
        </w:tc>
        <w:tc>
          <w:tcPr>
            <w:tcW w:w="2500" w:type="pct"/>
            <w:tcBorders>
              <w:top w:val="single" w:sz="4" w:space="0" w:color="000000"/>
              <w:left w:val="single" w:sz="4" w:space="0" w:color="000000"/>
              <w:bottom w:val="single" w:sz="4" w:space="0" w:color="auto"/>
              <w:right w:val="single" w:sz="4" w:space="0" w:color="000000"/>
            </w:tcBorders>
          </w:tcPr>
          <w:p w14:paraId="0088FA36" w14:textId="77777777" w:rsidR="00A95FFB" w:rsidRPr="000E16FE" w:rsidRDefault="00130239" w:rsidP="0075452D">
            <w:pPr>
              <w:spacing w:after="0"/>
              <w:rPr>
                <w:rFonts w:cs="Arial"/>
                <w:bCs/>
                <w:szCs w:val="18"/>
                <w:lang w:val="tr-TR"/>
              </w:rPr>
            </w:pPr>
            <w:sdt>
              <w:sdtPr>
                <w:rPr>
                  <w:rFonts w:cs="Arial"/>
                  <w:b/>
                  <w:szCs w:val="18"/>
                  <w:lang w:val="tr-TR"/>
                </w:rPr>
                <w:id w:val="93201231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Şiddet eylemleri/protesto</w:t>
            </w:r>
          </w:p>
          <w:p w14:paraId="21F3A39D" w14:textId="77777777" w:rsidR="00A95FFB" w:rsidRPr="000E16FE" w:rsidRDefault="00130239" w:rsidP="0075452D">
            <w:pPr>
              <w:spacing w:after="0"/>
              <w:rPr>
                <w:rFonts w:cs="Arial"/>
                <w:bCs/>
                <w:szCs w:val="18"/>
                <w:lang w:val="tr-TR"/>
              </w:rPr>
            </w:pPr>
            <w:sdt>
              <w:sdtPr>
                <w:rPr>
                  <w:rFonts w:cs="Arial"/>
                  <w:b/>
                  <w:szCs w:val="18"/>
                  <w:lang w:val="tr-TR"/>
                </w:rPr>
                <w:id w:val="-21920371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Miras kaynakları üzerinde beklenmeyen etkiler</w:t>
            </w:r>
          </w:p>
          <w:p w14:paraId="1AD88825" w14:textId="77777777" w:rsidR="00A95FFB" w:rsidRPr="000E16FE" w:rsidRDefault="00130239" w:rsidP="0075452D">
            <w:pPr>
              <w:spacing w:after="0"/>
              <w:rPr>
                <w:rFonts w:cs="Arial"/>
                <w:bCs/>
                <w:szCs w:val="18"/>
                <w:lang w:val="tr-TR"/>
              </w:rPr>
            </w:pPr>
            <w:sdt>
              <w:sdtPr>
                <w:rPr>
                  <w:rFonts w:cs="Arial"/>
                  <w:b/>
                  <w:szCs w:val="18"/>
                  <w:lang w:val="tr-TR"/>
                </w:rPr>
                <w:id w:val="-1106804784"/>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proofErr w:type="spellStart"/>
            <w:r w:rsidR="00A95FFB" w:rsidRPr="000E16FE">
              <w:rPr>
                <w:rFonts w:cs="Arial"/>
                <w:bCs/>
                <w:szCs w:val="18"/>
                <w:lang w:val="tr-TR"/>
              </w:rPr>
              <w:t>Biyoçeşitlilik</w:t>
            </w:r>
            <w:proofErr w:type="spellEnd"/>
            <w:r w:rsidR="00A95FFB" w:rsidRPr="000E16FE">
              <w:rPr>
                <w:rFonts w:cs="Arial"/>
                <w:bCs/>
                <w:szCs w:val="18"/>
                <w:lang w:val="tr-TR"/>
              </w:rPr>
              <w:t xml:space="preserve"> kaynakları üzerinde beklenmeyen etkiler</w:t>
            </w:r>
          </w:p>
          <w:p w14:paraId="7FEBA4B4" w14:textId="77777777" w:rsidR="00A95FFB" w:rsidRPr="000E16FE" w:rsidRDefault="00130239" w:rsidP="0075452D">
            <w:pPr>
              <w:spacing w:after="0"/>
              <w:rPr>
                <w:rFonts w:cs="Arial"/>
                <w:bCs/>
                <w:szCs w:val="18"/>
                <w:lang w:val="tr-TR"/>
              </w:rPr>
            </w:pPr>
            <w:sdt>
              <w:sdtPr>
                <w:rPr>
                  <w:rFonts w:cs="Arial"/>
                  <w:b/>
                  <w:szCs w:val="18"/>
                  <w:lang w:val="tr-TR"/>
                </w:rPr>
                <w:id w:val="-1690837235"/>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Çevre kirliliği olayı</w:t>
            </w:r>
          </w:p>
          <w:p w14:paraId="0E1A8ADD" w14:textId="77777777" w:rsidR="00A95FFB" w:rsidRPr="000E16FE" w:rsidRDefault="00130239" w:rsidP="0075452D">
            <w:pPr>
              <w:spacing w:after="0"/>
              <w:rPr>
                <w:rFonts w:cs="Arial"/>
                <w:bCs/>
                <w:szCs w:val="18"/>
                <w:lang w:val="tr-TR"/>
              </w:rPr>
            </w:pPr>
            <w:sdt>
              <w:sdtPr>
                <w:rPr>
                  <w:rFonts w:cs="Arial"/>
                  <w:b/>
                  <w:szCs w:val="18"/>
                  <w:lang w:val="tr-TR"/>
                </w:rPr>
                <w:id w:val="1891300758"/>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Baraj yıkılması</w:t>
            </w:r>
          </w:p>
          <w:p w14:paraId="2B4DE6BA" w14:textId="77777777" w:rsidR="00A95FFB" w:rsidRPr="000E16FE" w:rsidRDefault="00130239" w:rsidP="0075452D">
            <w:pPr>
              <w:spacing w:after="0"/>
              <w:rPr>
                <w:rFonts w:cs="Arial"/>
                <w:bCs/>
                <w:szCs w:val="18"/>
                <w:lang w:val="tr-TR"/>
              </w:rPr>
            </w:pPr>
            <w:sdt>
              <w:sdtPr>
                <w:rPr>
                  <w:rFonts w:cs="Arial"/>
                  <w:b/>
                  <w:szCs w:val="18"/>
                  <w:lang w:val="tr-TR"/>
                </w:rPr>
                <w:id w:val="-196238343"/>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Diğer</w:t>
            </w:r>
          </w:p>
        </w:tc>
      </w:tr>
      <w:tr w:rsidR="00A95FFB" w:rsidRPr="000E16FE" w14:paraId="64FDD320" w14:textId="77777777" w:rsidTr="0075452D">
        <w:trPr>
          <w:trHeight w:val="20"/>
        </w:trPr>
        <w:tc>
          <w:tcPr>
            <w:tcW w:w="5000" w:type="pct"/>
            <w:gridSpan w:val="2"/>
            <w:tcBorders>
              <w:top w:val="single" w:sz="4" w:space="0" w:color="000000"/>
              <w:left w:val="single" w:sz="4" w:space="0" w:color="000000"/>
              <w:bottom w:val="single" w:sz="4" w:space="0" w:color="auto"/>
              <w:right w:val="single" w:sz="4" w:space="0" w:color="000000"/>
            </w:tcBorders>
            <w:shd w:val="clear" w:color="auto" w:fill="auto"/>
          </w:tcPr>
          <w:p w14:paraId="1CA0EF02" w14:textId="77777777" w:rsidR="00A95FFB" w:rsidRPr="000E16FE" w:rsidRDefault="00A95FFB" w:rsidP="0075452D">
            <w:pPr>
              <w:rPr>
                <w:rFonts w:cs="Arial"/>
                <w:b/>
                <w:szCs w:val="18"/>
                <w:lang w:val="tr-TR"/>
              </w:rPr>
            </w:pPr>
          </w:p>
        </w:tc>
      </w:tr>
    </w:tbl>
    <w:tbl>
      <w:tblPr>
        <w:tblStyle w:val="TableGrid2"/>
        <w:tblW w:w="5000" w:type="pct"/>
        <w:tblLook w:val="04A0" w:firstRow="1" w:lastRow="0" w:firstColumn="1" w:lastColumn="0" w:noHBand="0" w:noVBand="1"/>
      </w:tblPr>
      <w:tblGrid>
        <w:gridCol w:w="9396"/>
      </w:tblGrid>
      <w:tr w:rsidR="00A95FFB" w:rsidRPr="000E16FE" w14:paraId="2F925AD0" w14:textId="77777777" w:rsidTr="0075452D">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002060"/>
          </w:tcPr>
          <w:p w14:paraId="789963B0" w14:textId="77777777" w:rsidR="00A95FFB" w:rsidRPr="000E16FE" w:rsidRDefault="00A95FFB" w:rsidP="0075452D">
            <w:pPr>
              <w:spacing w:after="0"/>
              <w:rPr>
                <w:rFonts w:cs="Arial"/>
                <w:b/>
                <w:szCs w:val="18"/>
                <w:lang w:val="tr-TR"/>
              </w:rPr>
            </w:pPr>
            <w:r w:rsidRPr="000E16FE">
              <w:rPr>
                <w:rFonts w:cs="Arial"/>
                <w:b/>
                <w:szCs w:val="18"/>
                <w:lang w:val="tr-TR"/>
              </w:rPr>
              <w:t>3) Olayın Tanımı/Anlatısı</w:t>
            </w:r>
          </w:p>
        </w:tc>
      </w:tr>
      <w:tr w:rsidR="00A95FFB" w:rsidRPr="000E16FE" w14:paraId="318C46AE" w14:textId="77777777" w:rsidTr="0075452D">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1CB2AB6A" w14:textId="77777777" w:rsidR="00A95FFB" w:rsidRPr="000E16FE" w:rsidRDefault="00A95FFB" w:rsidP="0075452D">
            <w:pPr>
              <w:spacing w:after="0"/>
              <w:ind w:left="65"/>
              <w:contextualSpacing/>
              <w:rPr>
                <w:rFonts w:cs="Arial"/>
                <w:i/>
                <w:szCs w:val="18"/>
                <w:lang w:val="tr-TR"/>
              </w:rPr>
            </w:pPr>
            <w:r w:rsidRPr="000E16FE">
              <w:rPr>
                <w:rFonts w:cs="Arial"/>
                <w:i/>
                <w:szCs w:val="18"/>
                <w:lang w:val="tr-TR"/>
              </w:rPr>
              <w:t>Örneğin:</w:t>
            </w:r>
          </w:p>
          <w:p w14:paraId="0D66D0C9" w14:textId="77777777" w:rsidR="00A95FFB" w:rsidRPr="000E16FE" w:rsidRDefault="00A95FFB" w:rsidP="0075452D">
            <w:pPr>
              <w:spacing w:after="0"/>
              <w:ind w:left="65"/>
              <w:contextualSpacing/>
              <w:rPr>
                <w:rFonts w:cs="Arial"/>
                <w:i/>
                <w:szCs w:val="18"/>
                <w:lang w:val="tr-TR"/>
              </w:rPr>
            </w:pPr>
          </w:p>
          <w:p w14:paraId="3C64693D" w14:textId="77777777" w:rsidR="00A95FFB" w:rsidRPr="000E16FE" w:rsidRDefault="00A95FFB" w:rsidP="009A0C23">
            <w:pPr>
              <w:numPr>
                <w:ilvl w:val="0"/>
                <w:numId w:val="46"/>
              </w:numPr>
              <w:spacing w:before="0" w:after="0"/>
              <w:contextualSpacing/>
              <w:rPr>
                <w:rFonts w:cs="Arial"/>
                <w:bCs/>
                <w:szCs w:val="18"/>
                <w:lang w:val="tr-TR"/>
              </w:rPr>
            </w:pPr>
            <w:r w:rsidRPr="000E16FE">
              <w:rPr>
                <w:rFonts w:cs="Arial"/>
                <w:i/>
                <w:szCs w:val="18"/>
                <w:lang w:val="tr-TR"/>
              </w:rPr>
              <w:t xml:space="preserve">Olay </w:t>
            </w:r>
            <w:proofErr w:type="spellStart"/>
            <w:r w:rsidRPr="000E16FE">
              <w:rPr>
                <w:rFonts w:cs="Arial"/>
                <w:i/>
                <w:szCs w:val="18"/>
                <w:lang w:val="tr-TR"/>
              </w:rPr>
              <w:t>nedir?</w:t>
            </w:r>
            <w:sdt>
              <w:sdtPr>
                <w:rPr>
                  <w:rFonts w:cs="Arial"/>
                  <w:bCs/>
                  <w:szCs w:val="18"/>
                  <w:lang w:val="tr-TR"/>
                </w:rPr>
                <w:id w:val="-291751336"/>
                <w:placeholder>
                  <w:docPart w:val="4D75F4A8057646DDB92B1F6F74CAC22E"/>
                </w:placeholder>
              </w:sdtPr>
              <w:sdtEndPr/>
              <w:sdtContent>
                <w:sdt>
                  <w:sdtPr>
                    <w:rPr>
                      <w:rFonts w:cs="Arial"/>
                      <w:bCs/>
                      <w:szCs w:val="18"/>
                      <w:lang w:val="tr-TR"/>
                    </w:rPr>
                    <w:id w:val="-2144568395"/>
                    <w:placeholder>
                      <w:docPart w:val="C8077ED4B6D14B5CB80AA105FA147D37"/>
                    </w:placeholder>
                  </w:sdtPr>
                  <w:sdtEndPr/>
                  <w:sdtContent>
                    <w:sdt>
                      <w:sdtPr>
                        <w:rPr>
                          <w:rFonts w:cs="Arial"/>
                          <w:bCs/>
                          <w:szCs w:val="18"/>
                          <w:lang w:val="tr-TR"/>
                        </w:rPr>
                        <w:id w:val="861708975"/>
                        <w:placeholder>
                          <w:docPart w:val="EE36468A76714EC9810F3610C821CB28"/>
                        </w:placeholder>
                      </w:sdtPr>
                      <w:sdtEndPr/>
                      <w:sdtContent>
                        <w:r w:rsidRPr="000E16FE">
                          <w:rPr>
                            <w:rFonts w:cs="Arial"/>
                            <w:bCs/>
                            <w:i/>
                            <w:iCs/>
                            <w:szCs w:val="18"/>
                            <w:lang w:val="tr-TR"/>
                          </w:rPr>
                          <w:t>Lütfen</w:t>
                        </w:r>
                        <w:proofErr w:type="spellEnd"/>
                        <w:r w:rsidRPr="000E16FE">
                          <w:rPr>
                            <w:rFonts w:cs="Arial"/>
                            <w:bCs/>
                            <w:i/>
                            <w:iCs/>
                            <w:szCs w:val="18"/>
                            <w:lang w:val="tr-TR"/>
                          </w:rPr>
                          <w:t xml:space="preserve"> kısaca açıklayınız]</w:t>
                        </w:r>
                      </w:sdtContent>
                    </w:sdt>
                  </w:sdtContent>
                </w:sdt>
              </w:sdtContent>
            </w:sdt>
          </w:p>
          <w:p w14:paraId="7326282B" w14:textId="77777777" w:rsidR="00A95FFB" w:rsidRPr="000E16FE" w:rsidRDefault="00A95FFB" w:rsidP="0075452D">
            <w:pPr>
              <w:spacing w:after="0"/>
              <w:rPr>
                <w:rFonts w:cs="Arial"/>
                <w:szCs w:val="18"/>
                <w:lang w:val="tr-TR"/>
              </w:rPr>
            </w:pPr>
          </w:p>
          <w:p w14:paraId="19DFDFC0" w14:textId="77777777" w:rsidR="00A95FFB" w:rsidRPr="000E16FE" w:rsidRDefault="00A95FFB" w:rsidP="009A0C23">
            <w:pPr>
              <w:numPr>
                <w:ilvl w:val="0"/>
                <w:numId w:val="46"/>
              </w:numPr>
              <w:spacing w:before="0" w:after="0"/>
              <w:contextualSpacing/>
              <w:rPr>
                <w:rFonts w:cs="Arial"/>
                <w:bCs/>
                <w:szCs w:val="18"/>
                <w:lang w:val="tr-TR"/>
              </w:rPr>
            </w:pPr>
            <w:r w:rsidRPr="000E16FE">
              <w:rPr>
                <w:rFonts w:cs="Arial"/>
                <w:i/>
                <w:szCs w:val="18"/>
                <w:lang w:val="tr-TR"/>
              </w:rPr>
              <w:t>Olayın meydana geldiği koşullar veya durumlar nelerdi (eğer biliniyorsa)?</w:t>
            </w:r>
            <w:sdt>
              <w:sdtPr>
                <w:rPr>
                  <w:rFonts w:cs="Arial"/>
                  <w:bCs/>
                  <w:szCs w:val="18"/>
                  <w:lang w:val="tr-TR"/>
                </w:rPr>
                <w:id w:val="-1732068395"/>
                <w:placeholder>
                  <w:docPart w:val="92237059587046E3B3AD9FAD32FBE961"/>
                </w:placeholder>
              </w:sdtPr>
              <w:sdtEndPr/>
              <w:sdtContent>
                <w:sdt>
                  <w:sdtPr>
                    <w:rPr>
                      <w:rFonts w:cs="Arial"/>
                      <w:bCs/>
                      <w:szCs w:val="18"/>
                      <w:lang w:val="tr-TR"/>
                    </w:rPr>
                    <w:id w:val="556822133"/>
                    <w:placeholder>
                      <w:docPart w:val="B59965EAD66A4D5AA3C28DD2DAA2215D"/>
                    </w:placeholder>
                  </w:sdtPr>
                  <w:sdtEndPr/>
                  <w:sdtContent>
                    <w:sdt>
                      <w:sdtPr>
                        <w:rPr>
                          <w:rFonts w:cs="Arial"/>
                          <w:bCs/>
                          <w:szCs w:val="18"/>
                          <w:lang w:val="tr-TR"/>
                        </w:rPr>
                        <w:id w:val="-365062604"/>
                        <w:placeholder>
                          <w:docPart w:val="DD5D83493F404824846A4DBC738D945D"/>
                        </w:placeholder>
                      </w:sdtPr>
                      <w:sdtEndPr/>
                      <w:sdtContent>
                        <w:r w:rsidRPr="000E16FE">
                          <w:rPr>
                            <w:rFonts w:cs="Arial"/>
                            <w:bCs/>
                            <w:i/>
                            <w:iCs/>
                            <w:szCs w:val="18"/>
                            <w:lang w:val="tr-TR"/>
                          </w:rPr>
                          <w:t>Lütfen kısaca açıklayınız]</w:t>
                        </w:r>
                      </w:sdtContent>
                    </w:sdt>
                  </w:sdtContent>
                </w:sdt>
              </w:sdtContent>
            </w:sdt>
          </w:p>
          <w:p w14:paraId="3C979268" w14:textId="77777777" w:rsidR="00A95FFB" w:rsidRPr="000E16FE" w:rsidRDefault="00A95FFB" w:rsidP="0075452D">
            <w:pPr>
              <w:spacing w:after="0"/>
              <w:rPr>
                <w:rFonts w:cs="Arial"/>
                <w:szCs w:val="18"/>
                <w:lang w:val="tr-TR"/>
              </w:rPr>
            </w:pPr>
          </w:p>
          <w:p w14:paraId="1DD86877" w14:textId="77777777" w:rsidR="00A95FFB" w:rsidRPr="000E16FE" w:rsidRDefault="00A95FFB" w:rsidP="009A0C23">
            <w:pPr>
              <w:numPr>
                <w:ilvl w:val="0"/>
                <w:numId w:val="46"/>
              </w:numPr>
              <w:spacing w:before="0" w:after="0"/>
              <w:contextualSpacing/>
              <w:rPr>
                <w:rFonts w:cs="Arial"/>
                <w:bCs/>
                <w:szCs w:val="18"/>
                <w:lang w:val="tr-TR"/>
              </w:rPr>
            </w:pPr>
            <w:r w:rsidRPr="000E16FE">
              <w:rPr>
                <w:rFonts w:cs="Arial"/>
                <w:i/>
                <w:szCs w:val="18"/>
                <w:lang w:val="tr-TR"/>
              </w:rPr>
              <w:t xml:space="preserve">Olayın temel gerçekleri açık ve tartışmasız mı yoksa çelişkili versiyonlar mı var? Bu versiyonlar </w:t>
            </w:r>
            <w:proofErr w:type="spellStart"/>
            <w:r w:rsidRPr="000E16FE">
              <w:rPr>
                <w:rFonts w:cs="Arial"/>
                <w:i/>
                <w:szCs w:val="18"/>
                <w:lang w:val="tr-TR"/>
              </w:rPr>
              <w:t>nelerdir?</w:t>
            </w:r>
            <w:sdt>
              <w:sdtPr>
                <w:rPr>
                  <w:rFonts w:cs="Arial"/>
                  <w:bCs/>
                  <w:szCs w:val="18"/>
                  <w:lang w:val="tr-TR"/>
                </w:rPr>
                <w:id w:val="1197427792"/>
                <w:placeholder>
                  <w:docPart w:val="96D4D8849E844A38BAE0EED626DBD793"/>
                </w:placeholder>
              </w:sdtPr>
              <w:sdtEndPr/>
              <w:sdtContent>
                <w:sdt>
                  <w:sdtPr>
                    <w:rPr>
                      <w:rFonts w:cs="Arial"/>
                      <w:bCs/>
                      <w:szCs w:val="18"/>
                      <w:lang w:val="tr-TR"/>
                    </w:rPr>
                    <w:id w:val="-80598948"/>
                    <w:placeholder>
                      <w:docPart w:val="7B982009E1A349DBA7DC5E9E540A3462"/>
                    </w:placeholder>
                  </w:sdtPr>
                  <w:sdtEndPr/>
                  <w:sdtContent>
                    <w:r w:rsidRPr="000E16FE">
                      <w:rPr>
                        <w:rFonts w:cs="Arial"/>
                        <w:bCs/>
                        <w:i/>
                        <w:iCs/>
                        <w:szCs w:val="18"/>
                        <w:lang w:val="tr-TR"/>
                      </w:rPr>
                      <w:t>Lütfen</w:t>
                    </w:r>
                    <w:proofErr w:type="spellEnd"/>
                    <w:r w:rsidRPr="000E16FE">
                      <w:rPr>
                        <w:rFonts w:cs="Arial"/>
                        <w:bCs/>
                        <w:i/>
                        <w:iCs/>
                        <w:szCs w:val="18"/>
                        <w:lang w:val="tr-TR"/>
                      </w:rPr>
                      <w:t xml:space="preserve"> kısaca açıklayınız]</w:t>
                    </w:r>
                  </w:sdtContent>
                </w:sdt>
              </w:sdtContent>
            </w:sdt>
          </w:p>
          <w:p w14:paraId="122C580D" w14:textId="77777777" w:rsidR="00A95FFB" w:rsidRPr="000E16FE" w:rsidRDefault="00A95FFB" w:rsidP="0075452D">
            <w:pPr>
              <w:spacing w:after="0"/>
              <w:rPr>
                <w:rFonts w:cs="Arial"/>
                <w:szCs w:val="18"/>
                <w:lang w:val="tr-TR"/>
              </w:rPr>
            </w:pPr>
          </w:p>
          <w:p w14:paraId="4A3AB4C0" w14:textId="77777777" w:rsidR="00A95FFB" w:rsidRPr="000E16FE" w:rsidRDefault="00A95FFB" w:rsidP="009A0C23">
            <w:pPr>
              <w:numPr>
                <w:ilvl w:val="0"/>
                <w:numId w:val="46"/>
              </w:numPr>
              <w:spacing w:before="0" w:after="0"/>
              <w:contextualSpacing/>
              <w:rPr>
                <w:rFonts w:cs="Arial"/>
                <w:bCs/>
                <w:szCs w:val="18"/>
                <w:lang w:val="tr-TR"/>
              </w:rPr>
            </w:pPr>
            <w:r w:rsidRPr="000E16FE">
              <w:rPr>
                <w:rFonts w:cs="Arial"/>
                <w:i/>
                <w:szCs w:val="18"/>
                <w:lang w:val="tr-TR"/>
              </w:rPr>
              <w:t xml:space="preserve">Olay hala devam ediyor mu yoksa kontrol altına alındı </w:t>
            </w:r>
            <w:proofErr w:type="spellStart"/>
            <w:r w:rsidRPr="000E16FE">
              <w:rPr>
                <w:rFonts w:cs="Arial"/>
                <w:i/>
                <w:szCs w:val="18"/>
                <w:lang w:val="tr-TR"/>
              </w:rPr>
              <w:t>mı?</w:t>
            </w:r>
            <w:sdt>
              <w:sdtPr>
                <w:rPr>
                  <w:rFonts w:cs="Arial"/>
                  <w:bCs/>
                  <w:szCs w:val="18"/>
                  <w:lang w:val="tr-TR"/>
                </w:rPr>
                <w:id w:val="-575974137"/>
                <w:placeholder>
                  <w:docPart w:val="7C57A4CB28F34678AC35603E99645868"/>
                </w:placeholder>
              </w:sdtPr>
              <w:sdtEndPr/>
              <w:sdtContent>
                <w:r w:rsidRPr="000E16FE">
                  <w:rPr>
                    <w:rFonts w:cs="Arial"/>
                    <w:bCs/>
                    <w:i/>
                    <w:iCs/>
                    <w:szCs w:val="18"/>
                    <w:lang w:val="tr-TR"/>
                  </w:rPr>
                  <w:t>Lütfen</w:t>
                </w:r>
                <w:proofErr w:type="spellEnd"/>
                <w:r w:rsidRPr="000E16FE">
                  <w:rPr>
                    <w:rFonts w:cs="Arial"/>
                    <w:bCs/>
                    <w:i/>
                    <w:iCs/>
                    <w:szCs w:val="18"/>
                    <w:lang w:val="tr-TR"/>
                  </w:rPr>
                  <w:t xml:space="preserve"> kısaca açıklayınız]</w:t>
                </w:r>
              </w:sdtContent>
            </w:sdt>
          </w:p>
          <w:p w14:paraId="49351546" w14:textId="77777777" w:rsidR="00A95FFB" w:rsidRPr="000E16FE" w:rsidRDefault="00A95FFB" w:rsidP="0075452D">
            <w:pPr>
              <w:spacing w:after="0"/>
              <w:rPr>
                <w:rFonts w:cs="Arial"/>
                <w:szCs w:val="18"/>
                <w:lang w:val="tr-TR"/>
              </w:rPr>
            </w:pPr>
          </w:p>
          <w:p w14:paraId="147DEB02" w14:textId="77777777" w:rsidR="00A95FFB" w:rsidRPr="000E16FE" w:rsidRDefault="00A95FFB" w:rsidP="009A0C23">
            <w:pPr>
              <w:numPr>
                <w:ilvl w:val="0"/>
                <w:numId w:val="46"/>
              </w:numPr>
              <w:spacing w:before="0" w:after="0"/>
              <w:contextualSpacing/>
              <w:rPr>
                <w:rFonts w:cs="Arial"/>
                <w:szCs w:val="18"/>
                <w:lang w:val="tr-TR"/>
              </w:rPr>
            </w:pPr>
            <w:r w:rsidRPr="000E16FE">
              <w:rPr>
                <w:rFonts w:cs="Arial"/>
                <w:i/>
                <w:szCs w:val="18"/>
                <w:lang w:val="tr-TR"/>
              </w:rPr>
              <w:t xml:space="preserve">İlgili makamlara bilgi verildi </w:t>
            </w:r>
            <w:proofErr w:type="spellStart"/>
            <w:r w:rsidRPr="000E16FE">
              <w:rPr>
                <w:rFonts w:cs="Arial"/>
                <w:i/>
                <w:szCs w:val="18"/>
                <w:lang w:val="tr-TR"/>
              </w:rPr>
              <w:t>mi?</w:t>
            </w:r>
            <w:sdt>
              <w:sdtPr>
                <w:rPr>
                  <w:rFonts w:cs="Arial"/>
                  <w:bCs/>
                  <w:szCs w:val="18"/>
                  <w:lang w:val="tr-TR"/>
                </w:rPr>
                <w:id w:val="1360237056"/>
                <w:placeholder>
                  <w:docPart w:val="DABC94A8F6B64CCBAC01BF8EB286ADAA"/>
                </w:placeholder>
              </w:sdtPr>
              <w:sdtEndPr/>
              <w:sdtContent>
                <w:r w:rsidRPr="000E16FE">
                  <w:rPr>
                    <w:rFonts w:cs="Arial"/>
                    <w:bCs/>
                    <w:i/>
                    <w:iCs/>
                    <w:szCs w:val="18"/>
                    <w:lang w:val="tr-TR"/>
                  </w:rPr>
                  <w:t>Lütfen</w:t>
                </w:r>
                <w:proofErr w:type="spellEnd"/>
                <w:r w:rsidRPr="000E16FE">
                  <w:rPr>
                    <w:rFonts w:cs="Arial"/>
                    <w:bCs/>
                    <w:i/>
                    <w:iCs/>
                    <w:szCs w:val="18"/>
                    <w:lang w:val="tr-TR"/>
                  </w:rPr>
                  <w:t xml:space="preserve"> kısaca açıklayınız]</w:t>
                </w:r>
              </w:sdtContent>
            </w:sdt>
          </w:p>
          <w:p w14:paraId="3DAD77A1" w14:textId="77777777" w:rsidR="00A95FFB" w:rsidRPr="000E16FE" w:rsidRDefault="00A95FFB" w:rsidP="0075452D">
            <w:pPr>
              <w:pStyle w:val="ListeParagraf"/>
              <w:rPr>
                <w:rFonts w:cs="Arial"/>
                <w:sz w:val="18"/>
                <w:szCs w:val="18"/>
                <w:lang w:val="tr-TR"/>
              </w:rPr>
            </w:pPr>
          </w:p>
          <w:p w14:paraId="42D33567" w14:textId="77777777" w:rsidR="00A95FFB" w:rsidRPr="000E16FE" w:rsidRDefault="00A95FFB" w:rsidP="0075452D">
            <w:pPr>
              <w:spacing w:after="0"/>
              <w:ind w:left="720"/>
              <w:contextualSpacing/>
              <w:rPr>
                <w:rFonts w:cs="Arial"/>
                <w:szCs w:val="18"/>
                <w:lang w:val="tr-TR"/>
              </w:rPr>
            </w:pPr>
          </w:p>
          <w:p w14:paraId="3BB4890F" w14:textId="77777777" w:rsidR="00A95FFB" w:rsidRPr="000E16FE" w:rsidRDefault="00A95FFB" w:rsidP="0075452D">
            <w:pPr>
              <w:spacing w:after="0"/>
              <w:ind w:left="720"/>
              <w:contextualSpacing/>
              <w:rPr>
                <w:rFonts w:cs="Arial"/>
                <w:szCs w:val="18"/>
                <w:lang w:val="tr-TR"/>
              </w:rPr>
            </w:pPr>
          </w:p>
          <w:p w14:paraId="17FAD9B8" w14:textId="77777777" w:rsidR="00A95FFB" w:rsidRPr="000E16FE" w:rsidRDefault="00A95FFB" w:rsidP="0075452D">
            <w:pPr>
              <w:spacing w:after="0"/>
              <w:ind w:left="720"/>
              <w:contextualSpacing/>
              <w:rPr>
                <w:rFonts w:cs="Arial"/>
                <w:szCs w:val="18"/>
                <w:lang w:val="tr-TR"/>
              </w:rPr>
            </w:pPr>
          </w:p>
          <w:p w14:paraId="0D7F3672" w14:textId="77777777" w:rsidR="00A95FFB" w:rsidRPr="000E16FE" w:rsidRDefault="00A95FFB" w:rsidP="0075452D">
            <w:pPr>
              <w:spacing w:after="0"/>
              <w:ind w:left="720"/>
              <w:contextualSpacing/>
              <w:rPr>
                <w:rFonts w:cs="Arial"/>
                <w:szCs w:val="18"/>
                <w:lang w:val="tr-TR"/>
              </w:rPr>
            </w:pPr>
          </w:p>
          <w:p w14:paraId="64587BA5" w14:textId="77777777" w:rsidR="00A95FFB" w:rsidRPr="000E16FE" w:rsidRDefault="00A95FFB" w:rsidP="0075452D">
            <w:pPr>
              <w:spacing w:after="0"/>
              <w:ind w:left="720"/>
              <w:contextualSpacing/>
              <w:rPr>
                <w:rFonts w:cs="Arial"/>
                <w:szCs w:val="18"/>
                <w:lang w:val="tr-TR"/>
              </w:rPr>
            </w:pPr>
          </w:p>
        </w:tc>
      </w:tr>
    </w:tbl>
    <w:p w14:paraId="6D803D9A" w14:textId="77777777" w:rsidR="00A95FFB" w:rsidRPr="000E16FE" w:rsidRDefault="00A95FFB" w:rsidP="00A95FFB">
      <w:pPr>
        <w:pStyle w:val="GvdeMetni"/>
        <w:rPr>
          <w:rFonts w:cs="Arial"/>
          <w:b/>
          <w:bCs/>
          <w:color w:val="002060"/>
          <w:szCs w:val="18"/>
          <w:highlight w:val="yellow"/>
          <w:lang w:val="tr-TR"/>
        </w:rPr>
      </w:pPr>
    </w:p>
    <w:p w14:paraId="6BC82638" w14:textId="77777777" w:rsidR="00A95FFB" w:rsidRPr="000E16FE" w:rsidRDefault="00A95FFB" w:rsidP="00A95FFB">
      <w:pPr>
        <w:pStyle w:val="GvdeMetni"/>
        <w:rPr>
          <w:rFonts w:cs="Arial"/>
          <w:b/>
          <w:bCs/>
          <w:color w:val="002060"/>
          <w:szCs w:val="18"/>
          <w:highlight w:val="yellow"/>
          <w:lang w:val="tr-TR"/>
        </w:rPr>
      </w:pPr>
    </w:p>
    <w:p w14:paraId="786F141F" w14:textId="77777777" w:rsidR="00A95FFB" w:rsidRPr="000E16FE" w:rsidRDefault="00A95FFB" w:rsidP="00A95FFB">
      <w:pPr>
        <w:pStyle w:val="GvdeMetni"/>
        <w:rPr>
          <w:rFonts w:cs="Arial"/>
          <w:b/>
          <w:bCs/>
          <w:color w:val="002060"/>
          <w:szCs w:val="18"/>
          <w:highlight w:val="yellow"/>
          <w:lang w:val="tr-TR"/>
        </w:rPr>
      </w:pPr>
    </w:p>
    <w:tbl>
      <w:tblPr>
        <w:tblStyle w:val="TableGrid1"/>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2350"/>
        <w:gridCol w:w="2350"/>
        <w:gridCol w:w="2351"/>
        <w:gridCol w:w="2351"/>
      </w:tblGrid>
      <w:tr w:rsidR="00A95FFB" w:rsidRPr="000E16FE" w14:paraId="0C3F8923" w14:textId="77777777" w:rsidTr="0075452D">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5863EB1C" w14:textId="77777777" w:rsidR="00A95FFB" w:rsidRPr="000E16FE" w:rsidRDefault="00A95FFB" w:rsidP="0075452D">
            <w:pPr>
              <w:spacing w:after="0"/>
              <w:rPr>
                <w:rFonts w:cs="Arial"/>
                <w:bCs/>
                <w:szCs w:val="18"/>
                <w:lang w:val="tr-TR"/>
              </w:rPr>
            </w:pPr>
            <w:r w:rsidRPr="000E16FE">
              <w:rPr>
                <w:rFonts w:cs="Arial"/>
                <w:b/>
                <w:szCs w:val="18"/>
                <w:lang w:val="tr-TR"/>
              </w:rPr>
              <w:t>4) Olayın kontrol altına alınması için atılan adımlar</w:t>
            </w:r>
            <w:r w:rsidRPr="000E16FE">
              <w:rPr>
                <w:rFonts w:cs="Arial"/>
                <w:b/>
                <w:bCs/>
                <w:szCs w:val="18"/>
                <w:lang w:val="tr-TR"/>
              </w:rPr>
              <w:t xml:space="preserve"> </w:t>
            </w:r>
          </w:p>
        </w:tc>
      </w:tr>
      <w:tr w:rsidR="00A95FFB" w:rsidRPr="000E16FE" w14:paraId="648DB50F" w14:textId="77777777" w:rsidTr="0075452D">
        <w:tc>
          <w:tcPr>
            <w:tcW w:w="235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7C7CAFC5" w14:textId="77777777" w:rsidR="00A95FFB" w:rsidRPr="000E16FE" w:rsidRDefault="00A95FFB" w:rsidP="0075452D">
            <w:pPr>
              <w:spacing w:after="0"/>
              <w:jc w:val="center"/>
              <w:rPr>
                <w:rFonts w:cs="Arial"/>
                <w:b/>
                <w:bCs/>
                <w:szCs w:val="18"/>
                <w:lang w:val="tr-TR"/>
              </w:rPr>
            </w:pPr>
            <w:r w:rsidRPr="000E16FE">
              <w:rPr>
                <w:rFonts w:cs="Arial"/>
                <w:b/>
                <w:szCs w:val="18"/>
                <w:lang w:val="tr-TR"/>
              </w:rPr>
              <w:t>Eylemin Kısa Açıklaması</w:t>
            </w:r>
          </w:p>
        </w:tc>
        <w:tc>
          <w:tcPr>
            <w:tcW w:w="2350" w:type="dxa"/>
            <w:shd w:val="clear" w:color="auto" w:fill="D9E2F3" w:themeFill="accent1" w:themeFillTint="33"/>
          </w:tcPr>
          <w:p w14:paraId="56701146" w14:textId="77777777" w:rsidR="00A95FFB" w:rsidRPr="000E16FE" w:rsidRDefault="00A95FFB" w:rsidP="0075452D">
            <w:pPr>
              <w:spacing w:after="0"/>
              <w:jc w:val="center"/>
              <w:rPr>
                <w:rFonts w:cs="Arial"/>
                <w:szCs w:val="18"/>
                <w:lang w:val="tr-TR"/>
              </w:rPr>
            </w:pPr>
            <w:r w:rsidRPr="000E16FE">
              <w:rPr>
                <w:rFonts w:cs="Arial"/>
                <w:b/>
                <w:szCs w:val="18"/>
                <w:lang w:val="tr-TR"/>
              </w:rPr>
              <w:t>Sorumlu Taraf</w:t>
            </w:r>
          </w:p>
        </w:tc>
        <w:tc>
          <w:tcPr>
            <w:tcW w:w="2351" w:type="dxa"/>
            <w:shd w:val="clear" w:color="auto" w:fill="D9E2F3" w:themeFill="accent1" w:themeFillTint="33"/>
          </w:tcPr>
          <w:p w14:paraId="24539C3F" w14:textId="77777777" w:rsidR="00A95FFB" w:rsidRPr="000E16FE" w:rsidRDefault="00A95FFB" w:rsidP="0075452D">
            <w:pPr>
              <w:spacing w:after="0"/>
              <w:jc w:val="center"/>
              <w:rPr>
                <w:rFonts w:cs="Arial"/>
                <w:szCs w:val="18"/>
                <w:lang w:val="tr-TR"/>
              </w:rPr>
            </w:pPr>
            <w:r w:rsidRPr="000E16FE">
              <w:rPr>
                <w:rFonts w:cs="Arial"/>
                <w:b/>
                <w:szCs w:val="18"/>
                <w:lang w:val="tr-TR"/>
              </w:rPr>
              <w:t>Beklenen Tarih</w:t>
            </w:r>
          </w:p>
        </w:tc>
        <w:tc>
          <w:tcPr>
            <w:tcW w:w="2351" w:type="dxa"/>
            <w:shd w:val="clear" w:color="auto" w:fill="D9E2F3" w:themeFill="accent1" w:themeFillTint="33"/>
          </w:tcPr>
          <w:p w14:paraId="369DF35B" w14:textId="77777777" w:rsidR="00A95FFB" w:rsidRPr="000E16FE" w:rsidRDefault="00A95FFB" w:rsidP="0075452D">
            <w:pPr>
              <w:spacing w:after="0"/>
              <w:jc w:val="center"/>
              <w:rPr>
                <w:rFonts w:cs="Arial"/>
                <w:szCs w:val="18"/>
                <w:lang w:val="tr-TR"/>
              </w:rPr>
            </w:pPr>
            <w:r w:rsidRPr="000E16FE">
              <w:rPr>
                <w:rFonts w:cs="Arial"/>
                <w:b/>
                <w:szCs w:val="18"/>
                <w:lang w:val="tr-TR"/>
              </w:rPr>
              <w:t>Durum</w:t>
            </w:r>
          </w:p>
        </w:tc>
      </w:tr>
      <w:tr w:rsidR="00A95FFB" w:rsidRPr="000E16FE" w14:paraId="1DB37976" w14:textId="77777777" w:rsidTr="0075452D">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2B67F9D6" w14:textId="77777777" w:rsidR="00A95FFB" w:rsidRPr="000E16FE" w:rsidRDefault="00A95FFB" w:rsidP="0075452D">
            <w:pPr>
              <w:spacing w:after="0"/>
              <w:rPr>
                <w:rFonts w:cs="Arial"/>
                <w:szCs w:val="18"/>
                <w:lang w:val="tr-TR"/>
              </w:rPr>
            </w:pPr>
          </w:p>
        </w:tc>
        <w:tc>
          <w:tcPr>
            <w:tcW w:w="2350" w:type="dxa"/>
          </w:tcPr>
          <w:p w14:paraId="4EE8441C" w14:textId="77777777" w:rsidR="00A95FFB" w:rsidRPr="000E16FE" w:rsidRDefault="00A95FFB" w:rsidP="0075452D">
            <w:pPr>
              <w:spacing w:after="0"/>
              <w:rPr>
                <w:rFonts w:cs="Arial"/>
                <w:b/>
                <w:szCs w:val="18"/>
                <w:lang w:val="tr-TR"/>
              </w:rPr>
            </w:pPr>
          </w:p>
        </w:tc>
        <w:tc>
          <w:tcPr>
            <w:tcW w:w="2351" w:type="dxa"/>
          </w:tcPr>
          <w:p w14:paraId="3F89B6F2" w14:textId="77777777" w:rsidR="00A95FFB" w:rsidRPr="000E16FE" w:rsidRDefault="00A95FFB" w:rsidP="0075452D">
            <w:pPr>
              <w:spacing w:after="0"/>
              <w:rPr>
                <w:rFonts w:cs="Arial"/>
                <w:b/>
                <w:szCs w:val="18"/>
                <w:lang w:val="tr-TR"/>
              </w:rPr>
            </w:pPr>
          </w:p>
        </w:tc>
        <w:tc>
          <w:tcPr>
            <w:tcW w:w="2351" w:type="dxa"/>
          </w:tcPr>
          <w:p w14:paraId="213C346A" w14:textId="77777777" w:rsidR="00A95FFB" w:rsidRPr="000E16FE" w:rsidRDefault="00A95FFB" w:rsidP="0075452D">
            <w:pPr>
              <w:spacing w:after="0"/>
              <w:rPr>
                <w:rFonts w:cs="Arial"/>
                <w:b/>
                <w:szCs w:val="18"/>
                <w:lang w:val="tr-TR"/>
              </w:rPr>
            </w:pPr>
          </w:p>
        </w:tc>
      </w:tr>
      <w:tr w:rsidR="00A95FFB" w:rsidRPr="000E16FE" w14:paraId="14951EF6" w14:textId="77777777" w:rsidTr="0075452D">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09476B21" w14:textId="77777777" w:rsidR="00A95FFB" w:rsidRPr="000E16FE" w:rsidRDefault="00A95FFB" w:rsidP="0075452D">
            <w:pPr>
              <w:spacing w:after="0"/>
              <w:rPr>
                <w:rFonts w:cs="Arial"/>
                <w:szCs w:val="18"/>
                <w:lang w:val="tr-TR"/>
              </w:rPr>
            </w:pPr>
          </w:p>
        </w:tc>
        <w:tc>
          <w:tcPr>
            <w:tcW w:w="2350" w:type="dxa"/>
          </w:tcPr>
          <w:p w14:paraId="13E57A80" w14:textId="77777777" w:rsidR="00A95FFB" w:rsidRPr="000E16FE" w:rsidRDefault="00A95FFB" w:rsidP="0075452D">
            <w:pPr>
              <w:spacing w:after="0"/>
              <w:rPr>
                <w:rFonts w:cs="Arial"/>
                <w:szCs w:val="18"/>
                <w:lang w:val="tr-TR"/>
              </w:rPr>
            </w:pPr>
          </w:p>
        </w:tc>
        <w:tc>
          <w:tcPr>
            <w:tcW w:w="2351" w:type="dxa"/>
          </w:tcPr>
          <w:p w14:paraId="65994C1A" w14:textId="77777777" w:rsidR="00A95FFB" w:rsidRPr="000E16FE" w:rsidRDefault="00A95FFB" w:rsidP="0075452D">
            <w:pPr>
              <w:spacing w:after="0"/>
              <w:rPr>
                <w:rFonts w:cs="Arial"/>
                <w:szCs w:val="18"/>
                <w:lang w:val="tr-TR"/>
              </w:rPr>
            </w:pPr>
          </w:p>
        </w:tc>
        <w:tc>
          <w:tcPr>
            <w:tcW w:w="2351" w:type="dxa"/>
          </w:tcPr>
          <w:p w14:paraId="450965D9" w14:textId="77777777" w:rsidR="00A95FFB" w:rsidRPr="000E16FE" w:rsidRDefault="00A95FFB" w:rsidP="0075452D">
            <w:pPr>
              <w:spacing w:after="0"/>
              <w:rPr>
                <w:rFonts w:cs="Arial"/>
                <w:szCs w:val="18"/>
                <w:lang w:val="tr-TR"/>
              </w:rPr>
            </w:pPr>
          </w:p>
        </w:tc>
      </w:tr>
      <w:tr w:rsidR="00A95FFB" w:rsidRPr="000E16FE" w14:paraId="67431827" w14:textId="77777777" w:rsidTr="0075452D">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37D170C6" w14:textId="77777777" w:rsidR="00A95FFB" w:rsidRPr="000E16FE" w:rsidRDefault="00A95FFB" w:rsidP="0075452D">
            <w:pPr>
              <w:spacing w:after="0"/>
              <w:rPr>
                <w:rFonts w:cs="Arial"/>
                <w:szCs w:val="18"/>
                <w:lang w:val="tr-TR"/>
              </w:rPr>
            </w:pPr>
          </w:p>
        </w:tc>
        <w:tc>
          <w:tcPr>
            <w:tcW w:w="2350" w:type="dxa"/>
          </w:tcPr>
          <w:p w14:paraId="78E0389D" w14:textId="77777777" w:rsidR="00A95FFB" w:rsidRPr="000E16FE" w:rsidRDefault="00A95FFB" w:rsidP="0075452D">
            <w:pPr>
              <w:spacing w:after="0"/>
              <w:rPr>
                <w:rFonts w:cs="Arial"/>
                <w:szCs w:val="18"/>
                <w:lang w:val="tr-TR"/>
              </w:rPr>
            </w:pPr>
          </w:p>
        </w:tc>
        <w:tc>
          <w:tcPr>
            <w:tcW w:w="2351" w:type="dxa"/>
          </w:tcPr>
          <w:p w14:paraId="4CE8D353" w14:textId="77777777" w:rsidR="00A95FFB" w:rsidRPr="000E16FE" w:rsidRDefault="00A95FFB" w:rsidP="0075452D">
            <w:pPr>
              <w:spacing w:after="0"/>
              <w:rPr>
                <w:rFonts w:cs="Arial"/>
                <w:szCs w:val="18"/>
                <w:lang w:val="tr-TR"/>
              </w:rPr>
            </w:pPr>
          </w:p>
        </w:tc>
        <w:tc>
          <w:tcPr>
            <w:tcW w:w="2351" w:type="dxa"/>
          </w:tcPr>
          <w:p w14:paraId="1AFFED66" w14:textId="77777777" w:rsidR="00A95FFB" w:rsidRPr="000E16FE" w:rsidRDefault="00A95FFB" w:rsidP="0075452D">
            <w:pPr>
              <w:spacing w:after="0"/>
              <w:rPr>
                <w:rFonts w:cs="Arial"/>
                <w:szCs w:val="18"/>
                <w:lang w:val="tr-TR"/>
              </w:rPr>
            </w:pPr>
          </w:p>
        </w:tc>
      </w:tr>
      <w:tr w:rsidR="00A95FFB" w:rsidRPr="000E16FE" w14:paraId="08C00CA6" w14:textId="77777777" w:rsidTr="0075452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402" w:type="dxa"/>
            <w:gridSpan w:val="4"/>
            <w:hideMark/>
          </w:tcPr>
          <w:p w14:paraId="14026F8E" w14:textId="77777777" w:rsidR="00A95FFB" w:rsidRPr="000E16FE" w:rsidRDefault="00A95FFB" w:rsidP="0075452D">
            <w:pPr>
              <w:spacing w:after="0"/>
              <w:jc w:val="left"/>
              <w:rPr>
                <w:rFonts w:cs="Arial"/>
                <w:b/>
                <w:bCs/>
                <w:szCs w:val="18"/>
                <w:lang w:val="tr-TR"/>
              </w:rPr>
            </w:pPr>
            <w:r w:rsidRPr="000E16FE">
              <w:rPr>
                <w:rFonts w:cs="Arial"/>
                <w:b/>
                <w:bCs/>
                <w:szCs w:val="18"/>
                <w:u w:val="single"/>
                <w:lang w:val="tr-TR"/>
              </w:rPr>
              <w:t>Bir Yükleniciyi ilgilendiren olaylar için:</w:t>
            </w:r>
          </w:p>
          <w:p w14:paraId="3C7E56D4" w14:textId="77777777" w:rsidR="00A95FFB" w:rsidRPr="000E16FE" w:rsidRDefault="00A95FFB" w:rsidP="0075452D">
            <w:pPr>
              <w:spacing w:after="0"/>
              <w:jc w:val="left"/>
              <w:rPr>
                <w:rFonts w:cs="Arial"/>
                <w:b/>
                <w:bCs/>
                <w:szCs w:val="18"/>
                <w:lang w:val="tr-TR"/>
              </w:rPr>
            </w:pPr>
            <w:r w:rsidRPr="000E16FE">
              <w:rPr>
                <w:rFonts w:cs="Arial"/>
                <w:b/>
                <w:bCs/>
                <w:szCs w:val="18"/>
                <w:lang w:val="tr-TR"/>
              </w:rPr>
              <w:br/>
              <w:t>Yüklenicinin Adı:</w:t>
            </w:r>
          </w:p>
          <w:p w14:paraId="55D5DE5A" w14:textId="77777777" w:rsidR="00A95FFB" w:rsidRPr="000E16FE" w:rsidRDefault="00A95FFB" w:rsidP="0075452D">
            <w:pPr>
              <w:spacing w:after="0"/>
              <w:jc w:val="left"/>
              <w:rPr>
                <w:rFonts w:cs="Arial"/>
                <w:b/>
                <w:bCs/>
                <w:szCs w:val="18"/>
                <w:lang w:val="tr-TR"/>
              </w:rPr>
            </w:pPr>
            <w:r w:rsidRPr="000E16FE">
              <w:rPr>
                <w:rFonts w:cs="Arial"/>
                <w:b/>
                <w:bCs/>
                <w:szCs w:val="18"/>
                <w:lang w:val="tr-TR"/>
              </w:rPr>
              <w:t xml:space="preserve">Çalışmalar durduruldu mu? Evet </w:t>
            </w:r>
            <w:sdt>
              <w:sdtPr>
                <w:rPr>
                  <w:rFonts w:cs="Arial"/>
                  <w:b/>
                  <w:szCs w:val="18"/>
                  <w:lang w:val="tr-TR"/>
                </w:rPr>
                <w:id w:val="1661425991"/>
                <w14:checkbox>
                  <w14:checked w14:val="0"/>
                  <w14:checkedState w14:val="2612" w14:font="MS Gothic"/>
                  <w14:uncheckedState w14:val="2610" w14:font="MS Gothic"/>
                </w14:checkbox>
              </w:sdtPr>
              <w:sdtEndPr/>
              <w:sdtContent>
                <w:r w:rsidRPr="000E16FE">
                  <w:rPr>
                    <w:rFonts w:ascii="Segoe UI Symbol" w:hAnsi="Segoe UI Symbol" w:cs="Segoe UI Symbol"/>
                    <w:b/>
                    <w:szCs w:val="18"/>
                    <w:lang w:val="tr-TR"/>
                  </w:rPr>
                  <w:t>☐</w:t>
                </w:r>
              </w:sdtContent>
            </w:sdt>
            <w:r w:rsidRPr="000E16FE">
              <w:rPr>
                <w:rFonts w:cs="Arial"/>
                <w:b/>
                <w:bCs/>
                <w:szCs w:val="18"/>
                <w:lang w:val="tr-TR"/>
              </w:rPr>
              <w:t xml:space="preserve">Hayır </w:t>
            </w:r>
            <w:sdt>
              <w:sdtPr>
                <w:rPr>
                  <w:rFonts w:cs="Arial"/>
                  <w:b/>
                  <w:szCs w:val="18"/>
                  <w:lang w:val="tr-TR"/>
                </w:rPr>
                <w:id w:val="1545099964"/>
                <w14:checkbox>
                  <w14:checked w14:val="0"/>
                  <w14:checkedState w14:val="2612" w14:font="MS Gothic"/>
                  <w14:uncheckedState w14:val="2610" w14:font="MS Gothic"/>
                </w14:checkbox>
              </w:sdtPr>
              <w:sdtEndPr/>
              <w:sdtContent>
                <w:r w:rsidRPr="000E16FE">
                  <w:rPr>
                    <w:rFonts w:ascii="Segoe UI Symbol" w:hAnsi="Segoe UI Symbol" w:cs="Segoe UI Symbol"/>
                    <w:b/>
                    <w:szCs w:val="18"/>
                    <w:lang w:val="tr-TR"/>
                  </w:rPr>
                  <w:t>☐</w:t>
                </w:r>
              </w:sdtContent>
            </w:sdt>
            <w:r w:rsidRPr="000E16FE">
              <w:rPr>
                <w:rFonts w:cs="Arial"/>
                <w:b/>
                <w:bCs/>
                <w:szCs w:val="18"/>
                <w:lang w:val="tr-TR"/>
              </w:rPr>
              <w:br/>
              <w:t>Not: Lütfen çalışmaları durduran talimatın bir kopyasını ekleyin</w:t>
            </w:r>
          </w:p>
        </w:tc>
      </w:tr>
      <w:tr w:rsidR="00A95FFB" w:rsidRPr="000E16FE" w14:paraId="265CE7EF" w14:textId="77777777" w:rsidTr="0075452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28"/>
        </w:trPr>
        <w:tc>
          <w:tcPr>
            <w:tcW w:w="9402" w:type="dxa"/>
            <w:gridSpan w:val="4"/>
          </w:tcPr>
          <w:p w14:paraId="4AB1E9A3" w14:textId="77777777" w:rsidR="00A95FFB" w:rsidRPr="000E16FE" w:rsidRDefault="00A95FFB" w:rsidP="0075452D">
            <w:pPr>
              <w:spacing w:after="0"/>
              <w:rPr>
                <w:rFonts w:cs="Arial"/>
                <w:b/>
                <w:bCs/>
                <w:szCs w:val="18"/>
                <w:lang w:val="tr-TR"/>
              </w:rPr>
            </w:pPr>
          </w:p>
        </w:tc>
      </w:tr>
      <w:tr w:rsidR="00A95FFB" w:rsidRPr="000E16FE" w14:paraId="426179E1" w14:textId="77777777" w:rsidTr="0075452D">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553A8DDF" w14:textId="77777777" w:rsidR="00A95FFB" w:rsidRPr="000E16FE" w:rsidRDefault="00A95FFB" w:rsidP="0075452D">
            <w:pPr>
              <w:spacing w:after="0"/>
              <w:rPr>
                <w:rFonts w:cs="Arial"/>
                <w:bCs/>
                <w:szCs w:val="18"/>
                <w:lang w:val="tr-TR"/>
              </w:rPr>
            </w:pPr>
            <w:r w:rsidRPr="000E16FE">
              <w:rPr>
                <w:rFonts w:cs="Arial"/>
                <w:b/>
                <w:szCs w:val="18"/>
                <w:lang w:val="tr-TR"/>
              </w:rPr>
              <w:t>5) Etkilenen kişilere hangi destek sağlandı?</w:t>
            </w:r>
          </w:p>
        </w:tc>
      </w:tr>
      <w:tr w:rsidR="00A95FFB" w:rsidRPr="000E16FE" w14:paraId="154E078C" w14:textId="77777777" w:rsidTr="0075452D">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sdt>
            <w:sdtPr>
              <w:rPr>
                <w:rFonts w:cs="Arial"/>
                <w:bCs/>
                <w:szCs w:val="18"/>
                <w:lang w:val="tr-TR"/>
              </w:rPr>
              <w:id w:val="1177613898"/>
              <w:placeholder>
                <w:docPart w:val="BC7EF0B257074A97B445C90F4271FC4D"/>
              </w:placeholder>
            </w:sdtPr>
            <w:sdtEndPr/>
            <w:sdtContent>
              <w:p w14:paraId="308D8CB9" w14:textId="77777777" w:rsidR="00A95FFB" w:rsidRPr="000E16FE" w:rsidRDefault="00130239" w:rsidP="0075452D">
                <w:pPr>
                  <w:rPr>
                    <w:rFonts w:cs="Arial"/>
                    <w:bCs/>
                    <w:i/>
                    <w:iCs/>
                    <w:szCs w:val="18"/>
                    <w:lang w:val="tr-TR"/>
                  </w:rPr>
                </w:pPr>
                <w:sdt>
                  <w:sdtPr>
                    <w:rPr>
                      <w:rFonts w:cs="Arial"/>
                      <w:bCs/>
                      <w:i/>
                      <w:iCs/>
                      <w:szCs w:val="18"/>
                      <w:lang w:val="tr-TR"/>
                    </w:rPr>
                    <w:id w:val="1144396192"/>
                    <w:placeholder>
                      <w:docPart w:val="D474430BACAB4F2D947BE13BFF5C6A3D"/>
                    </w:placeholder>
                  </w:sdtPr>
                  <w:sdtEndPr/>
                  <w:sdtContent>
                    <w:r w:rsidR="00A95FFB" w:rsidRPr="000E16FE">
                      <w:rPr>
                        <w:rFonts w:cs="Arial"/>
                        <w:bCs/>
                        <w:i/>
                        <w:iCs/>
                        <w:szCs w:val="18"/>
                        <w:lang w:val="tr-TR"/>
                      </w:rPr>
                      <w:t>[Lütfen kısaca açıklayınız]</w:t>
                    </w:r>
                  </w:sdtContent>
                </w:sdt>
              </w:p>
            </w:sdtContent>
          </w:sdt>
          <w:p w14:paraId="415C62D5" w14:textId="77777777" w:rsidR="00A95FFB" w:rsidRPr="000E16FE" w:rsidRDefault="00A95FFB" w:rsidP="0075452D">
            <w:pPr>
              <w:spacing w:after="0"/>
              <w:rPr>
                <w:rFonts w:cs="Arial"/>
                <w:szCs w:val="18"/>
                <w:lang w:val="tr-TR"/>
              </w:rPr>
            </w:pPr>
          </w:p>
          <w:p w14:paraId="1048661D" w14:textId="77777777" w:rsidR="00A95FFB" w:rsidRPr="000E16FE" w:rsidRDefault="00A95FFB" w:rsidP="0075452D">
            <w:pPr>
              <w:spacing w:after="0"/>
              <w:rPr>
                <w:rFonts w:cs="Arial"/>
                <w:szCs w:val="18"/>
                <w:lang w:val="tr-TR"/>
              </w:rPr>
            </w:pPr>
          </w:p>
          <w:p w14:paraId="44822D1E" w14:textId="77777777" w:rsidR="00A95FFB" w:rsidRPr="000E16FE" w:rsidRDefault="00A95FFB" w:rsidP="0075452D">
            <w:pPr>
              <w:spacing w:after="0"/>
              <w:rPr>
                <w:rFonts w:cs="Arial"/>
                <w:szCs w:val="18"/>
                <w:lang w:val="tr-TR"/>
              </w:rPr>
            </w:pPr>
          </w:p>
          <w:p w14:paraId="5109B5C8" w14:textId="77777777" w:rsidR="00A95FFB" w:rsidRPr="000E16FE" w:rsidRDefault="00A95FFB" w:rsidP="0075452D">
            <w:pPr>
              <w:spacing w:after="0"/>
              <w:rPr>
                <w:rFonts w:cs="Arial"/>
                <w:szCs w:val="18"/>
                <w:lang w:val="tr-TR"/>
              </w:rPr>
            </w:pPr>
          </w:p>
          <w:p w14:paraId="7C8FAA58" w14:textId="77777777" w:rsidR="00A95FFB" w:rsidRPr="000E16FE" w:rsidRDefault="00A95FFB" w:rsidP="0075452D">
            <w:pPr>
              <w:spacing w:after="0"/>
              <w:rPr>
                <w:rFonts w:cs="Arial"/>
                <w:szCs w:val="18"/>
                <w:lang w:val="tr-TR"/>
              </w:rPr>
            </w:pPr>
          </w:p>
          <w:p w14:paraId="2E86F95E" w14:textId="77777777" w:rsidR="00A95FFB" w:rsidRPr="000E16FE" w:rsidRDefault="00A95FFB" w:rsidP="0075452D">
            <w:pPr>
              <w:spacing w:after="0"/>
              <w:rPr>
                <w:rFonts w:cs="Arial"/>
                <w:szCs w:val="18"/>
                <w:lang w:val="tr-TR"/>
              </w:rPr>
            </w:pPr>
          </w:p>
          <w:p w14:paraId="6DA95C7D" w14:textId="77777777" w:rsidR="00A95FFB" w:rsidRPr="000E16FE" w:rsidRDefault="00A95FFB" w:rsidP="0075452D">
            <w:pPr>
              <w:spacing w:after="0"/>
              <w:rPr>
                <w:rFonts w:cs="Arial"/>
                <w:szCs w:val="18"/>
                <w:lang w:val="tr-TR"/>
              </w:rPr>
            </w:pPr>
          </w:p>
        </w:tc>
      </w:tr>
      <w:tr w:rsidR="00A95FFB" w:rsidRPr="000E16FE" w14:paraId="04DD66D0" w14:textId="77777777" w:rsidTr="00A95FFB">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6D843B22" w14:textId="77777777" w:rsidR="00A95FFB" w:rsidRPr="000E16FE" w:rsidRDefault="00A95FFB" w:rsidP="00A95FFB">
            <w:pPr>
              <w:spacing w:before="0" w:after="0"/>
              <w:jc w:val="center"/>
              <w:rPr>
                <w:rFonts w:cs="Arial"/>
                <w:b/>
                <w:szCs w:val="18"/>
                <w:lang w:val="tr-TR"/>
              </w:rPr>
            </w:pPr>
            <w:r w:rsidRPr="000E16FE">
              <w:rPr>
                <w:rFonts w:cs="Arial"/>
                <w:b/>
                <w:szCs w:val="18"/>
                <w:lang w:val="tr-TR"/>
              </w:rPr>
              <w:t>EKLER</w:t>
            </w:r>
          </w:p>
        </w:tc>
      </w:tr>
      <w:tr w:rsidR="00A95FFB" w:rsidRPr="000E16FE" w14:paraId="5F9CCEE3" w14:textId="77777777" w:rsidTr="0075452D">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3CBDFCEC" w14:textId="77777777" w:rsidR="00A95FFB" w:rsidRPr="000E16FE" w:rsidRDefault="00A95FFB" w:rsidP="00A95FFB">
            <w:pPr>
              <w:spacing w:before="0" w:after="0"/>
              <w:rPr>
                <w:rFonts w:cs="Arial"/>
                <w:bCs/>
                <w:szCs w:val="18"/>
                <w:lang w:val="tr-TR"/>
              </w:rPr>
            </w:pPr>
            <w:r w:rsidRPr="000E16FE">
              <w:rPr>
                <w:rFonts w:cs="Arial"/>
                <w:b/>
                <w:szCs w:val="18"/>
                <w:lang w:val="tr-TR"/>
              </w:rPr>
              <w:t>Ek 1: Destekleyici belgeler</w:t>
            </w:r>
          </w:p>
        </w:tc>
      </w:tr>
      <w:tr w:rsidR="00A95FFB" w:rsidRPr="000E16FE" w14:paraId="0BE86230" w14:textId="77777777" w:rsidTr="0075452D">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35343417" w14:textId="744B45FE" w:rsidR="00A95FFB" w:rsidRPr="000E16FE" w:rsidRDefault="00A95FFB" w:rsidP="0075452D">
            <w:pPr>
              <w:spacing w:after="0"/>
              <w:rPr>
                <w:rFonts w:cs="Arial"/>
                <w:b/>
                <w:bCs/>
                <w:iCs/>
                <w:color w:val="007A5F"/>
                <w:szCs w:val="18"/>
                <w:lang w:val="tr-TR"/>
              </w:rPr>
            </w:pPr>
            <w:r w:rsidRPr="000E16FE">
              <w:rPr>
                <w:rFonts w:cs="Arial"/>
                <w:b/>
                <w:bCs/>
                <w:iCs/>
                <w:color w:val="007A5F"/>
                <w:szCs w:val="18"/>
                <w:lang w:val="tr-TR"/>
              </w:rPr>
              <w:t>[Not: Lütfen bu aşamada mevcut ilgili belgeleri işaretleyin ve rapora ekleyerek teslim edin]:</w:t>
            </w:r>
          </w:p>
          <w:p w14:paraId="2EBF2781" w14:textId="77777777" w:rsidR="00A95FFB" w:rsidRPr="000E16FE" w:rsidRDefault="00130239" w:rsidP="0075452D">
            <w:pPr>
              <w:spacing w:after="0"/>
              <w:rPr>
                <w:rFonts w:cs="Arial"/>
                <w:bCs/>
                <w:szCs w:val="18"/>
                <w:lang w:val="tr-TR"/>
              </w:rPr>
            </w:pPr>
            <w:sdt>
              <w:sdtPr>
                <w:rPr>
                  <w:rFonts w:cs="Arial"/>
                  <w:b/>
                  <w:szCs w:val="18"/>
                  <w:lang w:val="tr-TR"/>
                </w:rPr>
                <w:id w:val="-322053305"/>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Mağdur ve olaya karışanların sosyal güvenlik kayıtlarının kopyası</w:t>
            </w:r>
          </w:p>
          <w:p w14:paraId="765B4ED6" w14:textId="77777777" w:rsidR="00A95FFB" w:rsidRPr="000E16FE" w:rsidRDefault="00130239" w:rsidP="0075452D">
            <w:pPr>
              <w:spacing w:after="0"/>
              <w:rPr>
                <w:rFonts w:cs="Arial"/>
                <w:bCs/>
                <w:szCs w:val="18"/>
                <w:lang w:val="tr-TR"/>
              </w:rPr>
            </w:pPr>
            <w:sdt>
              <w:sdtPr>
                <w:rPr>
                  <w:rFonts w:cs="Arial"/>
                  <w:b/>
                  <w:szCs w:val="18"/>
                  <w:lang w:val="tr-TR"/>
                </w:rPr>
                <w:id w:val="-141539173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Çalışmaların durdurulmasına ilişkin talimatın kopyası</w:t>
            </w:r>
          </w:p>
          <w:p w14:paraId="27EC52D1" w14:textId="77777777" w:rsidR="00A95FFB" w:rsidRPr="000E16FE" w:rsidRDefault="00130239" w:rsidP="0075452D">
            <w:pPr>
              <w:spacing w:after="0"/>
              <w:rPr>
                <w:rFonts w:cs="Arial"/>
                <w:bCs/>
                <w:szCs w:val="18"/>
                <w:lang w:val="tr-TR"/>
              </w:rPr>
            </w:pPr>
            <w:sdt>
              <w:sdtPr>
                <w:rPr>
                  <w:rFonts w:cs="Arial"/>
                  <w:b/>
                  <w:szCs w:val="18"/>
                  <w:lang w:val="tr-TR"/>
                </w:rPr>
                <w:id w:val="64377820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Mağdurların beyanı</w:t>
            </w:r>
          </w:p>
          <w:p w14:paraId="3031E522" w14:textId="77777777" w:rsidR="00A95FFB" w:rsidRPr="000E16FE" w:rsidRDefault="00130239" w:rsidP="0075452D">
            <w:pPr>
              <w:spacing w:after="0"/>
              <w:rPr>
                <w:rFonts w:cs="Arial"/>
                <w:bCs/>
                <w:szCs w:val="18"/>
                <w:lang w:val="tr-TR"/>
              </w:rPr>
            </w:pPr>
            <w:sdt>
              <w:sdtPr>
                <w:rPr>
                  <w:rFonts w:cs="Arial"/>
                  <w:b/>
                  <w:szCs w:val="18"/>
                  <w:lang w:val="tr-TR"/>
                </w:rPr>
                <w:id w:val="-1500184342"/>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Tanık beyanları</w:t>
            </w:r>
          </w:p>
          <w:p w14:paraId="05300E97" w14:textId="77777777" w:rsidR="00A95FFB" w:rsidRPr="000E16FE" w:rsidRDefault="00130239" w:rsidP="0075452D">
            <w:pPr>
              <w:spacing w:after="0"/>
              <w:rPr>
                <w:rFonts w:cs="Arial"/>
                <w:bCs/>
                <w:szCs w:val="18"/>
                <w:lang w:val="tr-TR"/>
              </w:rPr>
            </w:pPr>
            <w:sdt>
              <w:sdtPr>
                <w:rPr>
                  <w:rFonts w:cs="Arial"/>
                  <w:b/>
                  <w:szCs w:val="18"/>
                  <w:lang w:val="tr-TR"/>
                </w:rPr>
                <w:id w:val="1560125234"/>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İlgili makamlara yapılan bildirimlerin kopyaları</w:t>
            </w:r>
          </w:p>
          <w:p w14:paraId="1FAC640A" w14:textId="77777777" w:rsidR="00A95FFB" w:rsidRPr="000E16FE" w:rsidRDefault="00130239" w:rsidP="0075452D">
            <w:pPr>
              <w:spacing w:after="0"/>
              <w:rPr>
                <w:rFonts w:cs="Arial"/>
                <w:bCs/>
                <w:szCs w:val="18"/>
                <w:lang w:val="tr-TR"/>
              </w:rPr>
            </w:pPr>
            <w:sdt>
              <w:sdtPr>
                <w:rPr>
                  <w:rFonts w:cs="Arial"/>
                  <w:b/>
                  <w:szCs w:val="18"/>
                  <w:lang w:val="tr-TR"/>
                </w:rPr>
                <w:id w:val="-1770922342"/>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İlgili makamların adli soruşturma raporlarının kopyaları</w:t>
            </w:r>
          </w:p>
          <w:p w14:paraId="33869B6A" w14:textId="77777777" w:rsidR="00A95FFB" w:rsidRPr="000E16FE" w:rsidRDefault="00130239" w:rsidP="0075452D">
            <w:pPr>
              <w:spacing w:after="0"/>
              <w:rPr>
                <w:rFonts w:cs="Arial"/>
                <w:bCs/>
                <w:szCs w:val="18"/>
                <w:lang w:val="tr-TR"/>
              </w:rPr>
            </w:pPr>
            <w:sdt>
              <w:sdtPr>
                <w:rPr>
                  <w:rFonts w:cs="Arial"/>
                  <w:b/>
                  <w:szCs w:val="18"/>
                  <w:lang w:val="tr-TR"/>
                </w:rPr>
                <w:id w:val="541337778"/>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Kopyaları</w:t>
            </w:r>
            <w:r w:rsidR="00A95FFB" w:rsidRPr="000E16FE">
              <w:rPr>
                <w:rFonts w:cs="Arial"/>
                <w:b/>
                <w:szCs w:val="18"/>
                <w:lang w:val="tr-TR"/>
              </w:rPr>
              <w:t xml:space="preserve"> </w:t>
            </w:r>
            <w:r w:rsidR="00A95FFB" w:rsidRPr="000E16FE">
              <w:rPr>
                <w:rFonts w:cs="Arial"/>
                <w:bCs/>
                <w:szCs w:val="18"/>
                <w:lang w:val="tr-TR"/>
              </w:rPr>
              <w:t>Etkilenen ve dahil olan kişilerin E&amp;S eğitim kayıtları</w:t>
            </w:r>
          </w:p>
          <w:p w14:paraId="4E050BCC" w14:textId="77777777" w:rsidR="00A95FFB" w:rsidRPr="000E16FE" w:rsidRDefault="00130239" w:rsidP="0075452D">
            <w:pPr>
              <w:spacing w:after="0"/>
              <w:rPr>
                <w:rFonts w:cs="Arial"/>
                <w:b/>
                <w:szCs w:val="18"/>
                <w:lang w:val="tr-TR"/>
              </w:rPr>
            </w:pPr>
            <w:sdt>
              <w:sdtPr>
                <w:rPr>
                  <w:rFonts w:cs="Arial"/>
                  <w:b/>
                  <w:szCs w:val="18"/>
                  <w:lang w:val="tr-TR"/>
                </w:rPr>
                <w:id w:val="-1850325624"/>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Etkilenen ve ilgili kişilerin İSG eğitim kayıtlarının kopyaları</w:t>
            </w:r>
          </w:p>
          <w:p w14:paraId="32A2663B" w14:textId="77777777" w:rsidR="00A95FFB" w:rsidRPr="000E16FE" w:rsidRDefault="00130239" w:rsidP="0075452D">
            <w:pPr>
              <w:spacing w:after="0"/>
              <w:rPr>
                <w:rFonts w:cs="Arial"/>
                <w:bCs/>
                <w:szCs w:val="18"/>
                <w:lang w:val="tr-TR"/>
              </w:rPr>
            </w:pPr>
            <w:sdt>
              <w:sdtPr>
                <w:rPr>
                  <w:rFonts w:cs="Arial"/>
                  <w:b/>
                  <w:szCs w:val="18"/>
                  <w:lang w:val="tr-TR"/>
                </w:rPr>
                <w:id w:val="-80593449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Olayla ilgili fotoğraflar</w:t>
            </w:r>
          </w:p>
          <w:p w14:paraId="1B38A619" w14:textId="77777777" w:rsidR="00A95FFB" w:rsidRPr="000E16FE" w:rsidRDefault="00130239" w:rsidP="0075452D">
            <w:pPr>
              <w:spacing w:after="0"/>
              <w:rPr>
                <w:rFonts w:cs="Arial"/>
                <w:bCs/>
                <w:szCs w:val="18"/>
                <w:lang w:val="tr-TR"/>
              </w:rPr>
            </w:pPr>
            <w:sdt>
              <w:sdtPr>
                <w:rPr>
                  <w:rFonts w:cs="Arial"/>
                  <w:b/>
                  <w:szCs w:val="18"/>
                  <w:lang w:val="tr-TR"/>
                </w:rPr>
                <w:id w:val="-105121746"/>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Diğerleri</w:t>
            </w:r>
          </w:p>
          <w:p w14:paraId="6748DD8E" w14:textId="77777777" w:rsidR="00A95FFB" w:rsidRPr="000E16FE" w:rsidRDefault="00A95FFB" w:rsidP="0075452D">
            <w:pPr>
              <w:spacing w:after="0"/>
              <w:rPr>
                <w:rFonts w:cs="Arial"/>
                <w:bCs/>
                <w:szCs w:val="18"/>
                <w:lang w:val="tr-TR"/>
              </w:rPr>
            </w:pPr>
          </w:p>
          <w:p w14:paraId="71686D92" w14:textId="77777777" w:rsidR="00A95FFB" w:rsidRPr="000E16FE" w:rsidRDefault="00A95FFB" w:rsidP="0075452D">
            <w:pPr>
              <w:spacing w:after="0"/>
              <w:rPr>
                <w:rFonts w:cs="Arial"/>
                <w:bCs/>
                <w:szCs w:val="18"/>
                <w:lang w:val="tr-TR"/>
              </w:rPr>
            </w:pPr>
          </w:p>
          <w:p w14:paraId="4E4063D6" w14:textId="77777777" w:rsidR="00A95FFB" w:rsidRPr="000E16FE" w:rsidRDefault="00A95FFB" w:rsidP="0075452D">
            <w:pPr>
              <w:spacing w:after="0"/>
              <w:rPr>
                <w:rFonts w:cs="Arial"/>
                <w:bCs/>
                <w:szCs w:val="18"/>
                <w:lang w:val="tr-TR"/>
              </w:rPr>
            </w:pPr>
          </w:p>
          <w:p w14:paraId="1742F4DE" w14:textId="77777777" w:rsidR="00A95FFB" w:rsidRPr="000E16FE" w:rsidRDefault="00A95FFB" w:rsidP="0075452D">
            <w:pPr>
              <w:spacing w:after="0"/>
              <w:rPr>
                <w:rFonts w:cs="Arial"/>
                <w:bCs/>
                <w:szCs w:val="18"/>
                <w:lang w:val="tr-TR"/>
              </w:rPr>
            </w:pPr>
          </w:p>
          <w:p w14:paraId="7EB8A03E" w14:textId="77777777" w:rsidR="00A95FFB" w:rsidRPr="000E16FE" w:rsidRDefault="00A95FFB" w:rsidP="0075452D">
            <w:pPr>
              <w:spacing w:after="0"/>
              <w:rPr>
                <w:rFonts w:cs="Arial"/>
                <w:bCs/>
                <w:szCs w:val="18"/>
                <w:lang w:val="tr-TR"/>
              </w:rPr>
            </w:pPr>
          </w:p>
        </w:tc>
      </w:tr>
      <w:tr w:rsidR="00A95FFB" w:rsidRPr="000E16FE" w14:paraId="6D89633F" w14:textId="77777777" w:rsidTr="0075452D">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6D0B820F" w14:textId="77777777" w:rsidR="00A95FFB" w:rsidRPr="000E16FE" w:rsidRDefault="00A95FFB" w:rsidP="00A95FFB">
            <w:pPr>
              <w:spacing w:before="0" w:after="0"/>
              <w:rPr>
                <w:rFonts w:cs="Arial"/>
                <w:b/>
                <w:szCs w:val="18"/>
                <w:lang w:val="tr-TR"/>
              </w:rPr>
            </w:pPr>
            <w:r w:rsidRPr="000E16FE">
              <w:rPr>
                <w:rFonts w:cs="Arial"/>
                <w:b/>
                <w:szCs w:val="18"/>
                <w:lang w:val="tr-TR"/>
              </w:rPr>
              <w:t>Ek 2: Olay Türleri</w:t>
            </w:r>
          </w:p>
        </w:tc>
      </w:tr>
      <w:tr w:rsidR="00A95FFB" w:rsidRPr="000E16FE" w14:paraId="5955B5BE" w14:textId="77777777" w:rsidTr="0075452D">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4AB15402" w14:textId="77777777" w:rsidR="00A95FFB" w:rsidRPr="000E16FE" w:rsidRDefault="00A95FFB" w:rsidP="0075452D">
            <w:pPr>
              <w:pStyle w:val="GvdeMetni"/>
              <w:spacing w:after="0"/>
              <w:rPr>
                <w:rFonts w:cs="Arial"/>
                <w:szCs w:val="18"/>
                <w:u w:val="single"/>
                <w:lang w:val="tr-TR"/>
              </w:rPr>
            </w:pPr>
            <w:r w:rsidRPr="000E16FE">
              <w:rPr>
                <w:rFonts w:cs="Arial"/>
                <w:szCs w:val="18"/>
                <w:u w:val="single"/>
                <w:lang w:val="tr-TR"/>
              </w:rPr>
              <w:t>Çevresel ve sosyal (Ç&amp;S) olay müdahale sürecini kullanarak bildirilecek olay türleri şunlardır:</w:t>
            </w:r>
          </w:p>
          <w:p w14:paraId="0FF0AEC4"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Ölüm </w:t>
            </w:r>
            <w:r w:rsidRPr="000E16FE">
              <w:rPr>
                <w:rFonts w:cs="Arial"/>
                <w:szCs w:val="18"/>
                <w:lang w:val="tr-TR"/>
              </w:rPr>
              <w:t>: Mesleki hastalık/rahatsızlık (örneğin kimyasallara/toksinlere maruz kalma) da dahil olmak üzere, bir kaza/olaydan sonraki bir yıl içinde bir veya birden fazla kişinin ölümü.</w:t>
            </w:r>
          </w:p>
          <w:p w14:paraId="1F6D471C"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Kayıp Zamanlı Yaralanma </w:t>
            </w:r>
            <w:r w:rsidRPr="000E16FE">
              <w:rPr>
                <w:rFonts w:cs="Arial"/>
                <w:szCs w:val="18"/>
                <w:lang w:val="tr-TR"/>
              </w:rPr>
              <w:t>: Bir işçinin 3 veya daha fazla gün işten uzak kalmasına neden olan yaralanma veya mesleki hastalık/rahatsızlık (örneğin kimyasallara/toksinlere maruz kalma sonucu) veya toplumdaki bir bireyin tıbbi tedaviye ihtiyaç duymasına neden olan bir madde (örneğin kimyasallar/toksinler) yaralanması veya salınması.</w:t>
            </w:r>
          </w:p>
          <w:p w14:paraId="3E4DAF99"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Şiddet Eylemleri/Protesto </w:t>
            </w:r>
            <w:r w:rsidRPr="000E16FE">
              <w:rPr>
                <w:rFonts w:cs="Arial"/>
                <w:szCs w:val="18"/>
                <w:lang w:val="tr-TR"/>
              </w:rPr>
              <w:t>: Kişinin kendisine, başka bir kişiye, bir gruba veya topluluğa karşı, çalışanlara veya proje yararlanıcılarına yaralanma, ölüm, psikolojik zarar, yoksunluk veren veya proje şantiyesinin güvenli işleyişini olumsuz etkileyen, tehdit edici veya gerçek fiziksel güç kullanımı.</w:t>
            </w:r>
          </w:p>
          <w:p w14:paraId="455663C9"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Hastalık Salgınları </w:t>
            </w:r>
            <w:r w:rsidRPr="000E16FE">
              <w:rPr>
                <w:rFonts w:cs="Arial"/>
                <w:szCs w:val="18"/>
                <w:lang w:val="tr-TR"/>
              </w:rPr>
              <w:t>: Bir hastalığın normal vaka sayısı beklentisinin üzerinde görülmesi. Hastalık bulaşıcı olabilir veya bilinmeyen bir etiyolojinin sonucu olabilir .</w:t>
            </w:r>
          </w:p>
          <w:p w14:paraId="1E3F02BE"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Usulüne Uygun </w:t>
            </w:r>
            <w:r w:rsidRPr="000E16FE">
              <w:rPr>
                <w:rFonts w:cs="Arial"/>
                <w:szCs w:val="18"/>
                <w:lang w:val="tr-TR"/>
              </w:rPr>
              <w:t>Yargılama Yapılmaksızın Yerinden Edilme: Bireylerin, ailelerin ve/veya toplulukların, uygun yasal ve diğer koruma biçimleri sağlanmadan ve bunlara erişim sağlanmadan ve/veya onaylı bir yeniden yerleşim eylem planına uymayan bir şekilde, ikamet ettikleri evlerden ve/veya topraklardan iradeleri dışında kalıcı veya geçici olarak yerlerinden edilmeleri.</w:t>
            </w:r>
          </w:p>
          <w:p w14:paraId="7258FC00"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Çocuk İşçiliği : Çocuk </w:t>
            </w:r>
            <w:r w:rsidRPr="000E16FE">
              <w:rPr>
                <w:rFonts w:cs="Arial"/>
                <w:szCs w:val="18"/>
                <w:lang w:val="tr-TR"/>
              </w:rPr>
              <w:t>işçiliği olayı şu durumlarda meydana gelir: (i) 14 yaşından küçük (veya ulusal yasa tarafından belirtilen daha yüksek bir istihdam yaşı) bir çocuk bir projeyle bağlantılı olarak çalıştırıldığında veya meşgul edildiğinde ve/veya (ii) (i)'de belirtilen asgari yaşın üzerinde ve 18 yaşından küçük bir çocuk, çocuğun eğitimini tehlikeye atabilecek veya çocuğun sağlığına veya fiziksel, zihinsel, ruhsal, ahlaki veya sosyal gelişimine zararlı olabilecek bir şekilde bir projeyle bağlantılı olarak çalıştırıldığında veya meşgul edildiğinde.</w:t>
            </w:r>
          </w:p>
          <w:p w14:paraId="5AC8890E"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Zorla Çalıştırma : Zorla </w:t>
            </w:r>
            <w:r w:rsidRPr="000E16FE">
              <w:rPr>
                <w:rFonts w:cs="Arial"/>
                <w:szCs w:val="18"/>
                <w:lang w:val="tr-TR"/>
              </w:rPr>
              <w:t>çalıştırma olayı, bir bireyden bir projeyle bağlantılı olarak, zor veya ceza tehdidi altında gönüllü olarak yapılmayan herhangi bir iş veya hizmetin alınması durumunda meydana gelir. Buna, sözleşmeli işçilik, kölelik veya benzeri iş sözleşmesi düzenlemeleri gibi her türlü gönülsüz veya zorunlu işçilik de dahildir . Bu, ayrıca, kaçırılan kişilerin bir projeyle bağlantılı olarak çalıştırıldığı durumları da içerir.</w:t>
            </w:r>
          </w:p>
          <w:p w14:paraId="5A3EBE11"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Miras kaynakları üzerinde beklenmeyen etkiler </w:t>
            </w:r>
            <w:r w:rsidRPr="000E16FE">
              <w:rPr>
                <w:rFonts w:cs="Arial"/>
                <w:szCs w:val="18"/>
                <w:lang w:val="tr-TR"/>
              </w:rPr>
              <w:t>: Dünya mirası alanları veya ulusal olarak korunan alanlar dahil olmak üzere, yasal olarak korunan ve/veya uluslararası alanda tanınan kültürel miras veya arkeolojik değer alanına, proje tasarımının veya çevresel veya sosyal değerlendirmenin bir parçası olarak öngörülmeyen veya tahmin edilmeyen bir etki.</w:t>
            </w:r>
          </w:p>
          <w:p w14:paraId="340E862A"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Biyolojik çeşitlilik kaynakları üzerinde beklenmeyen etkiler </w:t>
            </w:r>
            <w:r w:rsidRPr="000E16FE">
              <w:rPr>
                <w:rFonts w:cs="Arial"/>
                <w:szCs w:val="18"/>
                <w:lang w:val="tr-TR"/>
              </w:rPr>
              <w:t>: Yasal olarak korunan ve/veya uluslararası olarak tanınan yüksek biyolojik çeşitlilik değerine sahip bir alana, Kritik Habitata veya Kritik Tehlike Altındaki veya Tehlike Altındaki türlere (</w:t>
            </w:r>
            <w:proofErr w:type="spellStart"/>
            <w:r w:rsidRPr="000E16FE">
              <w:rPr>
                <w:rFonts w:cs="Arial"/>
                <w:szCs w:val="18"/>
                <w:lang w:val="tr-TR"/>
              </w:rPr>
              <w:t>IUCN'nin</w:t>
            </w:r>
            <w:proofErr w:type="spellEnd"/>
            <w:r w:rsidRPr="000E16FE">
              <w:rPr>
                <w:rFonts w:cs="Arial"/>
                <w:szCs w:val="18"/>
                <w:lang w:val="tr-TR"/>
              </w:rPr>
              <w:t xml:space="preserve"> tehdit altındaki türlerin Kırmızı Listesi'nde veya eşdeğer ulusal yaklaşımlarda listelendiği gibi) proje tasarımının veya çevresel ve sosyal değerlendirmenin bir parçası olarak öngörülmeyen veya tahmin edilmeyen bir etki. Buna Kritik Tehlike Altındaki veya Tehlike Altındaki türlerin kaçak avlanması veya ticareti dahildir.</w:t>
            </w:r>
          </w:p>
          <w:p w14:paraId="2C3DD9FE"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Çevre kirliliği olayı </w:t>
            </w:r>
            <w:r w:rsidRPr="000E16FE">
              <w:rPr>
                <w:rFonts w:cs="Arial"/>
                <w:szCs w:val="18"/>
                <w:lang w:val="tr-TR"/>
              </w:rPr>
              <w:t>: Kara, su veya havaya (örneğin kimyasallardan/toksinlerden) kaynaklanan ve 24 saatten uzun süren veya çevreye zarar veren emisyon standartlarının aşılması.</w:t>
            </w:r>
          </w:p>
          <w:p w14:paraId="5BE0ABDB" w14:textId="77777777" w:rsidR="00A95FFB" w:rsidRPr="000E16FE" w:rsidRDefault="00A95FFB" w:rsidP="0075452D">
            <w:pPr>
              <w:pStyle w:val="GvdeMetni"/>
              <w:spacing w:after="0"/>
              <w:rPr>
                <w:rFonts w:cs="Arial"/>
                <w:szCs w:val="18"/>
                <w:lang w:val="tr-TR"/>
              </w:rPr>
            </w:pPr>
            <w:r w:rsidRPr="000E16FE">
              <w:rPr>
                <w:rFonts w:cs="Arial"/>
                <w:b/>
                <w:bCs/>
                <w:szCs w:val="18"/>
                <w:lang w:val="tr-TR"/>
              </w:rPr>
              <w:t>Baraj taşması</w:t>
            </w:r>
            <w:r w:rsidRPr="000E16FE">
              <w:rPr>
                <w:rFonts w:cs="Arial"/>
                <w:szCs w:val="18"/>
                <w:lang w:val="tr-TR"/>
              </w:rPr>
              <w:t>: Baraj yapılarının taşması veya yıkılmasıyla biriken su veya malzemenin ani, hızlı ve kontrolsüz bir şekilde boşalması.</w:t>
            </w:r>
          </w:p>
          <w:p w14:paraId="552DCE71" w14:textId="77777777" w:rsidR="00A95FFB" w:rsidRPr="000E16FE" w:rsidRDefault="00A95FFB" w:rsidP="0075452D">
            <w:pPr>
              <w:pStyle w:val="GvdeMetni"/>
              <w:spacing w:after="0"/>
              <w:rPr>
                <w:rFonts w:cs="Arial"/>
                <w:szCs w:val="18"/>
                <w:lang w:val="tr-TR"/>
              </w:rPr>
            </w:pPr>
            <w:r w:rsidRPr="000E16FE">
              <w:rPr>
                <w:rFonts w:cs="Arial"/>
                <w:b/>
                <w:bCs/>
                <w:szCs w:val="18"/>
                <w:lang w:val="tr-TR"/>
              </w:rPr>
              <w:t xml:space="preserve">Diğer </w:t>
            </w:r>
            <w:r w:rsidRPr="000E16FE">
              <w:rPr>
                <w:rFonts w:cs="Arial"/>
                <w:szCs w:val="18"/>
                <w:lang w:val="tr-TR"/>
              </w:rPr>
              <w:t>: Çevre, etkilenen topluluklar, halk veya işçiler üzerinde önemli olumsuz etki yaratabilecek herhangi bir diğer olay veya kaza, o olayda zarar meydana gelmiş olsun veya olmasın. Görev ekibinin Banka yönetiminin dikkatini gerektirdiğini düşündüğü sistematik hataları düşündüren herhangi bir tekrarlanan uyumsuzluk veya tekrarlayan küçük olaylar.</w:t>
            </w:r>
          </w:p>
        </w:tc>
      </w:tr>
    </w:tbl>
    <w:p w14:paraId="482A1B0E" w14:textId="77777777" w:rsidR="00A95FFB" w:rsidRPr="000E16FE" w:rsidRDefault="00A95FFB" w:rsidP="00A95FFB">
      <w:pPr>
        <w:spacing w:after="160" w:line="259" w:lineRule="auto"/>
        <w:rPr>
          <w:rFonts w:cs="Arial"/>
          <w:lang w:val="tr-TR" w:eastAsia="en-GB"/>
        </w:rPr>
      </w:pPr>
      <w:r w:rsidRPr="000E16FE">
        <w:rPr>
          <w:rFonts w:cs="Arial"/>
          <w:lang w:val="tr-TR"/>
        </w:rPr>
        <w:br w:type="page"/>
      </w:r>
    </w:p>
    <w:p w14:paraId="2E0F0C51" w14:textId="736203EF" w:rsidR="00DB3A52" w:rsidRPr="000E16FE" w:rsidRDefault="00DB3A52" w:rsidP="00DB3A52">
      <w:pPr>
        <w:rPr>
          <w:lang w:val="tr-TR" w:eastAsia="tr-TR"/>
        </w:rPr>
        <w:sectPr w:rsidR="00DB3A52" w:rsidRPr="000E16FE">
          <w:footerReference w:type="even" r:id="rId82"/>
          <w:footerReference w:type="default" r:id="rId83"/>
          <w:footerReference w:type="first" r:id="rId84"/>
          <w:pgSz w:w="12240" w:h="15840"/>
          <w:pgMar w:top="1417" w:right="1417" w:bottom="1417" w:left="1417" w:header="708" w:footer="708" w:gutter="0"/>
          <w:cols w:space="708"/>
          <w:docGrid w:linePitch="360"/>
        </w:sectPr>
      </w:pPr>
    </w:p>
    <w:p w14:paraId="76924BCD" w14:textId="3D7A629C" w:rsidR="00DB3A52" w:rsidRPr="000E16FE" w:rsidRDefault="00A95FFB" w:rsidP="00736F2B">
      <w:pPr>
        <w:pStyle w:val="Appendix"/>
        <w:rPr>
          <w:rStyle w:val="TabloiiChar"/>
          <w:sz w:val="20"/>
          <w:szCs w:val="28"/>
          <w:lang w:val="tr-TR"/>
        </w:rPr>
      </w:pPr>
      <w:bookmarkStart w:id="171" w:name="_Toc219152985"/>
      <w:r w:rsidRPr="000E16FE">
        <w:rPr>
          <w:lang w:val="tr-TR"/>
        </w:rPr>
        <w:t>Ç&amp;S Olay Soruşturma Formu Şablonu</w:t>
      </w:r>
      <w:bookmarkEnd w:id="171"/>
    </w:p>
    <w:p w14:paraId="1D7270B9" w14:textId="77777777" w:rsidR="00AE47D0" w:rsidRPr="000E16FE" w:rsidRDefault="00AE47D0" w:rsidP="00AE47D0">
      <w:pPr>
        <w:rPr>
          <w:lang w:val="tr-TR" w:eastAsia="tr-TR"/>
        </w:rPr>
      </w:pPr>
    </w:p>
    <w:tbl>
      <w:tblPr>
        <w:tblStyle w:val="TableGrid1"/>
        <w:tblW w:w="5000" w:type="pct"/>
        <w:tblCellMar>
          <w:left w:w="115" w:type="dxa"/>
          <w:right w:w="115" w:type="dxa"/>
        </w:tblCellMar>
        <w:tblLook w:val="04A0" w:firstRow="1" w:lastRow="0" w:firstColumn="1" w:lastColumn="0" w:noHBand="0" w:noVBand="1"/>
      </w:tblPr>
      <w:tblGrid>
        <w:gridCol w:w="9396"/>
      </w:tblGrid>
      <w:tr w:rsidR="00A95FFB" w:rsidRPr="000E16FE" w14:paraId="26FD5981" w14:textId="77777777" w:rsidTr="0075452D">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4A5B2DEA" w14:textId="77777777" w:rsidR="00A95FFB" w:rsidRPr="000E16FE" w:rsidRDefault="00A95FFB" w:rsidP="0075452D">
            <w:pPr>
              <w:spacing w:after="0"/>
              <w:jc w:val="left"/>
              <w:rPr>
                <w:rFonts w:cs="Arial"/>
                <w:b/>
                <w:bCs/>
                <w:szCs w:val="18"/>
                <w:lang w:val="tr-TR"/>
              </w:rPr>
            </w:pPr>
            <w:r w:rsidRPr="000E16FE">
              <w:rPr>
                <w:rFonts w:cs="Arial"/>
                <w:b/>
                <w:bCs/>
                <w:szCs w:val="18"/>
                <w:lang w:val="tr-TR"/>
              </w:rPr>
              <w:t>1) Soruşturma Bulguları</w:t>
            </w:r>
          </w:p>
        </w:tc>
      </w:tr>
    </w:tbl>
    <w:tbl>
      <w:tblPr>
        <w:tblStyle w:val="TableGrid2"/>
        <w:tblW w:w="5000" w:type="pct"/>
        <w:tblCellMar>
          <w:left w:w="115" w:type="dxa"/>
          <w:right w:w="115" w:type="dxa"/>
        </w:tblCellMar>
        <w:tblLook w:val="04A0" w:firstRow="1" w:lastRow="0" w:firstColumn="1" w:lastColumn="0" w:noHBand="0" w:noVBand="1"/>
      </w:tblPr>
      <w:tblGrid>
        <w:gridCol w:w="9396"/>
      </w:tblGrid>
      <w:tr w:rsidR="00A95FFB" w:rsidRPr="000E16FE" w14:paraId="12E45069" w14:textId="77777777" w:rsidTr="0075452D">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605F6821" w14:textId="77777777" w:rsidR="00A95FFB" w:rsidRPr="000E16FE" w:rsidRDefault="00A95FFB" w:rsidP="0075452D">
            <w:pPr>
              <w:spacing w:after="0"/>
              <w:jc w:val="left"/>
              <w:rPr>
                <w:rFonts w:cs="Arial"/>
                <w:bCs/>
                <w:i/>
                <w:szCs w:val="18"/>
                <w:lang w:val="tr-TR"/>
              </w:rPr>
            </w:pPr>
            <w:r w:rsidRPr="000E16FE">
              <w:rPr>
                <w:rFonts w:cs="Arial"/>
                <w:bCs/>
                <w:i/>
                <w:szCs w:val="18"/>
                <w:lang w:val="tr-TR"/>
              </w:rPr>
              <w:t>Örneğin:</w:t>
            </w:r>
          </w:p>
          <w:p w14:paraId="472A91A7"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olayın nerede ve ne zaman gerçekleştiği,</w:t>
            </w:r>
          </w:p>
          <w:p w14:paraId="4722A170"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kimlerin dahil olduğu ve kaç kişinin/hanenin etkilendiği,</w:t>
            </w:r>
          </w:p>
          <w:p w14:paraId="16982380"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ne oldu ve hangi koşullar ve eylemler olayı etkiledi,</w:t>
            </w:r>
          </w:p>
          <w:p w14:paraId="6596A8DC"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Beklenen çalışma prosedürleri nelerdi ve bunlara uyuldu mu?</w:t>
            </w:r>
          </w:p>
          <w:p w14:paraId="5FD8E513"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işin organizasyonu veya düzenlenmesi olayı etkiledi mi,</w:t>
            </w:r>
          </w:p>
          <w:p w14:paraId="1ED8EBFC"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iş için yeterli eğitim/yetkin kişiler var mıydı ve gerekli ve uygun ekipman mevcut muydu,</w:t>
            </w:r>
          </w:p>
          <w:p w14:paraId="02E1F379" w14:textId="77777777" w:rsidR="00A95FFB" w:rsidRPr="000E16FE" w:rsidRDefault="00A95FFB" w:rsidP="009A0C23">
            <w:pPr>
              <w:numPr>
                <w:ilvl w:val="0"/>
                <w:numId w:val="47"/>
              </w:numPr>
              <w:spacing w:before="0" w:after="0"/>
              <w:jc w:val="left"/>
              <w:rPr>
                <w:rFonts w:cs="Arial"/>
                <w:bCs/>
                <w:i/>
                <w:szCs w:val="18"/>
                <w:lang w:val="tr-TR"/>
              </w:rPr>
            </w:pPr>
            <w:r w:rsidRPr="000E16FE">
              <w:rPr>
                <w:rFonts w:cs="Arial"/>
                <w:bCs/>
                <w:i/>
                <w:szCs w:val="18"/>
                <w:lang w:val="tr-TR"/>
              </w:rPr>
              <w:t>Altta yatan nedenler nelerdi; risk kontrol önlemlerinin eksikliği veya herhangi bir sistem arızası var mıydı?</w:t>
            </w:r>
          </w:p>
          <w:p w14:paraId="31462307" w14:textId="77777777" w:rsidR="00A95FFB" w:rsidRPr="000E16FE" w:rsidRDefault="00A95FFB" w:rsidP="0075452D">
            <w:pPr>
              <w:spacing w:after="0"/>
              <w:ind w:left="720"/>
              <w:jc w:val="left"/>
              <w:rPr>
                <w:rFonts w:cs="Arial"/>
                <w:bCs/>
                <w:i/>
                <w:szCs w:val="18"/>
                <w:lang w:val="tr-TR"/>
              </w:rPr>
            </w:pPr>
          </w:p>
          <w:p w14:paraId="6ABA949E" w14:textId="77777777" w:rsidR="00A95FFB" w:rsidRPr="000E16FE" w:rsidRDefault="00A95FFB" w:rsidP="0075452D">
            <w:pPr>
              <w:spacing w:after="0"/>
              <w:ind w:left="720"/>
              <w:jc w:val="left"/>
              <w:rPr>
                <w:rFonts w:cs="Arial"/>
                <w:bCs/>
                <w:i/>
                <w:szCs w:val="18"/>
                <w:lang w:val="tr-TR"/>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812"/>
        <w:gridCol w:w="2291"/>
        <w:gridCol w:w="2293"/>
      </w:tblGrid>
      <w:tr w:rsidR="00A95FFB" w:rsidRPr="000E16FE" w14:paraId="431D3339" w14:textId="77777777" w:rsidTr="0075452D">
        <w:trPr>
          <w:trHeight w:val="341"/>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hideMark/>
          </w:tcPr>
          <w:p w14:paraId="5BED8BE8" w14:textId="77777777" w:rsidR="00A95FFB" w:rsidRPr="000E16FE" w:rsidRDefault="00A95FFB" w:rsidP="0075452D">
            <w:pPr>
              <w:spacing w:after="0"/>
              <w:jc w:val="left"/>
              <w:rPr>
                <w:rFonts w:cs="Arial"/>
                <w:b/>
                <w:bCs/>
                <w:szCs w:val="18"/>
                <w:lang w:val="tr-TR"/>
              </w:rPr>
            </w:pPr>
            <w:r w:rsidRPr="000E16FE">
              <w:rPr>
                <w:rFonts w:cs="Arial"/>
                <w:b/>
                <w:bCs/>
                <w:szCs w:val="18"/>
                <w:lang w:val="tr-TR"/>
              </w:rPr>
              <w:t>2) Soruşturmadan uygulanacak düzeltici eylemler (Düzeltici Eylem Planında tam olarak açıklanacaktır)</w:t>
            </w:r>
          </w:p>
        </w:tc>
      </w:tr>
      <w:tr w:rsidR="00A95FFB" w:rsidRPr="000E16FE" w14:paraId="6088BBEF" w14:textId="77777777" w:rsidTr="0075452D">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5242F9C8" w14:textId="77777777" w:rsidR="00A95FFB" w:rsidRPr="000E16FE" w:rsidRDefault="00A95FFB" w:rsidP="0075452D">
            <w:pPr>
              <w:spacing w:after="0"/>
              <w:jc w:val="left"/>
              <w:rPr>
                <w:rFonts w:cs="Arial"/>
                <w:b/>
                <w:bCs/>
                <w:szCs w:val="18"/>
                <w:lang w:val="tr-TR"/>
              </w:rPr>
            </w:pPr>
            <w:r w:rsidRPr="000E16FE">
              <w:rPr>
                <w:rFonts w:cs="Arial"/>
                <w:b/>
                <w:bCs/>
                <w:szCs w:val="18"/>
                <w:lang w:val="tr-TR"/>
              </w:rPr>
              <w:t>Aksiyon</w:t>
            </w:r>
          </w:p>
        </w:tc>
        <w:tc>
          <w:tcPr>
            <w:tcW w:w="1219"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6E7552F5" w14:textId="77777777" w:rsidR="00A95FFB" w:rsidRPr="000E16FE" w:rsidRDefault="00A95FFB" w:rsidP="0075452D">
            <w:pPr>
              <w:spacing w:after="0"/>
              <w:jc w:val="left"/>
              <w:rPr>
                <w:rFonts w:cs="Arial"/>
                <w:b/>
                <w:bCs/>
                <w:szCs w:val="18"/>
                <w:lang w:val="tr-TR"/>
              </w:rPr>
            </w:pPr>
            <w:r w:rsidRPr="000E16FE">
              <w:rPr>
                <w:rFonts w:cs="Arial"/>
                <w:b/>
                <w:bCs/>
                <w:szCs w:val="18"/>
                <w:lang w:val="tr-TR"/>
              </w:rPr>
              <w:t>Sorumlu Taraf</w:t>
            </w:r>
          </w:p>
        </w:tc>
        <w:tc>
          <w:tcPr>
            <w:tcW w:w="1220"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25FC7106" w14:textId="77777777" w:rsidR="00A95FFB" w:rsidRPr="000E16FE" w:rsidRDefault="00A95FFB" w:rsidP="0075452D">
            <w:pPr>
              <w:spacing w:after="0"/>
              <w:jc w:val="left"/>
              <w:rPr>
                <w:rFonts w:cs="Arial"/>
                <w:b/>
                <w:bCs/>
                <w:szCs w:val="18"/>
                <w:lang w:val="tr-TR"/>
              </w:rPr>
            </w:pPr>
            <w:r w:rsidRPr="000E16FE">
              <w:rPr>
                <w:rFonts w:cs="Arial"/>
                <w:b/>
                <w:bCs/>
                <w:szCs w:val="18"/>
                <w:lang w:val="tr-TR"/>
              </w:rPr>
              <w:t>Beklenen Tarih</w:t>
            </w:r>
          </w:p>
        </w:tc>
      </w:tr>
      <w:tr w:rsidR="00A95FFB" w:rsidRPr="000E16FE" w14:paraId="2E63C299" w14:textId="77777777" w:rsidTr="0075452D">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auto"/>
          </w:tcPr>
          <w:p w14:paraId="789EA7F9" w14:textId="77777777" w:rsidR="00A95FFB" w:rsidRPr="000E16FE" w:rsidRDefault="00A95FFB" w:rsidP="0075452D">
            <w:pPr>
              <w:spacing w:after="0"/>
              <w:jc w:val="left"/>
              <w:rPr>
                <w:rFonts w:cs="Arial"/>
                <w:b/>
                <w:bCs/>
                <w:szCs w:val="18"/>
                <w:lang w:val="tr-TR"/>
              </w:rPr>
            </w:pPr>
          </w:p>
        </w:tc>
        <w:tc>
          <w:tcPr>
            <w:tcW w:w="1219" w:type="pct"/>
            <w:tcBorders>
              <w:top w:val="single" w:sz="4" w:space="0" w:color="000000"/>
              <w:left w:val="single" w:sz="4" w:space="0" w:color="000000"/>
              <w:bottom w:val="single" w:sz="4" w:space="0" w:color="000000"/>
              <w:right w:val="single" w:sz="4" w:space="0" w:color="000000"/>
            </w:tcBorders>
          </w:tcPr>
          <w:p w14:paraId="799EE7BA" w14:textId="77777777" w:rsidR="00A95FFB" w:rsidRPr="000E16FE" w:rsidRDefault="00A95FFB" w:rsidP="0075452D">
            <w:pPr>
              <w:spacing w:after="0"/>
              <w:jc w:val="left"/>
              <w:rPr>
                <w:rFonts w:cs="Arial"/>
                <w:b/>
                <w:bCs/>
                <w:szCs w:val="18"/>
                <w:lang w:val="tr-TR"/>
              </w:rPr>
            </w:pPr>
          </w:p>
        </w:tc>
        <w:tc>
          <w:tcPr>
            <w:tcW w:w="1220" w:type="pct"/>
            <w:tcBorders>
              <w:top w:val="single" w:sz="4" w:space="0" w:color="000000"/>
              <w:left w:val="single" w:sz="4" w:space="0" w:color="000000"/>
              <w:bottom w:val="single" w:sz="4" w:space="0" w:color="000000"/>
              <w:right w:val="single" w:sz="4" w:space="0" w:color="000000"/>
            </w:tcBorders>
          </w:tcPr>
          <w:p w14:paraId="602CB68A" w14:textId="77777777" w:rsidR="00A95FFB" w:rsidRPr="000E16FE" w:rsidRDefault="00A95FFB" w:rsidP="0075452D">
            <w:pPr>
              <w:spacing w:after="0"/>
              <w:jc w:val="left"/>
              <w:rPr>
                <w:rFonts w:cs="Arial"/>
                <w:b/>
                <w:bCs/>
                <w:szCs w:val="18"/>
                <w:lang w:val="tr-TR"/>
              </w:rPr>
            </w:pPr>
          </w:p>
        </w:tc>
      </w:tr>
      <w:tr w:rsidR="00A95FFB" w:rsidRPr="000E16FE" w14:paraId="0F175CF1" w14:textId="77777777" w:rsidTr="0075452D">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442D21BA" w14:textId="77777777" w:rsidR="00A95FFB" w:rsidRPr="000E16FE" w:rsidRDefault="00A95FFB" w:rsidP="0075452D">
            <w:pPr>
              <w:spacing w:after="0"/>
              <w:jc w:val="left"/>
              <w:rPr>
                <w:rFonts w:cs="Arial"/>
                <w:b/>
                <w:bCs/>
                <w:szCs w:val="18"/>
                <w:lang w:val="tr-TR"/>
              </w:rPr>
            </w:pPr>
          </w:p>
        </w:tc>
        <w:tc>
          <w:tcPr>
            <w:tcW w:w="1219" w:type="pct"/>
            <w:tcBorders>
              <w:top w:val="single" w:sz="4" w:space="0" w:color="000000"/>
              <w:left w:val="single" w:sz="4" w:space="0" w:color="000000"/>
              <w:bottom w:val="single" w:sz="4" w:space="0" w:color="auto"/>
              <w:right w:val="single" w:sz="4" w:space="0" w:color="000000"/>
            </w:tcBorders>
          </w:tcPr>
          <w:p w14:paraId="1273B49D" w14:textId="77777777" w:rsidR="00A95FFB" w:rsidRPr="000E16FE" w:rsidRDefault="00A95FFB" w:rsidP="0075452D">
            <w:pPr>
              <w:spacing w:after="0"/>
              <w:jc w:val="left"/>
              <w:rPr>
                <w:rFonts w:cs="Arial"/>
                <w:b/>
                <w:bCs/>
                <w:szCs w:val="18"/>
                <w:lang w:val="tr-TR"/>
              </w:rPr>
            </w:pPr>
          </w:p>
        </w:tc>
        <w:tc>
          <w:tcPr>
            <w:tcW w:w="1220" w:type="pct"/>
            <w:tcBorders>
              <w:top w:val="single" w:sz="4" w:space="0" w:color="000000"/>
              <w:left w:val="single" w:sz="4" w:space="0" w:color="000000"/>
              <w:bottom w:val="single" w:sz="4" w:space="0" w:color="auto"/>
              <w:right w:val="single" w:sz="4" w:space="0" w:color="000000"/>
            </w:tcBorders>
          </w:tcPr>
          <w:p w14:paraId="7BE4AEEB" w14:textId="77777777" w:rsidR="00A95FFB" w:rsidRPr="000E16FE" w:rsidRDefault="00A95FFB" w:rsidP="0075452D">
            <w:pPr>
              <w:spacing w:after="0"/>
              <w:jc w:val="left"/>
              <w:rPr>
                <w:rFonts w:cs="Arial"/>
                <w:b/>
                <w:bCs/>
                <w:szCs w:val="18"/>
                <w:lang w:val="tr-TR"/>
              </w:rPr>
            </w:pPr>
          </w:p>
        </w:tc>
      </w:tr>
      <w:tr w:rsidR="00A95FFB" w:rsidRPr="000E16FE" w14:paraId="673C7511" w14:textId="77777777" w:rsidTr="0075452D">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0E554EDD" w14:textId="77777777" w:rsidR="00A95FFB" w:rsidRPr="000E16FE" w:rsidRDefault="00A95FFB" w:rsidP="0075452D">
            <w:pPr>
              <w:spacing w:after="0"/>
              <w:jc w:val="left"/>
              <w:rPr>
                <w:rFonts w:cs="Arial"/>
                <w:b/>
                <w:bCs/>
                <w:szCs w:val="18"/>
                <w:lang w:val="tr-TR"/>
              </w:rPr>
            </w:pPr>
          </w:p>
        </w:tc>
        <w:tc>
          <w:tcPr>
            <w:tcW w:w="1219" w:type="pct"/>
            <w:tcBorders>
              <w:top w:val="single" w:sz="4" w:space="0" w:color="000000"/>
              <w:left w:val="single" w:sz="4" w:space="0" w:color="000000"/>
              <w:bottom w:val="single" w:sz="4" w:space="0" w:color="auto"/>
              <w:right w:val="single" w:sz="4" w:space="0" w:color="000000"/>
            </w:tcBorders>
          </w:tcPr>
          <w:p w14:paraId="79BF286F" w14:textId="77777777" w:rsidR="00A95FFB" w:rsidRPr="000E16FE" w:rsidRDefault="00A95FFB" w:rsidP="0075452D">
            <w:pPr>
              <w:spacing w:after="0"/>
              <w:jc w:val="left"/>
              <w:rPr>
                <w:rFonts w:cs="Arial"/>
                <w:b/>
                <w:bCs/>
                <w:szCs w:val="18"/>
                <w:lang w:val="tr-TR"/>
              </w:rPr>
            </w:pPr>
          </w:p>
        </w:tc>
        <w:tc>
          <w:tcPr>
            <w:tcW w:w="1220" w:type="pct"/>
            <w:tcBorders>
              <w:top w:val="single" w:sz="4" w:space="0" w:color="000000"/>
              <w:left w:val="single" w:sz="4" w:space="0" w:color="000000"/>
              <w:bottom w:val="single" w:sz="4" w:space="0" w:color="auto"/>
              <w:right w:val="single" w:sz="4" w:space="0" w:color="000000"/>
            </w:tcBorders>
          </w:tcPr>
          <w:p w14:paraId="357F1459" w14:textId="77777777" w:rsidR="00A95FFB" w:rsidRPr="000E16FE" w:rsidRDefault="00A95FFB" w:rsidP="0075452D">
            <w:pPr>
              <w:spacing w:after="0"/>
              <w:jc w:val="left"/>
              <w:rPr>
                <w:rFonts w:cs="Arial"/>
                <w:b/>
                <w:bCs/>
                <w:szCs w:val="18"/>
                <w:lang w:val="tr-TR"/>
              </w:rPr>
            </w:pPr>
          </w:p>
        </w:tc>
      </w:tr>
      <w:tr w:rsidR="00A95FFB" w:rsidRPr="000E16FE" w14:paraId="3A31361C" w14:textId="77777777" w:rsidTr="0075452D">
        <w:trPr>
          <w:trHeight w:val="7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tcPr>
          <w:p w14:paraId="15640C1B" w14:textId="77777777" w:rsidR="00A95FFB" w:rsidRPr="000E16FE" w:rsidRDefault="00A95FFB" w:rsidP="0075452D">
            <w:pPr>
              <w:spacing w:after="0"/>
              <w:jc w:val="left"/>
              <w:rPr>
                <w:rFonts w:cs="Arial"/>
                <w:b/>
                <w:bCs/>
                <w:szCs w:val="18"/>
                <w:lang w:val="tr-TR"/>
              </w:rPr>
            </w:pPr>
            <w:r w:rsidRPr="000E16FE">
              <w:rPr>
                <w:rFonts w:eastAsia="PMingLiU" w:cs="Arial"/>
                <w:b/>
                <w:bCs/>
                <w:szCs w:val="18"/>
                <w:lang w:val="tr-TR"/>
              </w:rPr>
              <w:t>3a) Ölüm/Kayıp Zamanlı Yaralanma Bilgileri</w:t>
            </w:r>
          </w:p>
        </w:tc>
      </w:tr>
    </w:tbl>
    <w:tbl>
      <w:tblPr>
        <w:tblStyle w:val="TableGrid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firstRow="1" w:lastRow="0" w:firstColumn="1" w:lastColumn="0" w:noHBand="0" w:noVBand="1"/>
      </w:tblPr>
      <w:tblGrid>
        <w:gridCol w:w="1342"/>
        <w:gridCol w:w="1342"/>
        <w:gridCol w:w="1342"/>
        <w:gridCol w:w="793"/>
        <w:gridCol w:w="278"/>
        <w:gridCol w:w="992"/>
        <w:gridCol w:w="1135"/>
        <w:gridCol w:w="2172"/>
      </w:tblGrid>
      <w:tr w:rsidR="00A95FFB" w:rsidRPr="000E16FE" w14:paraId="5C56F49D" w14:textId="77777777" w:rsidTr="0075452D">
        <w:trPr>
          <w:trHeight w:val="340"/>
        </w:trPr>
        <w:tc>
          <w:tcPr>
            <w:tcW w:w="2564" w:type="pct"/>
            <w:gridSpan w:val="4"/>
            <w:tcBorders>
              <w:bottom w:val="nil"/>
              <w:right w:val="nil"/>
            </w:tcBorders>
            <w:shd w:val="clear" w:color="auto" w:fill="auto"/>
            <w:vAlign w:val="center"/>
          </w:tcPr>
          <w:p w14:paraId="0CF5A2E5" w14:textId="77777777" w:rsidR="00A95FFB" w:rsidRPr="000E16FE" w:rsidRDefault="00A95FFB" w:rsidP="0075452D">
            <w:pPr>
              <w:spacing w:after="0"/>
              <w:jc w:val="left"/>
              <w:rPr>
                <w:rFonts w:eastAsia="PMingLiU" w:cs="Arial"/>
                <w:b/>
                <w:bCs/>
                <w:szCs w:val="18"/>
                <w:lang w:val="tr-TR"/>
              </w:rPr>
            </w:pPr>
            <w:r w:rsidRPr="000E16FE">
              <w:rPr>
                <w:rFonts w:eastAsia="PMingLiU" w:cs="Arial"/>
                <w:b/>
                <w:bCs/>
                <w:szCs w:val="18"/>
                <w:lang w:val="tr-TR"/>
              </w:rPr>
              <w:t>Ölümcül kaza</w:t>
            </w:r>
            <w:r w:rsidRPr="000E16FE">
              <w:rPr>
                <w:rFonts w:cs="Arial"/>
                <w:b/>
                <w:szCs w:val="18"/>
                <w:lang w:val="tr-TR"/>
              </w:rPr>
              <w:t xml:space="preserve"> </w:t>
            </w:r>
            <w:sdt>
              <w:sdtPr>
                <w:rPr>
                  <w:rFonts w:cs="Arial"/>
                  <w:b/>
                  <w:szCs w:val="18"/>
                  <w:lang w:val="tr-TR"/>
                </w:rPr>
                <w:id w:val="1748297365"/>
                <w14:checkbox>
                  <w14:checked w14:val="0"/>
                  <w14:checkedState w14:val="2612" w14:font="MS Gothic"/>
                  <w14:uncheckedState w14:val="2610" w14:font="MS Gothic"/>
                </w14:checkbox>
              </w:sdtPr>
              <w:sdtEndPr/>
              <w:sdtContent>
                <w:r w:rsidRPr="000E16FE">
                  <w:rPr>
                    <w:rFonts w:ascii="Segoe UI Symbol" w:hAnsi="Segoe UI Symbol" w:cs="Segoe UI Symbol"/>
                    <w:b/>
                    <w:szCs w:val="18"/>
                    <w:lang w:val="tr-TR"/>
                  </w:rPr>
                  <w:t>☐</w:t>
                </w:r>
              </w:sdtContent>
            </w:sdt>
          </w:p>
        </w:tc>
        <w:tc>
          <w:tcPr>
            <w:tcW w:w="2436" w:type="pct"/>
            <w:gridSpan w:val="4"/>
            <w:tcBorders>
              <w:left w:val="nil"/>
              <w:bottom w:val="nil"/>
            </w:tcBorders>
            <w:shd w:val="clear" w:color="auto" w:fill="auto"/>
            <w:vAlign w:val="center"/>
          </w:tcPr>
          <w:p w14:paraId="4676F30C" w14:textId="77777777" w:rsidR="00A95FFB" w:rsidRPr="000E16FE" w:rsidRDefault="00A95FFB" w:rsidP="0075452D">
            <w:pPr>
              <w:spacing w:after="0"/>
              <w:jc w:val="left"/>
              <w:rPr>
                <w:rFonts w:eastAsia="PMingLiU" w:cs="Arial"/>
                <w:b/>
                <w:bCs/>
                <w:szCs w:val="18"/>
                <w:lang w:val="tr-TR"/>
              </w:rPr>
            </w:pPr>
            <w:r w:rsidRPr="000E16FE">
              <w:rPr>
                <w:rFonts w:eastAsia="PMingLiU" w:cs="Arial"/>
                <w:b/>
                <w:bCs/>
                <w:szCs w:val="18"/>
                <w:lang w:val="tr-TR"/>
              </w:rPr>
              <w:t>Kayıp zamanlı yaralanma</w:t>
            </w:r>
            <w:r w:rsidRPr="000E16FE">
              <w:rPr>
                <w:rFonts w:cs="Arial"/>
                <w:b/>
                <w:szCs w:val="18"/>
                <w:lang w:val="tr-TR"/>
              </w:rPr>
              <w:t xml:space="preserve"> </w:t>
            </w:r>
            <w:sdt>
              <w:sdtPr>
                <w:rPr>
                  <w:rFonts w:cs="Arial"/>
                  <w:b/>
                  <w:szCs w:val="18"/>
                  <w:lang w:val="tr-TR"/>
                </w:rPr>
                <w:id w:val="1366093477"/>
                <w14:checkbox>
                  <w14:checked w14:val="0"/>
                  <w14:checkedState w14:val="2612" w14:font="MS Gothic"/>
                  <w14:uncheckedState w14:val="2610" w14:font="MS Gothic"/>
                </w14:checkbox>
              </w:sdtPr>
              <w:sdtEndPr/>
              <w:sdtContent>
                <w:r w:rsidRPr="000E16FE">
                  <w:rPr>
                    <w:rFonts w:ascii="Segoe UI Symbol" w:hAnsi="Segoe UI Symbol" w:cs="Segoe UI Symbol"/>
                    <w:b/>
                    <w:szCs w:val="18"/>
                    <w:lang w:val="tr-TR"/>
                  </w:rPr>
                  <w:t>☐</w:t>
                </w:r>
              </w:sdtContent>
            </w:sdt>
          </w:p>
        </w:tc>
      </w:tr>
      <w:tr w:rsidR="00A95FFB" w:rsidRPr="000E16FE" w14:paraId="207B6418" w14:textId="77777777" w:rsidTr="0075452D">
        <w:trPr>
          <w:trHeight w:val="340"/>
        </w:trPr>
        <w:tc>
          <w:tcPr>
            <w:tcW w:w="5000" w:type="pct"/>
            <w:gridSpan w:val="8"/>
            <w:tcBorders>
              <w:bottom w:val="nil"/>
            </w:tcBorders>
            <w:shd w:val="clear" w:color="auto" w:fill="auto"/>
            <w:vAlign w:val="center"/>
            <w:hideMark/>
          </w:tcPr>
          <w:p w14:paraId="0EF32266" w14:textId="77777777" w:rsidR="00A95FFB" w:rsidRPr="000E16FE" w:rsidRDefault="00A95FFB" w:rsidP="0075452D">
            <w:pPr>
              <w:spacing w:after="0"/>
              <w:jc w:val="left"/>
              <w:rPr>
                <w:rFonts w:eastAsia="PMingLiU" w:cs="Arial"/>
                <w:b/>
                <w:bCs/>
                <w:szCs w:val="18"/>
                <w:lang w:val="tr-TR"/>
              </w:rPr>
            </w:pPr>
            <w:r w:rsidRPr="000E16FE">
              <w:rPr>
                <w:rFonts w:eastAsia="PMingLiU" w:cs="Arial"/>
                <w:b/>
                <w:bCs/>
                <w:szCs w:val="18"/>
                <w:lang w:val="tr-TR"/>
              </w:rPr>
              <w:t>Çalışan veya halktan birinin ölümüne/yaralanmasına neden olan acil sebep (lütfen geçerli olan tüm seçenekleri işaretleyin)</w:t>
            </w:r>
            <w:r w:rsidRPr="000E16FE">
              <w:rPr>
                <w:rFonts w:cs="Arial"/>
                <w:szCs w:val="18"/>
                <w:vertAlign w:val="superscript"/>
                <w:lang w:val="tr-TR"/>
              </w:rPr>
              <w:t xml:space="preserve"> </w:t>
            </w:r>
            <w:r w:rsidRPr="000E16FE">
              <w:rPr>
                <w:rStyle w:val="DipnotBavurusu"/>
                <w:rFonts w:cs="Arial"/>
                <w:szCs w:val="18"/>
                <w:lang w:val="tr-TR"/>
              </w:rPr>
              <w:footnoteReference w:id="3"/>
            </w:r>
            <w:r w:rsidRPr="000E16FE">
              <w:rPr>
                <w:rFonts w:eastAsia="PMingLiU" w:cs="Arial"/>
                <w:b/>
                <w:bCs/>
                <w:szCs w:val="18"/>
                <w:lang w:val="tr-TR"/>
              </w:rPr>
              <w:t>:</w:t>
            </w:r>
          </w:p>
        </w:tc>
      </w:tr>
      <w:tr w:rsidR="00A95FFB" w:rsidRPr="000E16FE" w14:paraId="13276327" w14:textId="77777777" w:rsidTr="0075452D">
        <w:trPr>
          <w:trHeight w:val="340"/>
        </w:trPr>
        <w:tc>
          <w:tcPr>
            <w:tcW w:w="2564" w:type="pct"/>
            <w:gridSpan w:val="4"/>
            <w:tcBorders>
              <w:top w:val="nil"/>
              <w:right w:val="nil"/>
            </w:tcBorders>
            <w:shd w:val="clear" w:color="auto" w:fill="auto"/>
          </w:tcPr>
          <w:p w14:paraId="38BBB9AC" w14:textId="77777777" w:rsidR="00A95FFB" w:rsidRPr="000E16FE" w:rsidRDefault="00130239" w:rsidP="0075452D">
            <w:pPr>
              <w:spacing w:after="0"/>
              <w:jc w:val="left"/>
              <w:rPr>
                <w:rFonts w:cs="Arial"/>
                <w:bCs/>
                <w:szCs w:val="18"/>
                <w:lang w:val="tr-TR"/>
              </w:rPr>
            </w:pPr>
            <w:sdt>
              <w:sdtPr>
                <w:rPr>
                  <w:rFonts w:cs="Arial"/>
                  <w:bCs/>
                  <w:szCs w:val="18"/>
                  <w:lang w:val="tr-TR"/>
                </w:rPr>
                <w:id w:val="-1679034744"/>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Nesnelerin arasında veya içinde sıkışmış</w:t>
            </w:r>
          </w:p>
          <w:p w14:paraId="14CEC3DE" w14:textId="77777777" w:rsidR="00A95FFB" w:rsidRPr="000E16FE" w:rsidRDefault="00130239" w:rsidP="0075452D">
            <w:pPr>
              <w:spacing w:after="0"/>
              <w:jc w:val="left"/>
              <w:rPr>
                <w:rFonts w:cs="Arial"/>
                <w:bCs/>
                <w:szCs w:val="18"/>
                <w:lang w:val="tr-TR"/>
              </w:rPr>
            </w:pPr>
            <w:sdt>
              <w:sdtPr>
                <w:rPr>
                  <w:rFonts w:cs="Arial"/>
                  <w:bCs/>
                  <w:szCs w:val="18"/>
                  <w:lang w:val="tr-TR"/>
                </w:rPr>
                <w:id w:val="1070768452"/>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Düşen nesnelerin çarpması</w:t>
            </w:r>
          </w:p>
          <w:p w14:paraId="5B3CE0F5" w14:textId="77777777" w:rsidR="00A95FFB" w:rsidRPr="000E16FE" w:rsidRDefault="00130239" w:rsidP="0075452D">
            <w:pPr>
              <w:spacing w:after="0"/>
              <w:jc w:val="left"/>
              <w:rPr>
                <w:rFonts w:cs="Arial"/>
                <w:bCs/>
                <w:szCs w:val="18"/>
                <w:lang w:val="tr-TR"/>
              </w:rPr>
            </w:pPr>
            <w:sdt>
              <w:sdtPr>
                <w:rPr>
                  <w:rFonts w:cs="Arial"/>
                  <w:bCs/>
                  <w:szCs w:val="18"/>
                  <w:lang w:val="tr-TR"/>
                </w:rPr>
                <w:id w:val="445814090"/>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Nesnelere basmak, çarpmak veya nesneler tarafından vurulmak</w:t>
            </w:r>
          </w:p>
          <w:p w14:paraId="498EF184" w14:textId="77777777" w:rsidR="00A95FFB" w:rsidRPr="000E16FE" w:rsidRDefault="00130239" w:rsidP="0075452D">
            <w:pPr>
              <w:spacing w:after="0"/>
              <w:jc w:val="left"/>
              <w:rPr>
                <w:rFonts w:cs="Arial"/>
                <w:bCs/>
                <w:szCs w:val="18"/>
                <w:lang w:val="tr-TR"/>
              </w:rPr>
            </w:pPr>
            <w:sdt>
              <w:sdtPr>
                <w:rPr>
                  <w:rFonts w:cs="Arial"/>
                  <w:bCs/>
                  <w:szCs w:val="18"/>
                  <w:lang w:val="tr-TR"/>
                </w:rPr>
                <w:id w:val="-1500653430"/>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Boğulma</w:t>
            </w:r>
          </w:p>
          <w:p w14:paraId="0BD43EFB" w14:textId="77777777" w:rsidR="00A95FFB" w:rsidRPr="000E16FE" w:rsidRDefault="00130239" w:rsidP="0075452D">
            <w:pPr>
              <w:spacing w:after="0"/>
              <w:jc w:val="left"/>
              <w:rPr>
                <w:rFonts w:cs="Arial"/>
                <w:bCs/>
                <w:szCs w:val="18"/>
                <w:lang w:val="tr-TR"/>
              </w:rPr>
            </w:pPr>
            <w:sdt>
              <w:sdtPr>
                <w:rPr>
                  <w:rFonts w:cs="Arial"/>
                  <w:bCs/>
                  <w:szCs w:val="18"/>
                  <w:lang w:val="tr-TR"/>
                </w:rPr>
                <w:id w:val="-1760819729"/>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 xml:space="preserve">Kimyasal, biyokimyasal, malzeme </w:t>
            </w:r>
            <w:proofErr w:type="spellStart"/>
            <w:r w:rsidR="00A95FFB" w:rsidRPr="000E16FE">
              <w:rPr>
                <w:rFonts w:cs="Arial"/>
                <w:bCs/>
                <w:szCs w:val="18"/>
                <w:lang w:val="tr-TR"/>
              </w:rPr>
              <w:t>maruziyeti</w:t>
            </w:r>
            <w:proofErr w:type="spellEnd"/>
          </w:p>
          <w:p w14:paraId="6880D77B" w14:textId="77777777" w:rsidR="00A95FFB" w:rsidRPr="000E16FE" w:rsidRDefault="00130239" w:rsidP="0075452D">
            <w:pPr>
              <w:spacing w:after="0"/>
              <w:jc w:val="left"/>
              <w:rPr>
                <w:rFonts w:cs="Arial"/>
                <w:bCs/>
                <w:szCs w:val="18"/>
                <w:lang w:val="tr-TR"/>
              </w:rPr>
            </w:pPr>
            <w:sdt>
              <w:sdtPr>
                <w:rPr>
                  <w:rFonts w:cs="Arial"/>
                  <w:bCs/>
                  <w:szCs w:val="18"/>
                  <w:lang w:val="tr-TR"/>
                </w:rPr>
                <w:id w:val="-626937472"/>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Düşmeler, takılmalar, kaymalar</w:t>
            </w:r>
          </w:p>
          <w:p w14:paraId="31D781A5" w14:textId="77777777" w:rsidR="00A95FFB" w:rsidRPr="000E16FE" w:rsidRDefault="00130239" w:rsidP="0075452D">
            <w:pPr>
              <w:spacing w:after="0"/>
              <w:jc w:val="left"/>
              <w:rPr>
                <w:rFonts w:cs="Arial"/>
                <w:bCs/>
                <w:szCs w:val="18"/>
                <w:lang w:val="tr-TR"/>
              </w:rPr>
            </w:pPr>
            <w:sdt>
              <w:sdtPr>
                <w:rPr>
                  <w:rFonts w:cs="Arial"/>
                  <w:bCs/>
                  <w:szCs w:val="18"/>
                  <w:lang w:val="tr-TR"/>
                </w:rPr>
                <w:id w:val="-513229107"/>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 xml:space="preserve">Yangın ve patlama </w:t>
            </w:r>
            <w:r w:rsidR="00A95FFB" w:rsidRPr="000E16FE">
              <w:rPr>
                <w:rFonts w:cs="Arial"/>
                <w:bCs/>
                <w:szCs w:val="18"/>
                <w:lang w:val="tr-TR"/>
              </w:rPr>
              <w:br/>
            </w:r>
            <w:sdt>
              <w:sdtPr>
                <w:rPr>
                  <w:rFonts w:cs="Arial"/>
                  <w:bCs/>
                  <w:szCs w:val="18"/>
                  <w:lang w:val="tr-TR"/>
                </w:rPr>
                <w:id w:val="496391462"/>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Elektrik çarpması</w:t>
            </w:r>
          </w:p>
          <w:p w14:paraId="3395695D" w14:textId="77777777" w:rsidR="00A95FFB" w:rsidRPr="000E16FE" w:rsidRDefault="00130239" w:rsidP="0075452D">
            <w:pPr>
              <w:spacing w:after="0"/>
              <w:jc w:val="left"/>
              <w:rPr>
                <w:rFonts w:eastAsia="PMingLiU" w:cs="Arial"/>
                <w:b/>
                <w:bCs/>
                <w:szCs w:val="18"/>
                <w:lang w:val="tr-TR"/>
              </w:rPr>
            </w:pPr>
            <w:sdt>
              <w:sdtPr>
                <w:rPr>
                  <w:rFonts w:cs="Arial"/>
                  <w:bCs/>
                  <w:szCs w:val="18"/>
                  <w:lang w:val="tr-TR"/>
                </w:rPr>
                <w:id w:val="-434450543"/>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Cinayet</w:t>
            </w:r>
          </w:p>
        </w:tc>
        <w:tc>
          <w:tcPr>
            <w:tcW w:w="2436" w:type="pct"/>
            <w:gridSpan w:val="4"/>
            <w:tcBorders>
              <w:top w:val="nil"/>
              <w:left w:val="nil"/>
            </w:tcBorders>
            <w:shd w:val="clear" w:color="auto" w:fill="auto"/>
          </w:tcPr>
          <w:p w14:paraId="05F7E723"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1196276633"/>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Tıbbi Sorun</w:t>
            </w:r>
          </w:p>
          <w:p w14:paraId="126ACEBC"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854844830"/>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İntihar</w:t>
            </w:r>
          </w:p>
          <w:p w14:paraId="2689AB6F"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1488744225"/>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Proje Araç İş Seyahati</w:t>
            </w:r>
          </w:p>
          <w:p w14:paraId="0A829074"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1838987081"/>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Proje Dışı Araç İş Seyahati</w:t>
            </w:r>
          </w:p>
          <w:p w14:paraId="4DEC5E6C"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663935946"/>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Proje Araç Yolculuğu</w:t>
            </w:r>
          </w:p>
          <w:p w14:paraId="7FEF3C7B"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2016333782"/>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Proje Dışı Araç Yolculuğu</w:t>
            </w:r>
          </w:p>
          <w:p w14:paraId="17F0466D"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1302918736"/>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Araç Trafik Kazası (Sadece Halk Üyeleri)</w:t>
            </w:r>
          </w:p>
          <w:p w14:paraId="77CA944B" w14:textId="77777777" w:rsidR="00A95FFB" w:rsidRPr="000E16FE" w:rsidRDefault="00130239" w:rsidP="0075452D">
            <w:pPr>
              <w:spacing w:after="0"/>
              <w:ind w:left="-57" w:right="-57"/>
              <w:jc w:val="left"/>
              <w:rPr>
                <w:rFonts w:cs="Arial"/>
                <w:bCs/>
                <w:szCs w:val="18"/>
                <w:lang w:val="tr-TR"/>
              </w:rPr>
            </w:pPr>
            <w:sdt>
              <w:sdtPr>
                <w:rPr>
                  <w:rFonts w:cs="Arial"/>
                  <w:bCs/>
                  <w:szCs w:val="18"/>
                  <w:lang w:val="tr-TR"/>
                </w:rPr>
                <w:id w:val="-574128975"/>
                <w14:checkbox>
                  <w14:checked w14:val="0"/>
                  <w14:checkedState w14:val="2612" w14:font="MS Gothic"/>
                  <w14:uncheckedState w14:val="2610" w14:font="MS Gothic"/>
                </w14:checkbox>
              </w:sdtPr>
              <w:sdtEndPr/>
              <w:sdtContent>
                <w:r w:rsidR="00A95FFB" w:rsidRPr="000E16FE">
                  <w:rPr>
                    <w:rFonts w:ascii="Segoe UI Symbol" w:hAnsi="Segoe UI Symbol" w:cs="Segoe UI Symbol"/>
                    <w:bCs/>
                    <w:szCs w:val="18"/>
                    <w:lang w:val="tr-TR"/>
                  </w:rPr>
                  <w:t>☐</w:t>
                </w:r>
              </w:sdtContent>
            </w:sdt>
            <w:r w:rsidR="00A95FFB" w:rsidRPr="000E16FE">
              <w:rPr>
                <w:rFonts w:cs="Arial"/>
                <w:bCs/>
                <w:szCs w:val="18"/>
                <w:lang w:val="tr-TR"/>
              </w:rPr>
              <w:t>Diğer</w:t>
            </w:r>
          </w:p>
          <w:p w14:paraId="31A7F323" w14:textId="77777777" w:rsidR="00A95FFB" w:rsidRPr="000E16FE" w:rsidRDefault="00A95FFB" w:rsidP="0075452D">
            <w:pPr>
              <w:spacing w:after="0"/>
              <w:jc w:val="left"/>
              <w:rPr>
                <w:rFonts w:eastAsia="PMingLiU" w:cs="Arial"/>
                <w:bCs/>
                <w:szCs w:val="18"/>
                <w:lang w:val="tr-TR"/>
              </w:rPr>
            </w:pPr>
          </w:p>
        </w:tc>
      </w:tr>
      <w:tr w:rsidR="00A95FFB" w:rsidRPr="000E16FE" w14:paraId="258EADD5" w14:textId="77777777" w:rsidTr="0075452D">
        <w:trPr>
          <w:trHeight w:hRule="exact" w:val="1077"/>
        </w:trPr>
        <w:tc>
          <w:tcPr>
            <w:tcW w:w="714" w:type="pct"/>
            <w:shd w:val="clear" w:color="auto" w:fill="D9D9D9" w:themeFill="background1" w:themeFillShade="D9"/>
          </w:tcPr>
          <w:p w14:paraId="6913960C" w14:textId="77777777" w:rsidR="00A95FFB" w:rsidRPr="000E16FE" w:rsidRDefault="00A95FFB" w:rsidP="0075452D">
            <w:pPr>
              <w:spacing w:after="0"/>
              <w:jc w:val="left"/>
              <w:rPr>
                <w:rFonts w:cs="Arial"/>
                <w:b/>
                <w:bCs/>
                <w:szCs w:val="18"/>
                <w:lang w:val="tr-TR"/>
              </w:rPr>
            </w:pPr>
            <w:r w:rsidRPr="000E16FE">
              <w:rPr>
                <w:rFonts w:cs="Arial"/>
                <w:b/>
                <w:bCs/>
                <w:szCs w:val="18"/>
                <w:lang w:val="tr-TR"/>
              </w:rPr>
              <w:t>İsim</w:t>
            </w:r>
          </w:p>
        </w:tc>
        <w:tc>
          <w:tcPr>
            <w:tcW w:w="714" w:type="pct"/>
            <w:shd w:val="clear" w:color="auto" w:fill="D9D9D9" w:themeFill="background1" w:themeFillShade="D9"/>
          </w:tcPr>
          <w:p w14:paraId="2F70441F" w14:textId="77777777" w:rsidR="00A95FFB" w:rsidRPr="000E16FE" w:rsidRDefault="00A95FFB" w:rsidP="0075452D">
            <w:pPr>
              <w:spacing w:after="0"/>
              <w:jc w:val="left"/>
              <w:rPr>
                <w:rFonts w:cs="Arial"/>
                <w:b/>
                <w:bCs/>
                <w:szCs w:val="18"/>
                <w:lang w:val="tr-TR"/>
              </w:rPr>
            </w:pPr>
            <w:r w:rsidRPr="000E16FE">
              <w:rPr>
                <w:rFonts w:cs="Arial"/>
                <w:b/>
                <w:bCs/>
                <w:szCs w:val="18"/>
                <w:lang w:val="tr-TR"/>
              </w:rPr>
              <w:t>Yaş/Doğum Tarihi</w:t>
            </w:r>
          </w:p>
        </w:tc>
        <w:tc>
          <w:tcPr>
            <w:tcW w:w="714" w:type="pct"/>
            <w:shd w:val="clear" w:color="auto" w:fill="D9D9D9" w:themeFill="background1" w:themeFillShade="D9"/>
          </w:tcPr>
          <w:p w14:paraId="00F2131C" w14:textId="77777777" w:rsidR="00A95FFB" w:rsidRPr="000E16FE" w:rsidRDefault="00A95FFB" w:rsidP="0075452D">
            <w:pPr>
              <w:spacing w:after="0"/>
              <w:jc w:val="left"/>
              <w:rPr>
                <w:rFonts w:cs="Arial"/>
                <w:b/>
                <w:bCs/>
                <w:szCs w:val="18"/>
                <w:lang w:val="tr-TR"/>
              </w:rPr>
            </w:pPr>
            <w:r w:rsidRPr="000E16FE">
              <w:rPr>
                <w:rFonts w:cs="Arial"/>
                <w:b/>
                <w:bCs/>
                <w:szCs w:val="18"/>
                <w:lang w:val="tr-TR"/>
              </w:rPr>
              <w:t>Milliyet</w:t>
            </w:r>
          </w:p>
        </w:tc>
        <w:tc>
          <w:tcPr>
            <w:tcW w:w="570" w:type="pct"/>
            <w:gridSpan w:val="2"/>
            <w:shd w:val="clear" w:color="auto" w:fill="D9D9D9" w:themeFill="background1" w:themeFillShade="D9"/>
          </w:tcPr>
          <w:p w14:paraId="61D3D556" w14:textId="77777777" w:rsidR="00A95FFB" w:rsidRPr="000E16FE" w:rsidRDefault="00A95FFB" w:rsidP="0075452D">
            <w:pPr>
              <w:spacing w:after="0"/>
              <w:jc w:val="left"/>
              <w:rPr>
                <w:rFonts w:cs="Arial"/>
                <w:b/>
                <w:bCs/>
                <w:szCs w:val="18"/>
                <w:lang w:val="tr-TR"/>
              </w:rPr>
            </w:pPr>
            <w:r w:rsidRPr="000E16FE">
              <w:rPr>
                <w:rFonts w:cs="Arial"/>
                <w:b/>
                <w:bCs/>
                <w:szCs w:val="18"/>
                <w:lang w:val="tr-TR"/>
              </w:rPr>
              <w:t>Cinsiyet</w:t>
            </w:r>
          </w:p>
        </w:tc>
        <w:tc>
          <w:tcPr>
            <w:tcW w:w="528" w:type="pct"/>
            <w:shd w:val="clear" w:color="auto" w:fill="D9D9D9" w:themeFill="background1" w:themeFillShade="D9"/>
          </w:tcPr>
          <w:p w14:paraId="16AC3EFB" w14:textId="77777777" w:rsidR="00A95FFB" w:rsidRPr="000E16FE" w:rsidRDefault="00A95FFB" w:rsidP="0075452D">
            <w:pPr>
              <w:spacing w:after="0"/>
              <w:jc w:val="left"/>
              <w:rPr>
                <w:rFonts w:cs="Arial"/>
                <w:b/>
                <w:bCs/>
                <w:szCs w:val="18"/>
                <w:lang w:val="tr-TR"/>
              </w:rPr>
            </w:pPr>
            <w:r w:rsidRPr="000E16FE">
              <w:rPr>
                <w:rFonts w:cs="Arial"/>
                <w:b/>
                <w:bCs/>
                <w:szCs w:val="18"/>
                <w:lang w:val="tr-TR"/>
              </w:rPr>
              <w:t>Ölüm/Yaralanma Tarihi</w:t>
            </w:r>
          </w:p>
        </w:tc>
        <w:tc>
          <w:tcPr>
            <w:tcW w:w="604" w:type="pct"/>
            <w:shd w:val="clear" w:color="auto" w:fill="D9D9D9" w:themeFill="background1" w:themeFillShade="D9"/>
          </w:tcPr>
          <w:p w14:paraId="68F8CFFD" w14:textId="77777777" w:rsidR="00A95FFB" w:rsidRPr="000E16FE" w:rsidRDefault="00A95FFB" w:rsidP="0075452D">
            <w:pPr>
              <w:spacing w:after="0"/>
              <w:jc w:val="left"/>
              <w:rPr>
                <w:rFonts w:cs="Arial"/>
                <w:b/>
                <w:bCs/>
                <w:szCs w:val="18"/>
                <w:lang w:val="tr-TR"/>
              </w:rPr>
            </w:pPr>
            <w:r w:rsidRPr="000E16FE">
              <w:rPr>
                <w:rFonts w:cs="Arial"/>
                <w:b/>
                <w:bCs/>
                <w:szCs w:val="18"/>
                <w:lang w:val="tr-TR"/>
              </w:rPr>
              <w:t>Ölüm Nedeni/</w:t>
            </w:r>
          </w:p>
          <w:p w14:paraId="2C500E94" w14:textId="77777777" w:rsidR="00A95FFB" w:rsidRPr="000E16FE" w:rsidRDefault="00A95FFB" w:rsidP="0075452D">
            <w:pPr>
              <w:spacing w:after="0"/>
              <w:jc w:val="left"/>
              <w:rPr>
                <w:rFonts w:cs="Arial"/>
                <w:b/>
                <w:bCs/>
                <w:szCs w:val="18"/>
                <w:lang w:val="tr-TR"/>
              </w:rPr>
            </w:pPr>
            <w:r w:rsidRPr="000E16FE">
              <w:rPr>
                <w:rFonts w:cs="Arial"/>
                <w:b/>
                <w:bCs/>
                <w:szCs w:val="18"/>
                <w:lang w:val="tr-TR"/>
              </w:rPr>
              <w:t>Yaralanma</w:t>
            </w:r>
          </w:p>
        </w:tc>
        <w:tc>
          <w:tcPr>
            <w:tcW w:w="1156" w:type="pct"/>
            <w:shd w:val="clear" w:color="auto" w:fill="D9D9D9" w:themeFill="background1" w:themeFillShade="D9"/>
          </w:tcPr>
          <w:p w14:paraId="164C0C4D" w14:textId="77777777" w:rsidR="00A95FFB" w:rsidRPr="000E16FE" w:rsidRDefault="00A95FFB" w:rsidP="0075452D">
            <w:pPr>
              <w:spacing w:after="0"/>
              <w:jc w:val="left"/>
              <w:rPr>
                <w:rFonts w:cs="Arial"/>
                <w:b/>
                <w:bCs/>
                <w:szCs w:val="18"/>
                <w:lang w:val="tr-TR"/>
              </w:rPr>
            </w:pPr>
            <w:r w:rsidRPr="000E16FE">
              <w:rPr>
                <w:rFonts w:cs="Arial"/>
                <w:b/>
                <w:bCs/>
                <w:szCs w:val="18"/>
                <w:lang w:val="tr-TR"/>
              </w:rPr>
              <w:t>Etkilenen Taraf (Çalışan/</w:t>
            </w:r>
          </w:p>
          <w:p w14:paraId="7E8092DA" w14:textId="77777777" w:rsidR="00A95FFB" w:rsidRPr="000E16FE" w:rsidRDefault="00A95FFB" w:rsidP="0075452D">
            <w:pPr>
              <w:spacing w:after="0"/>
              <w:jc w:val="left"/>
              <w:rPr>
                <w:rFonts w:cs="Arial"/>
                <w:b/>
                <w:bCs/>
                <w:szCs w:val="18"/>
                <w:lang w:val="tr-TR"/>
              </w:rPr>
            </w:pPr>
            <w:r w:rsidRPr="000E16FE">
              <w:rPr>
                <w:rFonts w:cs="Arial"/>
                <w:b/>
                <w:bCs/>
                <w:szCs w:val="18"/>
                <w:lang w:val="tr-TR"/>
              </w:rPr>
              <w:t>Halk)</w:t>
            </w:r>
          </w:p>
        </w:tc>
      </w:tr>
      <w:tr w:rsidR="00A95FFB" w:rsidRPr="000E16FE" w14:paraId="025DC8F2" w14:textId="77777777" w:rsidTr="0075452D">
        <w:tc>
          <w:tcPr>
            <w:tcW w:w="714" w:type="pct"/>
            <w:shd w:val="clear" w:color="auto" w:fill="auto"/>
          </w:tcPr>
          <w:p w14:paraId="6DAF88F0" w14:textId="77777777" w:rsidR="00A95FFB" w:rsidRPr="000E16FE" w:rsidRDefault="00A95FFB" w:rsidP="0075452D">
            <w:pPr>
              <w:spacing w:after="0"/>
              <w:jc w:val="left"/>
              <w:rPr>
                <w:rFonts w:cs="Arial"/>
                <w:szCs w:val="18"/>
                <w:lang w:val="tr-TR"/>
              </w:rPr>
            </w:pPr>
          </w:p>
        </w:tc>
        <w:tc>
          <w:tcPr>
            <w:tcW w:w="714" w:type="pct"/>
            <w:shd w:val="clear" w:color="auto" w:fill="auto"/>
          </w:tcPr>
          <w:p w14:paraId="022540C0" w14:textId="77777777" w:rsidR="00A95FFB" w:rsidRPr="000E16FE" w:rsidRDefault="00A95FFB" w:rsidP="0075452D">
            <w:pPr>
              <w:spacing w:after="0"/>
              <w:jc w:val="left"/>
              <w:rPr>
                <w:rFonts w:cs="Arial"/>
                <w:szCs w:val="18"/>
                <w:lang w:val="tr-TR"/>
              </w:rPr>
            </w:pPr>
          </w:p>
        </w:tc>
        <w:tc>
          <w:tcPr>
            <w:tcW w:w="714" w:type="pct"/>
            <w:shd w:val="clear" w:color="auto" w:fill="auto"/>
          </w:tcPr>
          <w:p w14:paraId="6A31A60B"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0DBBD8DB" w14:textId="77777777" w:rsidR="00A95FFB" w:rsidRPr="000E16FE" w:rsidRDefault="00130239" w:rsidP="0075452D">
            <w:pPr>
              <w:spacing w:after="0"/>
              <w:jc w:val="left"/>
              <w:rPr>
                <w:rFonts w:cs="Arial"/>
                <w:b/>
                <w:szCs w:val="18"/>
                <w:lang w:val="tr-TR"/>
              </w:rPr>
            </w:pPr>
            <w:sdt>
              <w:sdtPr>
                <w:rPr>
                  <w:rFonts w:cs="Arial"/>
                  <w:b/>
                  <w:szCs w:val="18"/>
                  <w:lang w:val="tr-TR"/>
                </w:rPr>
                <w:id w:val="-60796095"/>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Kadın</w:t>
            </w:r>
          </w:p>
          <w:p w14:paraId="7A7B0067" w14:textId="77777777" w:rsidR="00A95FFB" w:rsidRPr="000E16FE" w:rsidRDefault="00130239" w:rsidP="0075452D">
            <w:pPr>
              <w:spacing w:after="0"/>
              <w:jc w:val="left"/>
              <w:rPr>
                <w:rFonts w:cs="Arial"/>
                <w:szCs w:val="18"/>
                <w:lang w:val="tr-TR"/>
              </w:rPr>
            </w:pPr>
            <w:sdt>
              <w:sdtPr>
                <w:rPr>
                  <w:rFonts w:cs="Arial"/>
                  <w:b/>
                  <w:szCs w:val="18"/>
                  <w:lang w:val="tr-TR"/>
                </w:rPr>
                <w:id w:val="947586864"/>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szCs w:val="18"/>
                <w:lang w:val="tr-TR"/>
              </w:rPr>
              <w:t>Erkek</w:t>
            </w:r>
          </w:p>
        </w:tc>
        <w:tc>
          <w:tcPr>
            <w:tcW w:w="528" w:type="pct"/>
            <w:shd w:val="clear" w:color="auto" w:fill="auto"/>
          </w:tcPr>
          <w:p w14:paraId="5BCB6E1F" w14:textId="77777777" w:rsidR="00A95FFB" w:rsidRPr="000E16FE" w:rsidRDefault="00A95FFB" w:rsidP="0075452D">
            <w:pPr>
              <w:spacing w:after="0"/>
              <w:jc w:val="left"/>
              <w:rPr>
                <w:rFonts w:cs="Arial"/>
                <w:szCs w:val="18"/>
                <w:lang w:val="tr-TR"/>
              </w:rPr>
            </w:pPr>
          </w:p>
        </w:tc>
        <w:tc>
          <w:tcPr>
            <w:tcW w:w="604" w:type="pct"/>
            <w:shd w:val="clear" w:color="auto" w:fill="auto"/>
          </w:tcPr>
          <w:p w14:paraId="264C7B19" w14:textId="77777777" w:rsidR="00A95FFB" w:rsidRPr="000E16FE" w:rsidRDefault="00A95FFB" w:rsidP="0075452D">
            <w:pPr>
              <w:spacing w:after="0"/>
              <w:jc w:val="left"/>
              <w:rPr>
                <w:rFonts w:cs="Arial"/>
                <w:szCs w:val="18"/>
                <w:lang w:val="tr-TR"/>
              </w:rPr>
            </w:pPr>
          </w:p>
        </w:tc>
        <w:tc>
          <w:tcPr>
            <w:tcW w:w="1156" w:type="pct"/>
            <w:shd w:val="clear" w:color="auto" w:fill="auto"/>
          </w:tcPr>
          <w:p w14:paraId="5F1B2DC5" w14:textId="77777777" w:rsidR="00A95FFB" w:rsidRPr="000E16FE" w:rsidRDefault="00130239" w:rsidP="0075452D">
            <w:pPr>
              <w:spacing w:after="0"/>
              <w:jc w:val="left"/>
              <w:rPr>
                <w:rFonts w:cs="Arial"/>
                <w:bCs/>
                <w:szCs w:val="18"/>
                <w:lang w:val="tr-TR"/>
              </w:rPr>
            </w:pPr>
            <w:sdt>
              <w:sdtPr>
                <w:rPr>
                  <w:rFonts w:cs="Arial"/>
                  <w:b/>
                  <w:szCs w:val="18"/>
                  <w:lang w:val="tr-TR"/>
                </w:rPr>
                <w:id w:val="207539750"/>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Alt borçlu çalışan</w:t>
            </w:r>
          </w:p>
          <w:p w14:paraId="30B7C78B" w14:textId="77777777" w:rsidR="00A95FFB" w:rsidRPr="000E16FE" w:rsidRDefault="00130239" w:rsidP="0075452D">
            <w:pPr>
              <w:spacing w:after="0"/>
              <w:jc w:val="left"/>
              <w:rPr>
                <w:rFonts w:cs="Arial"/>
                <w:bCs/>
                <w:szCs w:val="18"/>
                <w:lang w:val="tr-TR"/>
              </w:rPr>
            </w:pPr>
            <w:sdt>
              <w:sdtPr>
                <w:rPr>
                  <w:rFonts w:cs="Arial"/>
                  <w:b/>
                  <w:szCs w:val="18"/>
                  <w:lang w:val="tr-TR"/>
                </w:rPr>
                <w:id w:val="10652424"/>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Müteahhit çalışanı</w:t>
            </w:r>
          </w:p>
          <w:p w14:paraId="156EE555" w14:textId="77777777" w:rsidR="00A95FFB" w:rsidRPr="000E16FE" w:rsidRDefault="00130239" w:rsidP="0075452D">
            <w:pPr>
              <w:spacing w:after="0"/>
              <w:jc w:val="left"/>
              <w:rPr>
                <w:rFonts w:cs="Arial"/>
                <w:bCs/>
                <w:szCs w:val="18"/>
                <w:lang w:val="tr-TR"/>
              </w:rPr>
            </w:pPr>
            <w:sdt>
              <w:sdtPr>
                <w:rPr>
                  <w:rFonts w:cs="Arial"/>
                  <w:b/>
                  <w:szCs w:val="18"/>
                  <w:lang w:val="tr-TR"/>
                </w:rPr>
                <w:id w:val="1985659489"/>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Alt yüklenici çalışanı</w:t>
            </w:r>
          </w:p>
          <w:p w14:paraId="5A60AC71" w14:textId="77777777" w:rsidR="00A95FFB" w:rsidRPr="000E16FE" w:rsidRDefault="00130239" w:rsidP="0075452D">
            <w:pPr>
              <w:spacing w:after="0"/>
              <w:jc w:val="left"/>
              <w:rPr>
                <w:rFonts w:cs="Arial"/>
                <w:szCs w:val="18"/>
                <w:lang w:val="tr-TR"/>
              </w:rPr>
            </w:pPr>
            <w:sdt>
              <w:sdtPr>
                <w:rPr>
                  <w:rFonts w:cs="Arial"/>
                  <w:b/>
                  <w:szCs w:val="18"/>
                  <w:lang w:val="tr-TR"/>
                </w:rPr>
                <w:id w:val="1792555680"/>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szCs w:val="18"/>
                <w:lang w:val="tr-TR"/>
              </w:rPr>
              <w:t>Halk</w:t>
            </w:r>
          </w:p>
          <w:p w14:paraId="49C45E97" w14:textId="77777777" w:rsidR="00A95FFB" w:rsidRPr="000E16FE" w:rsidRDefault="00A95FFB" w:rsidP="0075452D">
            <w:pPr>
              <w:spacing w:after="0"/>
              <w:jc w:val="left"/>
              <w:rPr>
                <w:rFonts w:cs="Arial"/>
                <w:szCs w:val="18"/>
                <w:lang w:val="tr-TR"/>
              </w:rPr>
            </w:pPr>
          </w:p>
          <w:p w14:paraId="0D6DA425" w14:textId="77777777" w:rsidR="00A95FFB" w:rsidRPr="000E16FE" w:rsidRDefault="00A95FFB" w:rsidP="0075452D">
            <w:pPr>
              <w:spacing w:after="0"/>
              <w:jc w:val="left"/>
              <w:rPr>
                <w:rFonts w:cs="Arial"/>
                <w:szCs w:val="18"/>
                <w:lang w:val="tr-TR"/>
              </w:rPr>
            </w:pPr>
          </w:p>
          <w:p w14:paraId="423ED863" w14:textId="77777777" w:rsidR="00A95FFB" w:rsidRPr="000E16FE" w:rsidRDefault="00A95FFB" w:rsidP="0075452D">
            <w:pPr>
              <w:spacing w:after="0"/>
              <w:jc w:val="left"/>
              <w:rPr>
                <w:rFonts w:cs="Arial"/>
                <w:szCs w:val="18"/>
                <w:lang w:val="tr-TR"/>
              </w:rPr>
            </w:pPr>
          </w:p>
          <w:p w14:paraId="0000299B" w14:textId="77777777" w:rsidR="00A95FFB" w:rsidRPr="000E16FE" w:rsidRDefault="00A95FFB" w:rsidP="0075452D">
            <w:pPr>
              <w:spacing w:after="0"/>
              <w:jc w:val="left"/>
              <w:rPr>
                <w:rFonts w:cs="Arial"/>
                <w:szCs w:val="18"/>
                <w:lang w:val="tr-TR"/>
              </w:rPr>
            </w:pPr>
          </w:p>
          <w:p w14:paraId="2148D868" w14:textId="77777777" w:rsidR="00A95FFB" w:rsidRPr="000E16FE" w:rsidRDefault="00A95FFB" w:rsidP="0075452D">
            <w:pPr>
              <w:spacing w:after="0"/>
              <w:jc w:val="left"/>
              <w:rPr>
                <w:rFonts w:cs="Arial"/>
                <w:szCs w:val="18"/>
                <w:lang w:val="tr-TR"/>
              </w:rPr>
            </w:pPr>
          </w:p>
          <w:p w14:paraId="02A2D0FF" w14:textId="77777777" w:rsidR="00A95FFB" w:rsidRPr="000E16FE" w:rsidRDefault="00A95FFB" w:rsidP="0075452D">
            <w:pPr>
              <w:spacing w:after="0"/>
              <w:jc w:val="left"/>
              <w:rPr>
                <w:rFonts w:cs="Arial"/>
                <w:szCs w:val="18"/>
                <w:lang w:val="tr-TR"/>
              </w:rPr>
            </w:pPr>
          </w:p>
          <w:p w14:paraId="3B388547" w14:textId="77777777" w:rsidR="00A95FFB" w:rsidRPr="000E16FE" w:rsidRDefault="00A95FFB" w:rsidP="0075452D">
            <w:pPr>
              <w:spacing w:after="0"/>
              <w:jc w:val="left"/>
              <w:rPr>
                <w:rFonts w:cs="Arial"/>
                <w:szCs w:val="18"/>
                <w:lang w:val="tr-TR"/>
              </w:rPr>
            </w:pPr>
          </w:p>
        </w:tc>
      </w:tr>
      <w:tr w:rsidR="00A95FFB" w:rsidRPr="000E16FE" w14:paraId="208ECB58" w14:textId="77777777" w:rsidTr="0075452D">
        <w:tc>
          <w:tcPr>
            <w:tcW w:w="714" w:type="pct"/>
            <w:shd w:val="clear" w:color="auto" w:fill="auto"/>
          </w:tcPr>
          <w:p w14:paraId="62F28F5A" w14:textId="77777777" w:rsidR="00A95FFB" w:rsidRPr="000E16FE" w:rsidRDefault="00A95FFB" w:rsidP="0075452D">
            <w:pPr>
              <w:spacing w:after="0"/>
              <w:jc w:val="left"/>
              <w:rPr>
                <w:rFonts w:cs="Arial"/>
                <w:szCs w:val="18"/>
                <w:lang w:val="tr-TR"/>
              </w:rPr>
            </w:pPr>
          </w:p>
        </w:tc>
        <w:tc>
          <w:tcPr>
            <w:tcW w:w="714" w:type="pct"/>
            <w:shd w:val="clear" w:color="auto" w:fill="auto"/>
          </w:tcPr>
          <w:p w14:paraId="0E726CAE" w14:textId="77777777" w:rsidR="00A95FFB" w:rsidRPr="000E16FE" w:rsidRDefault="00A95FFB" w:rsidP="0075452D">
            <w:pPr>
              <w:spacing w:after="0"/>
              <w:jc w:val="left"/>
              <w:rPr>
                <w:rFonts w:cs="Arial"/>
                <w:szCs w:val="18"/>
                <w:lang w:val="tr-TR"/>
              </w:rPr>
            </w:pPr>
          </w:p>
        </w:tc>
        <w:tc>
          <w:tcPr>
            <w:tcW w:w="714" w:type="pct"/>
            <w:shd w:val="clear" w:color="auto" w:fill="auto"/>
          </w:tcPr>
          <w:p w14:paraId="56C018CA"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2283E576" w14:textId="77777777" w:rsidR="00A95FFB" w:rsidRPr="000E16FE" w:rsidRDefault="00A95FFB" w:rsidP="0075452D">
            <w:pPr>
              <w:spacing w:after="0"/>
              <w:jc w:val="left"/>
              <w:rPr>
                <w:rFonts w:cs="Arial"/>
                <w:b/>
                <w:szCs w:val="18"/>
                <w:lang w:val="tr-TR"/>
              </w:rPr>
            </w:pPr>
          </w:p>
        </w:tc>
        <w:tc>
          <w:tcPr>
            <w:tcW w:w="528" w:type="pct"/>
            <w:shd w:val="clear" w:color="auto" w:fill="auto"/>
          </w:tcPr>
          <w:p w14:paraId="39069ECF" w14:textId="77777777" w:rsidR="00A95FFB" w:rsidRPr="000E16FE" w:rsidRDefault="00A95FFB" w:rsidP="0075452D">
            <w:pPr>
              <w:spacing w:after="0"/>
              <w:jc w:val="left"/>
              <w:rPr>
                <w:rFonts w:cs="Arial"/>
                <w:szCs w:val="18"/>
                <w:lang w:val="tr-TR"/>
              </w:rPr>
            </w:pPr>
          </w:p>
        </w:tc>
        <w:tc>
          <w:tcPr>
            <w:tcW w:w="604" w:type="pct"/>
            <w:shd w:val="clear" w:color="auto" w:fill="auto"/>
          </w:tcPr>
          <w:p w14:paraId="4E0734DA" w14:textId="77777777" w:rsidR="00A95FFB" w:rsidRPr="000E16FE" w:rsidRDefault="00A95FFB" w:rsidP="0075452D">
            <w:pPr>
              <w:spacing w:after="0"/>
              <w:jc w:val="left"/>
              <w:rPr>
                <w:rFonts w:cs="Arial"/>
                <w:szCs w:val="18"/>
                <w:lang w:val="tr-TR"/>
              </w:rPr>
            </w:pPr>
          </w:p>
        </w:tc>
        <w:tc>
          <w:tcPr>
            <w:tcW w:w="1156" w:type="pct"/>
            <w:shd w:val="clear" w:color="auto" w:fill="auto"/>
          </w:tcPr>
          <w:p w14:paraId="05837E3E" w14:textId="77777777" w:rsidR="00A95FFB" w:rsidRPr="000E16FE" w:rsidRDefault="00A95FFB" w:rsidP="0075452D">
            <w:pPr>
              <w:spacing w:after="0"/>
              <w:jc w:val="left"/>
              <w:rPr>
                <w:rFonts w:cs="Arial"/>
                <w:b/>
                <w:szCs w:val="18"/>
                <w:lang w:val="tr-TR"/>
              </w:rPr>
            </w:pPr>
          </w:p>
        </w:tc>
      </w:tr>
      <w:tr w:rsidR="00A95FFB" w:rsidRPr="000E16FE" w14:paraId="54C4009C" w14:textId="77777777" w:rsidTr="0075452D">
        <w:tc>
          <w:tcPr>
            <w:tcW w:w="714" w:type="pct"/>
            <w:shd w:val="clear" w:color="auto" w:fill="auto"/>
          </w:tcPr>
          <w:p w14:paraId="211BB900" w14:textId="77777777" w:rsidR="00A95FFB" w:rsidRPr="000E16FE" w:rsidRDefault="00A95FFB" w:rsidP="0075452D">
            <w:pPr>
              <w:spacing w:after="0"/>
              <w:jc w:val="left"/>
              <w:rPr>
                <w:rFonts w:cs="Arial"/>
                <w:szCs w:val="18"/>
                <w:lang w:val="tr-TR"/>
              </w:rPr>
            </w:pPr>
          </w:p>
        </w:tc>
        <w:tc>
          <w:tcPr>
            <w:tcW w:w="714" w:type="pct"/>
            <w:shd w:val="clear" w:color="auto" w:fill="auto"/>
          </w:tcPr>
          <w:p w14:paraId="3F94FA29" w14:textId="77777777" w:rsidR="00A95FFB" w:rsidRPr="000E16FE" w:rsidRDefault="00A95FFB" w:rsidP="0075452D">
            <w:pPr>
              <w:spacing w:after="0"/>
              <w:jc w:val="left"/>
              <w:rPr>
                <w:rFonts w:cs="Arial"/>
                <w:szCs w:val="18"/>
                <w:lang w:val="tr-TR"/>
              </w:rPr>
            </w:pPr>
          </w:p>
        </w:tc>
        <w:tc>
          <w:tcPr>
            <w:tcW w:w="714" w:type="pct"/>
            <w:shd w:val="clear" w:color="auto" w:fill="auto"/>
          </w:tcPr>
          <w:p w14:paraId="514DC378"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2F50C4DC" w14:textId="77777777" w:rsidR="00A95FFB" w:rsidRPr="000E16FE" w:rsidRDefault="00A95FFB" w:rsidP="0075452D">
            <w:pPr>
              <w:spacing w:after="0"/>
              <w:jc w:val="left"/>
              <w:rPr>
                <w:rFonts w:cs="Arial"/>
                <w:b/>
                <w:szCs w:val="18"/>
                <w:lang w:val="tr-TR"/>
              </w:rPr>
            </w:pPr>
          </w:p>
        </w:tc>
        <w:tc>
          <w:tcPr>
            <w:tcW w:w="528" w:type="pct"/>
            <w:shd w:val="clear" w:color="auto" w:fill="auto"/>
          </w:tcPr>
          <w:p w14:paraId="489D05D6" w14:textId="77777777" w:rsidR="00A95FFB" w:rsidRPr="000E16FE" w:rsidRDefault="00A95FFB" w:rsidP="0075452D">
            <w:pPr>
              <w:spacing w:after="0"/>
              <w:jc w:val="left"/>
              <w:rPr>
                <w:rFonts w:cs="Arial"/>
                <w:szCs w:val="18"/>
                <w:lang w:val="tr-TR"/>
              </w:rPr>
            </w:pPr>
          </w:p>
        </w:tc>
        <w:tc>
          <w:tcPr>
            <w:tcW w:w="604" w:type="pct"/>
            <w:shd w:val="clear" w:color="auto" w:fill="auto"/>
          </w:tcPr>
          <w:p w14:paraId="4AF5BB62" w14:textId="77777777" w:rsidR="00A95FFB" w:rsidRPr="000E16FE" w:rsidRDefault="00A95FFB" w:rsidP="0075452D">
            <w:pPr>
              <w:spacing w:after="0"/>
              <w:jc w:val="left"/>
              <w:rPr>
                <w:rFonts w:cs="Arial"/>
                <w:szCs w:val="18"/>
                <w:lang w:val="tr-TR"/>
              </w:rPr>
            </w:pPr>
          </w:p>
        </w:tc>
        <w:tc>
          <w:tcPr>
            <w:tcW w:w="1156" w:type="pct"/>
            <w:shd w:val="clear" w:color="auto" w:fill="auto"/>
          </w:tcPr>
          <w:p w14:paraId="502273DF" w14:textId="77777777" w:rsidR="00A95FFB" w:rsidRPr="000E16FE" w:rsidRDefault="00A95FFB" w:rsidP="0075452D">
            <w:pPr>
              <w:spacing w:after="0"/>
              <w:jc w:val="left"/>
              <w:rPr>
                <w:rFonts w:cs="Arial"/>
                <w:b/>
                <w:szCs w:val="18"/>
                <w:lang w:val="tr-TR"/>
              </w:rPr>
            </w:pPr>
          </w:p>
        </w:tc>
      </w:tr>
      <w:tr w:rsidR="00A95FFB" w:rsidRPr="000E16FE" w14:paraId="2E17C5C3" w14:textId="77777777" w:rsidTr="0075452D">
        <w:tc>
          <w:tcPr>
            <w:tcW w:w="714" w:type="pct"/>
            <w:shd w:val="clear" w:color="auto" w:fill="auto"/>
          </w:tcPr>
          <w:p w14:paraId="7E584F43" w14:textId="77777777" w:rsidR="00A95FFB" w:rsidRPr="000E16FE" w:rsidRDefault="00A95FFB" w:rsidP="0075452D">
            <w:pPr>
              <w:spacing w:after="0"/>
              <w:jc w:val="left"/>
              <w:rPr>
                <w:rFonts w:cs="Arial"/>
                <w:szCs w:val="18"/>
                <w:lang w:val="tr-TR"/>
              </w:rPr>
            </w:pPr>
          </w:p>
        </w:tc>
        <w:tc>
          <w:tcPr>
            <w:tcW w:w="714" w:type="pct"/>
            <w:shd w:val="clear" w:color="auto" w:fill="auto"/>
          </w:tcPr>
          <w:p w14:paraId="1CE5C171" w14:textId="77777777" w:rsidR="00A95FFB" w:rsidRPr="000E16FE" w:rsidRDefault="00A95FFB" w:rsidP="0075452D">
            <w:pPr>
              <w:spacing w:after="0"/>
              <w:jc w:val="left"/>
              <w:rPr>
                <w:rFonts w:cs="Arial"/>
                <w:szCs w:val="18"/>
                <w:lang w:val="tr-TR"/>
              </w:rPr>
            </w:pPr>
          </w:p>
        </w:tc>
        <w:tc>
          <w:tcPr>
            <w:tcW w:w="714" w:type="pct"/>
            <w:shd w:val="clear" w:color="auto" w:fill="auto"/>
          </w:tcPr>
          <w:p w14:paraId="353AC885"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2B2B6033" w14:textId="77777777" w:rsidR="00A95FFB" w:rsidRPr="000E16FE" w:rsidRDefault="00A95FFB" w:rsidP="0075452D">
            <w:pPr>
              <w:spacing w:after="0"/>
              <w:jc w:val="left"/>
              <w:rPr>
                <w:rFonts w:cs="Arial"/>
                <w:b/>
                <w:szCs w:val="18"/>
                <w:lang w:val="tr-TR"/>
              </w:rPr>
            </w:pPr>
          </w:p>
        </w:tc>
        <w:tc>
          <w:tcPr>
            <w:tcW w:w="528" w:type="pct"/>
            <w:shd w:val="clear" w:color="auto" w:fill="auto"/>
          </w:tcPr>
          <w:p w14:paraId="3A163BC0" w14:textId="77777777" w:rsidR="00A95FFB" w:rsidRPr="000E16FE" w:rsidRDefault="00A95FFB" w:rsidP="0075452D">
            <w:pPr>
              <w:spacing w:after="0"/>
              <w:jc w:val="left"/>
              <w:rPr>
                <w:rFonts w:cs="Arial"/>
                <w:szCs w:val="18"/>
                <w:lang w:val="tr-TR"/>
              </w:rPr>
            </w:pPr>
          </w:p>
        </w:tc>
        <w:tc>
          <w:tcPr>
            <w:tcW w:w="604" w:type="pct"/>
            <w:shd w:val="clear" w:color="auto" w:fill="auto"/>
          </w:tcPr>
          <w:p w14:paraId="01FF0993" w14:textId="77777777" w:rsidR="00A95FFB" w:rsidRPr="000E16FE" w:rsidRDefault="00A95FFB" w:rsidP="0075452D">
            <w:pPr>
              <w:spacing w:after="0"/>
              <w:jc w:val="left"/>
              <w:rPr>
                <w:rFonts w:cs="Arial"/>
                <w:szCs w:val="18"/>
                <w:lang w:val="tr-TR"/>
              </w:rPr>
            </w:pPr>
          </w:p>
        </w:tc>
        <w:tc>
          <w:tcPr>
            <w:tcW w:w="1156" w:type="pct"/>
            <w:shd w:val="clear" w:color="auto" w:fill="auto"/>
          </w:tcPr>
          <w:p w14:paraId="301EF132" w14:textId="77777777" w:rsidR="00A95FFB" w:rsidRPr="000E16FE" w:rsidRDefault="00A95FFB" w:rsidP="0075452D">
            <w:pPr>
              <w:spacing w:after="0"/>
              <w:jc w:val="left"/>
              <w:rPr>
                <w:rFonts w:cs="Arial"/>
                <w:b/>
                <w:szCs w:val="18"/>
                <w:lang w:val="tr-TR"/>
              </w:rPr>
            </w:pPr>
          </w:p>
        </w:tc>
      </w:tr>
      <w:tr w:rsidR="00A95FFB" w:rsidRPr="000E16FE" w14:paraId="325F757E" w14:textId="77777777" w:rsidTr="0075452D">
        <w:tc>
          <w:tcPr>
            <w:tcW w:w="714" w:type="pct"/>
            <w:shd w:val="clear" w:color="auto" w:fill="auto"/>
          </w:tcPr>
          <w:p w14:paraId="610A95F7" w14:textId="77777777" w:rsidR="00A95FFB" w:rsidRPr="000E16FE" w:rsidRDefault="00A95FFB" w:rsidP="0075452D">
            <w:pPr>
              <w:spacing w:after="0"/>
              <w:jc w:val="left"/>
              <w:rPr>
                <w:rFonts w:cs="Arial"/>
                <w:szCs w:val="18"/>
                <w:lang w:val="tr-TR"/>
              </w:rPr>
            </w:pPr>
          </w:p>
        </w:tc>
        <w:tc>
          <w:tcPr>
            <w:tcW w:w="714" w:type="pct"/>
            <w:shd w:val="clear" w:color="auto" w:fill="auto"/>
          </w:tcPr>
          <w:p w14:paraId="6E28138C" w14:textId="77777777" w:rsidR="00A95FFB" w:rsidRPr="000E16FE" w:rsidRDefault="00A95FFB" w:rsidP="0075452D">
            <w:pPr>
              <w:spacing w:after="0"/>
              <w:jc w:val="left"/>
              <w:rPr>
                <w:rFonts w:cs="Arial"/>
                <w:szCs w:val="18"/>
                <w:lang w:val="tr-TR"/>
              </w:rPr>
            </w:pPr>
          </w:p>
        </w:tc>
        <w:tc>
          <w:tcPr>
            <w:tcW w:w="714" w:type="pct"/>
            <w:shd w:val="clear" w:color="auto" w:fill="auto"/>
          </w:tcPr>
          <w:p w14:paraId="1282D481"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401F090B" w14:textId="77777777" w:rsidR="00A95FFB" w:rsidRPr="000E16FE" w:rsidRDefault="00A95FFB" w:rsidP="0075452D">
            <w:pPr>
              <w:spacing w:after="0"/>
              <w:jc w:val="left"/>
              <w:rPr>
                <w:rFonts w:cs="Arial"/>
                <w:b/>
                <w:szCs w:val="18"/>
                <w:lang w:val="tr-TR"/>
              </w:rPr>
            </w:pPr>
          </w:p>
        </w:tc>
        <w:tc>
          <w:tcPr>
            <w:tcW w:w="528" w:type="pct"/>
            <w:shd w:val="clear" w:color="auto" w:fill="auto"/>
          </w:tcPr>
          <w:p w14:paraId="01AABCF9" w14:textId="77777777" w:rsidR="00A95FFB" w:rsidRPr="000E16FE" w:rsidRDefault="00A95FFB" w:rsidP="0075452D">
            <w:pPr>
              <w:spacing w:after="0"/>
              <w:jc w:val="left"/>
              <w:rPr>
                <w:rFonts w:cs="Arial"/>
                <w:szCs w:val="18"/>
                <w:lang w:val="tr-TR"/>
              </w:rPr>
            </w:pPr>
          </w:p>
        </w:tc>
        <w:tc>
          <w:tcPr>
            <w:tcW w:w="604" w:type="pct"/>
            <w:shd w:val="clear" w:color="auto" w:fill="auto"/>
          </w:tcPr>
          <w:p w14:paraId="0E2044FF" w14:textId="77777777" w:rsidR="00A95FFB" w:rsidRPr="000E16FE" w:rsidRDefault="00A95FFB" w:rsidP="0075452D">
            <w:pPr>
              <w:spacing w:after="0"/>
              <w:jc w:val="left"/>
              <w:rPr>
                <w:rFonts w:cs="Arial"/>
                <w:szCs w:val="18"/>
                <w:lang w:val="tr-TR"/>
              </w:rPr>
            </w:pPr>
          </w:p>
        </w:tc>
        <w:tc>
          <w:tcPr>
            <w:tcW w:w="1156" w:type="pct"/>
            <w:shd w:val="clear" w:color="auto" w:fill="auto"/>
          </w:tcPr>
          <w:p w14:paraId="0703A862" w14:textId="77777777" w:rsidR="00A95FFB" w:rsidRPr="000E16FE" w:rsidRDefault="00A95FFB" w:rsidP="0075452D">
            <w:pPr>
              <w:spacing w:after="0"/>
              <w:jc w:val="left"/>
              <w:rPr>
                <w:rFonts w:cs="Arial"/>
                <w:b/>
                <w:szCs w:val="18"/>
                <w:lang w:val="tr-TR"/>
              </w:rPr>
            </w:pPr>
          </w:p>
        </w:tc>
      </w:tr>
      <w:tr w:rsidR="00A95FFB" w:rsidRPr="000E16FE" w14:paraId="056B9946" w14:textId="77777777" w:rsidTr="0075452D">
        <w:tc>
          <w:tcPr>
            <w:tcW w:w="714" w:type="pct"/>
            <w:shd w:val="clear" w:color="auto" w:fill="auto"/>
          </w:tcPr>
          <w:p w14:paraId="132B3DF7" w14:textId="77777777" w:rsidR="00A95FFB" w:rsidRPr="000E16FE" w:rsidRDefault="00A95FFB" w:rsidP="0075452D">
            <w:pPr>
              <w:spacing w:after="0"/>
              <w:jc w:val="left"/>
              <w:rPr>
                <w:rFonts w:cs="Arial"/>
                <w:szCs w:val="18"/>
                <w:lang w:val="tr-TR"/>
              </w:rPr>
            </w:pPr>
          </w:p>
        </w:tc>
        <w:tc>
          <w:tcPr>
            <w:tcW w:w="714" w:type="pct"/>
            <w:shd w:val="clear" w:color="auto" w:fill="auto"/>
          </w:tcPr>
          <w:p w14:paraId="7CF4E260" w14:textId="77777777" w:rsidR="00A95FFB" w:rsidRPr="000E16FE" w:rsidRDefault="00A95FFB" w:rsidP="0075452D">
            <w:pPr>
              <w:spacing w:after="0"/>
              <w:jc w:val="left"/>
              <w:rPr>
                <w:rFonts w:cs="Arial"/>
                <w:szCs w:val="18"/>
                <w:lang w:val="tr-TR"/>
              </w:rPr>
            </w:pPr>
          </w:p>
        </w:tc>
        <w:tc>
          <w:tcPr>
            <w:tcW w:w="714" w:type="pct"/>
            <w:shd w:val="clear" w:color="auto" w:fill="auto"/>
          </w:tcPr>
          <w:p w14:paraId="599D7F2D" w14:textId="77777777" w:rsidR="00A95FFB" w:rsidRPr="000E16FE" w:rsidRDefault="00A95FFB" w:rsidP="0075452D">
            <w:pPr>
              <w:spacing w:after="0"/>
              <w:jc w:val="left"/>
              <w:rPr>
                <w:rFonts w:cs="Arial"/>
                <w:szCs w:val="18"/>
                <w:lang w:val="tr-TR"/>
              </w:rPr>
            </w:pPr>
          </w:p>
        </w:tc>
        <w:tc>
          <w:tcPr>
            <w:tcW w:w="570" w:type="pct"/>
            <w:gridSpan w:val="2"/>
            <w:shd w:val="clear" w:color="auto" w:fill="auto"/>
          </w:tcPr>
          <w:p w14:paraId="0A24B665" w14:textId="77777777" w:rsidR="00A95FFB" w:rsidRPr="000E16FE" w:rsidRDefault="00A95FFB" w:rsidP="0075452D">
            <w:pPr>
              <w:spacing w:after="0"/>
              <w:jc w:val="left"/>
              <w:rPr>
                <w:rFonts w:cs="Arial"/>
                <w:b/>
                <w:szCs w:val="18"/>
                <w:lang w:val="tr-TR"/>
              </w:rPr>
            </w:pPr>
          </w:p>
        </w:tc>
        <w:tc>
          <w:tcPr>
            <w:tcW w:w="528" w:type="pct"/>
            <w:shd w:val="clear" w:color="auto" w:fill="auto"/>
          </w:tcPr>
          <w:p w14:paraId="3D75FA63" w14:textId="77777777" w:rsidR="00A95FFB" w:rsidRPr="000E16FE" w:rsidRDefault="00A95FFB" w:rsidP="0075452D">
            <w:pPr>
              <w:spacing w:after="0"/>
              <w:jc w:val="left"/>
              <w:rPr>
                <w:rFonts w:cs="Arial"/>
                <w:szCs w:val="18"/>
                <w:lang w:val="tr-TR"/>
              </w:rPr>
            </w:pPr>
          </w:p>
        </w:tc>
        <w:tc>
          <w:tcPr>
            <w:tcW w:w="604" w:type="pct"/>
            <w:shd w:val="clear" w:color="auto" w:fill="auto"/>
          </w:tcPr>
          <w:p w14:paraId="72137C8E" w14:textId="77777777" w:rsidR="00A95FFB" w:rsidRPr="000E16FE" w:rsidRDefault="00A95FFB" w:rsidP="0075452D">
            <w:pPr>
              <w:spacing w:after="0"/>
              <w:jc w:val="left"/>
              <w:rPr>
                <w:rFonts w:cs="Arial"/>
                <w:szCs w:val="18"/>
                <w:lang w:val="tr-TR"/>
              </w:rPr>
            </w:pPr>
          </w:p>
        </w:tc>
        <w:tc>
          <w:tcPr>
            <w:tcW w:w="1156" w:type="pct"/>
            <w:shd w:val="clear" w:color="auto" w:fill="auto"/>
          </w:tcPr>
          <w:p w14:paraId="709E568F" w14:textId="77777777" w:rsidR="00A95FFB" w:rsidRPr="000E16FE" w:rsidRDefault="00A95FFB" w:rsidP="0075452D">
            <w:pPr>
              <w:spacing w:after="0"/>
              <w:jc w:val="left"/>
              <w:rPr>
                <w:rFonts w:cs="Arial"/>
                <w:b/>
                <w:szCs w:val="18"/>
                <w:lang w:val="tr-TR"/>
              </w:rPr>
            </w:pPr>
          </w:p>
        </w:tc>
      </w:tr>
    </w:tbl>
    <w:tbl>
      <w:tblPr>
        <w:tblStyle w:val="TableGrid7"/>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ook w:val="04A0" w:firstRow="1" w:lastRow="0" w:firstColumn="1" w:lastColumn="0" w:noHBand="0" w:noVBand="1"/>
      </w:tblPr>
      <w:tblGrid>
        <w:gridCol w:w="2349"/>
        <w:gridCol w:w="2349"/>
        <w:gridCol w:w="2349"/>
        <w:gridCol w:w="2349"/>
      </w:tblGrid>
      <w:tr w:rsidR="00A95FFB" w:rsidRPr="000E16FE" w14:paraId="3C4325EB" w14:textId="77777777" w:rsidTr="0075452D">
        <w:trPr>
          <w:trHeight w:val="34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BE3C682" w14:textId="77777777" w:rsidR="00A95FFB" w:rsidRPr="000E16FE" w:rsidRDefault="00A95FFB" w:rsidP="0075452D">
            <w:pPr>
              <w:spacing w:after="0"/>
              <w:contextualSpacing/>
              <w:jc w:val="left"/>
              <w:rPr>
                <w:rFonts w:cs="Arial"/>
                <w:b/>
                <w:bCs/>
                <w:szCs w:val="18"/>
                <w:lang w:val="tr-TR"/>
              </w:rPr>
            </w:pPr>
            <w:r w:rsidRPr="000E16FE">
              <w:rPr>
                <w:rFonts w:eastAsia="PMingLiU" w:cs="Arial"/>
                <w:b/>
                <w:szCs w:val="18"/>
                <w:lang w:val="tr-TR"/>
              </w:rPr>
              <w:t>3b)</w:t>
            </w:r>
            <w:r w:rsidRPr="000E16FE">
              <w:rPr>
                <w:rFonts w:eastAsia="PMingLiU" w:cs="Arial"/>
                <w:szCs w:val="18"/>
                <w:lang w:val="tr-TR"/>
              </w:rPr>
              <w:t xml:space="preserve"> </w:t>
            </w:r>
            <w:r w:rsidRPr="000E16FE">
              <w:rPr>
                <w:rFonts w:eastAsia="PMingLiU" w:cs="Arial"/>
                <w:b/>
                <w:szCs w:val="18"/>
                <w:lang w:val="tr-TR"/>
              </w:rPr>
              <w:t xml:space="preserve">Mali Destek/Tazminat Türleri ( </w:t>
            </w:r>
            <w:r w:rsidRPr="000E16FE">
              <w:rPr>
                <w:rFonts w:cs="Arial"/>
                <w:b/>
                <w:bCs/>
                <w:szCs w:val="18"/>
                <w:lang w:val="tr-TR"/>
              </w:rPr>
              <w:t xml:space="preserve">Düzeltici Eylem Planı şablonunda tam olarak açıklanacaktır - şablon Ek 3'te verilmiştir </w:t>
            </w:r>
            <w:r w:rsidRPr="000E16FE">
              <w:rPr>
                <w:rFonts w:cs="Arial"/>
                <w:b/>
                <w:szCs w:val="18"/>
                <w:lang w:val="tr-TR"/>
              </w:rPr>
              <w:t>)</w:t>
            </w:r>
          </w:p>
        </w:tc>
      </w:tr>
      <w:tr w:rsidR="00A95FFB" w:rsidRPr="000E16FE" w14:paraId="6FAE1AC2" w14:textId="77777777" w:rsidTr="0075452D">
        <w:trPr>
          <w:trHeight w:val="340"/>
        </w:trPr>
        <w:tc>
          <w:tcPr>
            <w:tcW w:w="2499" w:type="pct"/>
            <w:gridSpan w:val="2"/>
            <w:tcBorders>
              <w:top w:val="single" w:sz="4" w:space="0" w:color="000000"/>
              <w:left w:val="single" w:sz="4" w:space="0" w:color="000000"/>
              <w:bottom w:val="single" w:sz="4" w:space="0" w:color="000000"/>
              <w:right w:val="nil"/>
            </w:tcBorders>
            <w:shd w:val="clear" w:color="auto" w:fill="auto"/>
          </w:tcPr>
          <w:p w14:paraId="77128727"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1313762358"/>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cs="Arial"/>
                <w:bCs/>
                <w:szCs w:val="18"/>
                <w:lang w:val="tr-TR"/>
              </w:rPr>
              <w:t>Tazminat Gerekmiyor</w:t>
            </w:r>
          </w:p>
          <w:p w14:paraId="1CD7DAC2"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1309540278"/>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cs="Arial"/>
                <w:bCs/>
                <w:szCs w:val="18"/>
                <w:lang w:val="tr-TR"/>
              </w:rPr>
              <w:t>İşçi Tazminatı/Ulusal Sigorta</w:t>
            </w:r>
          </w:p>
          <w:p w14:paraId="1FEFF40F"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1677155554"/>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eastAsia="MS Gothic" w:cs="Arial"/>
                <w:bCs/>
                <w:szCs w:val="18"/>
                <w:lang w:val="tr-TR"/>
              </w:rPr>
              <w:t xml:space="preserve"> </w:t>
            </w:r>
            <w:r w:rsidR="00A95FFB" w:rsidRPr="000E16FE">
              <w:rPr>
                <w:rFonts w:cs="Arial"/>
                <w:bCs/>
                <w:szCs w:val="18"/>
                <w:lang w:val="tr-TR"/>
              </w:rPr>
              <w:t>Yüklenici Doğrudan</w:t>
            </w:r>
          </w:p>
          <w:p w14:paraId="5372A409" w14:textId="77777777" w:rsidR="00A95FFB" w:rsidRPr="000E16FE" w:rsidRDefault="00A95FFB" w:rsidP="0075452D">
            <w:pPr>
              <w:spacing w:after="0"/>
              <w:contextualSpacing/>
              <w:jc w:val="left"/>
              <w:rPr>
                <w:rFonts w:cs="Arial"/>
                <w:bCs/>
                <w:szCs w:val="18"/>
                <w:lang w:val="tr-TR"/>
              </w:rPr>
            </w:pPr>
          </w:p>
        </w:tc>
        <w:tc>
          <w:tcPr>
            <w:tcW w:w="2501" w:type="pct"/>
            <w:gridSpan w:val="2"/>
            <w:tcBorders>
              <w:top w:val="single" w:sz="4" w:space="0" w:color="000000"/>
              <w:left w:val="nil"/>
              <w:bottom w:val="single" w:sz="4" w:space="0" w:color="000000"/>
              <w:right w:val="single" w:sz="4" w:space="0" w:color="000000"/>
            </w:tcBorders>
            <w:shd w:val="clear" w:color="auto" w:fill="auto"/>
          </w:tcPr>
          <w:p w14:paraId="700BDD23"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1524154967"/>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cs="Arial"/>
                <w:bCs/>
                <w:szCs w:val="18"/>
                <w:lang w:val="tr-TR"/>
              </w:rPr>
              <w:t>Yüklenici Sigortası</w:t>
            </w:r>
          </w:p>
          <w:p w14:paraId="122F68D3"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992026448"/>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cs="Arial"/>
                <w:bCs/>
                <w:szCs w:val="18"/>
                <w:lang w:val="tr-TR"/>
              </w:rPr>
              <w:t>Diğer</w:t>
            </w:r>
          </w:p>
          <w:p w14:paraId="3FD529B7" w14:textId="77777777" w:rsidR="00A95FFB" w:rsidRPr="000E16FE" w:rsidRDefault="00130239" w:rsidP="0075452D">
            <w:pPr>
              <w:spacing w:after="0"/>
              <w:contextualSpacing/>
              <w:jc w:val="left"/>
              <w:rPr>
                <w:rFonts w:cs="Arial"/>
                <w:bCs/>
                <w:szCs w:val="18"/>
                <w:lang w:val="tr-TR"/>
              </w:rPr>
            </w:pPr>
            <w:sdt>
              <w:sdtPr>
                <w:rPr>
                  <w:rFonts w:eastAsia="MS Gothic" w:cs="Arial"/>
                  <w:bCs/>
                  <w:szCs w:val="18"/>
                  <w:lang w:val="tr-TR"/>
                </w:rPr>
                <w:id w:val="716475795"/>
                <w14:checkbox>
                  <w14:checked w14:val="0"/>
                  <w14:checkedState w14:val="2612" w14:font="MS Gothic"/>
                  <w14:uncheckedState w14:val="2610" w14:font="MS Gothic"/>
                </w14:checkbox>
              </w:sdtPr>
              <w:sdtEndPr/>
              <w:sdtContent>
                <w:r w:rsidR="00A95FFB" w:rsidRPr="000E16FE">
                  <w:rPr>
                    <w:rFonts w:ascii="Segoe UI Symbol" w:eastAsia="MS Gothic" w:hAnsi="Segoe UI Symbol" w:cs="Segoe UI Symbol"/>
                    <w:bCs/>
                    <w:szCs w:val="18"/>
                    <w:lang w:val="tr-TR"/>
                  </w:rPr>
                  <w:t>☐</w:t>
                </w:r>
              </w:sdtContent>
            </w:sdt>
            <w:r w:rsidR="00A95FFB" w:rsidRPr="000E16FE">
              <w:rPr>
                <w:rFonts w:cs="Arial"/>
                <w:bCs/>
                <w:szCs w:val="18"/>
                <w:lang w:val="tr-TR"/>
              </w:rPr>
              <w:t>Mahkeme Tarafından Belirlenen Yargı Süreci</w:t>
            </w:r>
          </w:p>
        </w:tc>
      </w:tr>
      <w:tr w:rsidR="00A95FFB" w:rsidRPr="000E16FE" w14:paraId="702AD5CC" w14:textId="77777777" w:rsidTr="0075452D">
        <w:trPr>
          <w:trHeight w:val="269"/>
        </w:trPr>
        <w:tc>
          <w:tcPr>
            <w:tcW w:w="1250" w:type="pct"/>
            <w:tcBorders>
              <w:top w:val="single" w:sz="4" w:space="0" w:color="000000"/>
              <w:left w:val="single" w:sz="4" w:space="0" w:color="000000"/>
              <w:right w:val="single" w:sz="4" w:space="0" w:color="000000"/>
            </w:tcBorders>
            <w:shd w:val="clear" w:color="auto" w:fill="D9E2F3" w:themeFill="accent1" w:themeFillTint="33"/>
          </w:tcPr>
          <w:p w14:paraId="0545770C" w14:textId="77777777" w:rsidR="00A95FFB" w:rsidRPr="000E16FE" w:rsidRDefault="00A95FFB" w:rsidP="0075452D">
            <w:pPr>
              <w:spacing w:after="0"/>
              <w:contextualSpacing/>
              <w:jc w:val="left"/>
              <w:rPr>
                <w:rFonts w:eastAsia="PMingLiU" w:cs="Arial"/>
                <w:b/>
                <w:szCs w:val="18"/>
                <w:lang w:val="tr-TR"/>
              </w:rPr>
            </w:pPr>
            <w:r w:rsidRPr="000E16FE">
              <w:rPr>
                <w:rFonts w:eastAsia="PMingLiU" w:cs="Arial"/>
                <w:b/>
                <w:szCs w:val="18"/>
                <w:lang w:val="tr-TR"/>
              </w:rPr>
              <w:t>İsim</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54F4B07E" w14:textId="77777777" w:rsidR="00A95FFB" w:rsidRPr="000E16FE" w:rsidRDefault="00A95FFB" w:rsidP="0075452D">
            <w:pPr>
              <w:spacing w:after="0"/>
              <w:contextualSpacing/>
              <w:jc w:val="left"/>
              <w:rPr>
                <w:rFonts w:eastAsia="PMingLiU" w:cs="Arial"/>
                <w:b/>
                <w:szCs w:val="18"/>
                <w:lang w:val="tr-TR"/>
              </w:rPr>
            </w:pPr>
            <w:r w:rsidRPr="000E16FE">
              <w:rPr>
                <w:rFonts w:eastAsia="PMingLiU" w:cs="Arial"/>
                <w:b/>
                <w:szCs w:val="18"/>
                <w:lang w:val="tr-TR"/>
              </w:rPr>
              <w:t>Tazminat Türü</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4A23C743" w14:textId="77777777" w:rsidR="00A95FFB" w:rsidRPr="000E16FE" w:rsidRDefault="00A95FFB" w:rsidP="0075452D">
            <w:pPr>
              <w:spacing w:after="0"/>
              <w:contextualSpacing/>
              <w:jc w:val="left"/>
              <w:rPr>
                <w:rFonts w:eastAsia="PMingLiU" w:cs="Arial"/>
                <w:b/>
                <w:szCs w:val="18"/>
                <w:lang w:val="tr-TR"/>
              </w:rPr>
            </w:pPr>
            <w:r w:rsidRPr="000E16FE">
              <w:rPr>
                <w:rFonts w:eastAsia="PMingLiU" w:cs="Arial"/>
                <w:b/>
                <w:szCs w:val="18"/>
                <w:lang w:val="tr-TR"/>
              </w:rPr>
              <w:t>Tazminat Tutarı (TRY)</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59A027FC" w14:textId="77777777" w:rsidR="00A95FFB" w:rsidRPr="000E16FE" w:rsidRDefault="00A95FFB" w:rsidP="0075452D">
            <w:pPr>
              <w:spacing w:after="0"/>
              <w:contextualSpacing/>
              <w:jc w:val="left"/>
              <w:rPr>
                <w:rFonts w:eastAsia="PMingLiU" w:cs="Arial"/>
                <w:b/>
                <w:szCs w:val="18"/>
                <w:lang w:val="tr-TR"/>
              </w:rPr>
            </w:pPr>
            <w:r w:rsidRPr="000E16FE">
              <w:rPr>
                <w:rFonts w:eastAsia="PMingLiU" w:cs="Arial"/>
                <w:b/>
                <w:szCs w:val="18"/>
                <w:lang w:val="tr-TR"/>
              </w:rPr>
              <w:t>Sorumlu Taraf</w:t>
            </w:r>
          </w:p>
        </w:tc>
      </w:tr>
      <w:tr w:rsidR="00A95FFB" w:rsidRPr="000E16FE" w14:paraId="1937451E" w14:textId="77777777" w:rsidTr="0075452D">
        <w:tc>
          <w:tcPr>
            <w:tcW w:w="1250" w:type="pct"/>
            <w:tcBorders>
              <w:top w:val="single" w:sz="4" w:space="0" w:color="000000"/>
              <w:left w:val="single" w:sz="4" w:space="0" w:color="000000"/>
              <w:right w:val="single" w:sz="4" w:space="0" w:color="000000"/>
            </w:tcBorders>
            <w:shd w:val="clear" w:color="auto" w:fill="auto"/>
          </w:tcPr>
          <w:p w14:paraId="3658D87D"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0976041D"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0F8871B4"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007EBD78" w14:textId="77777777" w:rsidR="00A95FFB" w:rsidRPr="000E16FE" w:rsidRDefault="00A95FFB" w:rsidP="0075452D">
            <w:pPr>
              <w:spacing w:after="0"/>
              <w:contextualSpacing/>
              <w:jc w:val="left"/>
              <w:rPr>
                <w:rFonts w:eastAsia="PMingLiU" w:cs="Arial"/>
                <w:szCs w:val="18"/>
                <w:lang w:val="tr-TR"/>
              </w:rPr>
            </w:pPr>
          </w:p>
        </w:tc>
      </w:tr>
      <w:tr w:rsidR="00A95FFB" w:rsidRPr="000E16FE" w14:paraId="2CD6E269" w14:textId="77777777" w:rsidTr="0075452D">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8633CEE"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1225622C"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F33FCD7"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48778930" w14:textId="77777777" w:rsidR="00A95FFB" w:rsidRPr="000E16FE" w:rsidRDefault="00A95FFB" w:rsidP="0075452D">
            <w:pPr>
              <w:spacing w:after="0"/>
              <w:contextualSpacing/>
              <w:jc w:val="left"/>
              <w:rPr>
                <w:rFonts w:eastAsia="PMingLiU" w:cs="Arial"/>
                <w:szCs w:val="18"/>
                <w:lang w:val="tr-TR"/>
              </w:rPr>
            </w:pPr>
          </w:p>
        </w:tc>
      </w:tr>
      <w:tr w:rsidR="00A95FFB" w:rsidRPr="000E16FE" w14:paraId="291C2A18" w14:textId="77777777" w:rsidTr="0075452D">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4AB8A62B"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8CB992A"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5BF960F"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41EC80F6" w14:textId="77777777" w:rsidR="00A95FFB" w:rsidRPr="000E16FE" w:rsidRDefault="00A95FFB" w:rsidP="0075452D">
            <w:pPr>
              <w:spacing w:after="0"/>
              <w:contextualSpacing/>
              <w:jc w:val="left"/>
              <w:rPr>
                <w:rFonts w:eastAsia="PMingLiU" w:cs="Arial"/>
                <w:szCs w:val="18"/>
                <w:lang w:val="tr-TR"/>
              </w:rPr>
            </w:pPr>
          </w:p>
        </w:tc>
      </w:tr>
      <w:tr w:rsidR="00A95FFB" w:rsidRPr="000E16FE" w14:paraId="22244072" w14:textId="77777777" w:rsidTr="0075452D">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887B48F"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4926A39F"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A5FE426" w14:textId="77777777" w:rsidR="00A95FFB" w:rsidRPr="000E16FE" w:rsidRDefault="00A95FFB" w:rsidP="0075452D">
            <w:pPr>
              <w:spacing w:after="0"/>
              <w:contextualSpacing/>
              <w:jc w:val="left"/>
              <w:rPr>
                <w:rFonts w:eastAsia="PMingLiU" w:cs="Arial"/>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BC07A64" w14:textId="77777777" w:rsidR="00A95FFB" w:rsidRPr="000E16FE" w:rsidRDefault="00A95FFB" w:rsidP="0075452D">
            <w:pPr>
              <w:spacing w:after="0"/>
              <w:contextualSpacing/>
              <w:jc w:val="left"/>
              <w:rPr>
                <w:rFonts w:eastAsia="PMingLiU" w:cs="Arial"/>
                <w:szCs w:val="18"/>
                <w:lang w:val="tr-TR"/>
              </w:rPr>
            </w:pPr>
          </w:p>
        </w:tc>
      </w:tr>
    </w:tbl>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9396"/>
      </w:tblGrid>
      <w:tr w:rsidR="00A95FFB" w:rsidRPr="000E16FE" w14:paraId="3615BA15" w14:textId="77777777" w:rsidTr="0075452D">
        <w:trPr>
          <w:trHeight w:hRule="exact" w:val="340"/>
        </w:trPr>
        <w:tc>
          <w:tcPr>
            <w:tcW w:w="5000" w:type="pct"/>
            <w:tcBorders>
              <w:bottom w:val="single" w:sz="4" w:space="0" w:color="000000"/>
            </w:tcBorders>
            <w:shd w:val="clear" w:color="auto" w:fill="002060"/>
            <w:vAlign w:val="center"/>
          </w:tcPr>
          <w:p w14:paraId="63C92177" w14:textId="77777777" w:rsidR="00A95FFB" w:rsidRPr="000E16FE" w:rsidRDefault="00A95FFB" w:rsidP="0075452D">
            <w:pPr>
              <w:spacing w:after="0"/>
              <w:jc w:val="left"/>
              <w:rPr>
                <w:rFonts w:cs="Arial"/>
                <w:b/>
                <w:bCs/>
                <w:szCs w:val="18"/>
                <w:lang w:val="tr-TR"/>
              </w:rPr>
            </w:pPr>
            <w:r w:rsidRPr="000E16FE">
              <w:rPr>
                <w:rFonts w:cs="Arial"/>
                <w:b/>
                <w:bCs/>
                <w:szCs w:val="18"/>
                <w:lang w:val="tr-TR"/>
              </w:rPr>
              <w:t>4) Ek Anlatı</w:t>
            </w:r>
          </w:p>
        </w:tc>
      </w:tr>
      <w:tr w:rsidR="00A95FFB" w:rsidRPr="000E16FE" w14:paraId="37FE0E48" w14:textId="77777777" w:rsidTr="0075452D">
        <w:trPr>
          <w:trHeight w:hRule="exact" w:val="340"/>
        </w:trPr>
        <w:tc>
          <w:tcPr>
            <w:tcW w:w="5000" w:type="pct"/>
            <w:tcBorders>
              <w:bottom w:val="nil"/>
            </w:tcBorders>
            <w:shd w:val="clear" w:color="auto" w:fill="auto"/>
            <w:vAlign w:val="center"/>
          </w:tcPr>
          <w:p w14:paraId="7A908806" w14:textId="77777777" w:rsidR="00A95FFB" w:rsidRPr="000E16FE" w:rsidRDefault="00A95FFB" w:rsidP="0075452D">
            <w:pPr>
              <w:spacing w:after="0"/>
              <w:jc w:val="left"/>
              <w:rPr>
                <w:rFonts w:cs="Arial"/>
                <w:b/>
                <w:bCs/>
                <w:szCs w:val="18"/>
                <w:lang w:val="tr-TR"/>
              </w:rPr>
            </w:pPr>
          </w:p>
          <w:p w14:paraId="15BF4A90" w14:textId="77777777" w:rsidR="00A95FFB" w:rsidRPr="000E16FE" w:rsidRDefault="00A95FFB" w:rsidP="0075452D">
            <w:pPr>
              <w:spacing w:after="0"/>
              <w:jc w:val="left"/>
              <w:rPr>
                <w:rFonts w:cs="Arial"/>
                <w:b/>
                <w:bCs/>
                <w:szCs w:val="18"/>
                <w:lang w:val="tr-TR"/>
              </w:rPr>
            </w:pPr>
          </w:p>
          <w:p w14:paraId="669C3DDE" w14:textId="77777777" w:rsidR="00A95FFB" w:rsidRPr="000E16FE" w:rsidRDefault="00A95FFB" w:rsidP="0075452D">
            <w:pPr>
              <w:spacing w:after="0"/>
              <w:jc w:val="left"/>
              <w:rPr>
                <w:rFonts w:cs="Arial"/>
                <w:b/>
                <w:bCs/>
                <w:szCs w:val="18"/>
                <w:lang w:val="tr-TR"/>
              </w:rPr>
            </w:pPr>
          </w:p>
          <w:p w14:paraId="12FE5966" w14:textId="77777777" w:rsidR="00A95FFB" w:rsidRPr="000E16FE" w:rsidRDefault="00A95FFB" w:rsidP="0075452D">
            <w:pPr>
              <w:spacing w:after="0"/>
              <w:jc w:val="left"/>
              <w:rPr>
                <w:rFonts w:cs="Arial"/>
                <w:b/>
                <w:bCs/>
                <w:szCs w:val="18"/>
                <w:lang w:val="tr-TR"/>
              </w:rPr>
            </w:pPr>
          </w:p>
          <w:p w14:paraId="42B8592C" w14:textId="77777777" w:rsidR="00A95FFB" w:rsidRPr="000E16FE" w:rsidRDefault="00A95FFB" w:rsidP="0075452D">
            <w:pPr>
              <w:spacing w:after="0"/>
              <w:jc w:val="left"/>
              <w:rPr>
                <w:rFonts w:cs="Arial"/>
                <w:b/>
                <w:bCs/>
                <w:szCs w:val="18"/>
                <w:lang w:val="tr-TR"/>
              </w:rPr>
            </w:pPr>
          </w:p>
          <w:p w14:paraId="3541D2E3" w14:textId="77777777" w:rsidR="00A95FFB" w:rsidRPr="000E16FE" w:rsidRDefault="00A95FFB" w:rsidP="0075452D">
            <w:pPr>
              <w:spacing w:after="0"/>
              <w:jc w:val="left"/>
              <w:rPr>
                <w:rFonts w:cs="Arial"/>
                <w:b/>
                <w:bCs/>
                <w:szCs w:val="18"/>
                <w:lang w:val="tr-TR"/>
              </w:rPr>
            </w:pPr>
          </w:p>
          <w:p w14:paraId="39442981" w14:textId="77777777" w:rsidR="00A95FFB" w:rsidRPr="000E16FE" w:rsidRDefault="00A95FFB" w:rsidP="0075452D">
            <w:pPr>
              <w:spacing w:after="0"/>
              <w:jc w:val="left"/>
              <w:rPr>
                <w:rFonts w:cs="Arial"/>
                <w:b/>
                <w:bCs/>
                <w:szCs w:val="18"/>
                <w:lang w:val="tr-TR"/>
              </w:rPr>
            </w:pPr>
          </w:p>
          <w:p w14:paraId="06F907F1" w14:textId="77777777" w:rsidR="00A95FFB" w:rsidRPr="000E16FE" w:rsidRDefault="00A95FFB" w:rsidP="0075452D">
            <w:pPr>
              <w:spacing w:after="0"/>
              <w:jc w:val="left"/>
              <w:rPr>
                <w:rFonts w:cs="Arial"/>
                <w:b/>
                <w:bCs/>
                <w:szCs w:val="18"/>
                <w:lang w:val="tr-TR"/>
              </w:rPr>
            </w:pPr>
          </w:p>
          <w:p w14:paraId="1AB2665F" w14:textId="77777777" w:rsidR="00A95FFB" w:rsidRPr="000E16FE" w:rsidRDefault="00A95FFB" w:rsidP="0075452D">
            <w:pPr>
              <w:spacing w:after="0"/>
              <w:jc w:val="left"/>
              <w:rPr>
                <w:rFonts w:cs="Arial"/>
                <w:b/>
                <w:bCs/>
                <w:szCs w:val="18"/>
                <w:lang w:val="tr-TR"/>
              </w:rPr>
            </w:pPr>
          </w:p>
          <w:p w14:paraId="490DF85E" w14:textId="77777777" w:rsidR="00A95FFB" w:rsidRPr="000E16FE" w:rsidRDefault="00A95FFB" w:rsidP="0075452D">
            <w:pPr>
              <w:spacing w:after="0"/>
              <w:jc w:val="left"/>
              <w:rPr>
                <w:rFonts w:cs="Arial"/>
                <w:b/>
                <w:bCs/>
                <w:szCs w:val="18"/>
                <w:lang w:val="tr-TR"/>
              </w:rPr>
            </w:pPr>
          </w:p>
        </w:tc>
      </w:tr>
      <w:tr w:rsidR="00A95FFB" w:rsidRPr="000E16FE" w14:paraId="6AF25C92" w14:textId="77777777" w:rsidTr="0075452D">
        <w:trPr>
          <w:trHeight w:hRule="exact" w:val="340"/>
        </w:trPr>
        <w:tc>
          <w:tcPr>
            <w:tcW w:w="5000" w:type="pct"/>
            <w:tcBorders>
              <w:top w:val="nil"/>
              <w:bottom w:val="nil"/>
            </w:tcBorders>
            <w:shd w:val="clear" w:color="auto" w:fill="auto"/>
            <w:vAlign w:val="center"/>
          </w:tcPr>
          <w:p w14:paraId="2876BBB8" w14:textId="77777777" w:rsidR="00A95FFB" w:rsidRPr="000E16FE" w:rsidRDefault="00A95FFB" w:rsidP="0075452D">
            <w:pPr>
              <w:spacing w:after="0"/>
              <w:jc w:val="left"/>
              <w:rPr>
                <w:rFonts w:cs="Arial"/>
                <w:b/>
                <w:bCs/>
                <w:szCs w:val="18"/>
                <w:lang w:val="tr-TR"/>
              </w:rPr>
            </w:pPr>
          </w:p>
          <w:p w14:paraId="6E0C5A55" w14:textId="77777777" w:rsidR="00A95FFB" w:rsidRPr="000E16FE" w:rsidRDefault="00A95FFB" w:rsidP="0075452D">
            <w:pPr>
              <w:spacing w:after="0"/>
              <w:jc w:val="left"/>
              <w:rPr>
                <w:rFonts w:cs="Arial"/>
                <w:b/>
                <w:bCs/>
                <w:szCs w:val="18"/>
                <w:lang w:val="tr-TR"/>
              </w:rPr>
            </w:pPr>
          </w:p>
        </w:tc>
      </w:tr>
      <w:tr w:rsidR="00A95FFB" w:rsidRPr="000E16FE" w14:paraId="2DEB1A72" w14:textId="77777777" w:rsidTr="0075452D">
        <w:trPr>
          <w:trHeight w:hRule="exact" w:val="340"/>
        </w:trPr>
        <w:tc>
          <w:tcPr>
            <w:tcW w:w="5000" w:type="pct"/>
            <w:tcBorders>
              <w:top w:val="nil"/>
              <w:bottom w:val="nil"/>
            </w:tcBorders>
            <w:shd w:val="clear" w:color="auto" w:fill="auto"/>
            <w:vAlign w:val="center"/>
          </w:tcPr>
          <w:p w14:paraId="6ED64A3E" w14:textId="77777777" w:rsidR="00A95FFB" w:rsidRPr="000E16FE" w:rsidRDefault="00A95FFB" w:rsidP="0075452D">
            <w:pPr>
              <w:spacing w:after="0"/>
              <w:jc w:val="left"/>
              <w:rPr>
                <w:rFonts w:cs="Arial"/>
                <w:b/>
                <w:bCs/>
                <w:szCs w:val="18"/>
                <w:lang w:val="tr-TR"/>
              </w:rPr>
            </w:pPr>
          </w:p>
        </w:tc>
      </w:tr>
      <w:tr w:rsidR="00A95FFB" w:rsidRPr="000E16FE" w14:paraId="692BEF76" w14:textId="77777777" w:rsidTr="0075452D">
        <w:trPr>
          <w:trHeight w:hRule="exact" w:val="340"/>
        </w:trPr>
        <w:tc>
          <w:tcPr>
            <w:tcW w:w="5000" w:type="pct"/>
            <w:tcBorders>
              <w:top w:val="nil"/>
              <w:bottom w:val="nil"/>
            </w:tcBorders>
            <w:shd w:val="clear" w:color="auto" w:fill="auto"/>
            <w:vAlign w:val="center"/>
          </w:tcPr>
          <w:p w14:paraId="2F624CE0" w14:textId="77777777" w:rsidR="00A95FFB" w:rsidRPr="000E16FE" w:rsidRDefault="00A95FFB" w:rsidP="0075452D">
            <w:pPr>
              <w:spacing w:after="0"/>
              <w:jc w:val="left"/>
              <w:rPr>
                <w:rFonts w:cs="Arial"/>
                <w:b/>
                <w:bCs/>
                <w:szCs w:val="18"/>
                <w:lang w:val="tr-TR"/>
              </w:rPr>
            </w:pPr>
          </w:p>
        </w:tc>
      </w:tr>
      <w:tr w:rsidR="00A95FFB" w:rsidRPr="000E16FE" w14:paraId="5291B2B7" w14:textId="77777777" w:rsidTr="0075452D">
        <w:tblPrEx>
          <w:shd w:val="clear" w:color="auto" w:fill="FFFFFF"/>
          <w:tblCellMar>
            <w:left w:w="108" w:type="dxa"/>
            <w:right w:w="108" w:type="dxa"/>
          </w:tblCellMar>
        </w:tblPrEx>
        <w:tc>
          <w:tcPr>
            <w:tcW w:w="5000" w:type="pct"/>
            <w:shd w:val="clear" w:color="auto" w:fill="002060"/>
          </w:tcPr>
          <w:p w14:paraId="558E63A6" w14:textId="77777777" w:rsidR="00A95FFB" w:rsidRPr="000E16FE" w:rsidRDefault="00A95FFB" w:rsidP="0075452D">
            <w:pPr>
              <w:spacing w:after="0"/>
              <w:jc w:val="left"/>
              <w:rPr>
                <w:rFonts w:cs="Arial"/>
                <w:b/>
                <w:szCs w:val="18"/>
                <w:lang w:val="tr-TR"/>
              </w:rPr>
            </w:pPr>
            <w:r w:rsidRPr="000E16FE">
              <w:rPr>
                <w:rFonts w:cs="Arial"/>
                <w:b/>
                <w:szCs w:val="18"/>
                <w:lang w:val="tr-TR"/>
              </w:rPr>
              <w:t>Ek 1: Ölüm/yaralanmanın doğrudan nedenlerinin tanımı</w:t>
            </w:r>
          </w:p>
        </w:tc>
      </w:tr>
      <w:tr w:rsidR="00A95FFB" w:rsidRPr="000E16FE" w14:paraId="47DBFD9D" w14:textId="77777777" w:rsidTr="0075452D">
        <w:tblPrEx>
          <w:shd w:val="clear" w:color="auto" w:fill="FFFFFF"/>
          <w:tblCellMar>
            <w:left w:w="108" w:type="dxa"/>
            <w:right w:w="108" w:type="dxa"/>
          </w:tblCellMar>
        </w:tblPrEx>
        <w:tc>
          <w:tcPr>
            <w:tcW w:w="5000" w:type="pct"/>
            <w:shd w:val="clear" w:color="auto" w:fill="FFFFFF"/>
          </w:tcPr>
          <w:p w14:paraId="3A820766" w14:textId="77777777" w:rsidR="00A95FFB" w:rsidRPr="000E16FE" w:rsidRDefault="00A95FFB" w:rsidP="0075452D">
            <w:pPr>
              <w:pStyle w:val="GvdeMetni"/>
              <w:spacing w:after="0"/>
              <w:jc w:val="left"/>
              <w:rPr>
                <w:rFonts w:cs="Arial"/>
                <w:bCs/>
                <w:szCs w:val="18"/>
                <w:lang w:val="tr-TR"/>
              </w:rPr>
            </w:pPr>
            <w:r w:rsidRPr="000E16FE">
              <w:rPr>
                <w:rFonts w:cs="Arial"/>
                <w:bCs/>
                <w:color w:val="970E76"/>
                <w:szCs w:val="18"/>
                <w:lang w:val="tr-TR"/>
              </w:rPr>
              <w:t xml:space="preserve">1. </w:t>
            </w:r>
            <w:r w:rsidRPr="000E16FE">
              <w:rPr>
                <w:rFonts w:cs="Arial"/>
                <w:b/>
                <w:color w:val="970E76"/>
                <w:szCs w:val="18"/>
                <w:lang w:val="tr-TR"/>
              </w:rPr>
              <w:t xml:space="preserve">Nesnelerin arasında veya içinde sıkışmış: </w:t>
            </w:r>
            <w:r w:rsidRPr="000E16FE">
              <w:rPr>
                <w:rFonts w:cs="Arial"/>
                <w:szCs w:val="18"/>
                <w:lang w:val="tr-TR"/>
              </w:rPr>
              <w:t>bir nesneye sıkışmış; hareketsiz bir nesne ile hareket eden bir nesne arasında sıkışmış; hareket eden nesnelerin arasında sıkışmış (uçan veya düşen nesneler hariç).</w:t>
            </w:r>
          </w:p>
          <w:p w14:paraId="2962A3A1"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2. </w:t>
            </w:r>
            <w:r w:rsidRPr="000E16FE">
              <w:rPr>
                <w:rFonts w:cs="Arial"/>
                <w:b/>
                <w:bCs/>
                <w:color w:val="970E76"/>
                <w:szCs w:val="18"/>
                <w:lang w:val="tr-TR"/>
              </w:rPr>
              <w:t>Düşen nesnelerin çarpması:</w:t>
            </w:r>
            <w:r w:rsidRPr="000E16FE">
              <w:rPr>
                <w:rFonts w:cs="Arial"/>
                <w:b/>
                <w:bCs/>
                <w:szCs w:val="18"/>
                <w:lang w:val="tr-TR"/>
              </w:rPr>
              <w:t xml:space="preserve"> </w:t>
            </w:r>
            <w:r w:rsidRPr="000E16FE">
              <w:rPr>
                <w:rFonts w:cs="Arial"/>
                <w:szCs w:val="18"/>
                <w:lang w:val="tr-TR"/>
              </w:rPr>
              <w:t>kaymalar ve çökmeler (toprak, kaya, taş, kar, vb.); çökmeler (binalar, duvarlar, iskeleler, merdivenler, vb.); taşıma sırasında düşen nesnelerin çarpması; düşen nesnelerin çarpması.</w:t>
            </w:r>
          </w:p>
          <w:p w14:paraId="482C2D95"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3. </w:t>
            </w:r>
            <w:r w:rsidRPr="000E16FE">
              <w:rPr>
                <w:rFonts w:cs="Arial"/>
                <w:b/>
                <w:bCs/>
                <w:color w:val="970E76"/>
                <w:szCs w:val="18"/>
                <w:lang w:val="tr-TR"/>
              </w:rPr>
              <w:t>Nesnelere basmak, çarpmak veya nesneler tarafından vurulmak:</w:t>
            </w:r>
            <w:r w:rsidRPr="000E16FE">
              <w:rPr>
                <w:rFonts w:cs="Arial"/>
                <w:b/>
                <w:bCs/>
                <w:szCs w:val="18"/>
                <w:lang w:val="tr-TR"/>
              </w:rPr>
              <w:t xml:space="preserve"> </w:t>
            </w:r>
            <w:r w:rsidRPr="000E16FE">
              <w:rPr>
                <w:rFonts w:cs="Arial"/>
                <w:szCs w:val="18"/>
                <w:lang w:val="tr-TR"/>
              </w:rPr>
              <w:t>nesnelere basma; sabit nesnelere çarpma (önceki bir düşmeden kaynaklanan darbeler hariç); hareket eden nesnelere çarpma; düşen nesneler hariç hareket eden nesnelere (uçan parçalar ve partiküller dahil) çarpma.</w:t>
            </w:r>
          </w:p>
          <w:p w14:paraId="61DD7BA7"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4. </w:t>
            </w:r>
            <w:r w:rsidRPr="000E16FE">
              <w:rPr>
                <w:rFonts w:cs="Arial"/>
                <w:b/>
                <w:bCs/>
                <w:color w:val="970E76"/>
                <w:szCs w:val="18"/>
                <w:lang w:val="tr-TR"/>
              </w:rPr>
              <w:t>Boğulma:</w:t>
            </w:r>
            <w:r w:rsidRPr="000E16FE">
              <w:rPr>
                <w:rFonts w:cs="Arial"/>
                <w:b/>
                <w:bCs/>
                <w:szCs w:val="18"/>
                <w:lang w:val="tr-TR"/>
              </w:rPr>
              <w:t xml:space="preserve"> </w:t>
            </w:r>
            <w:r w:rsidRPr="000E16FE">
              <w:rPr>
                <w:rFonts w:cs="Arial"/>
                <w:bCs/>
                <w:szCs w:val="18"/>
                <w:lang w:val="tr-TR"/>
              </w:rPr>
              <w:t>Sıvıya daldırma/çıkma sonucu solunum bölmesi.</w:t>
            </w:r>
          </w:p>
          <w:p w14:paraId="08DD9D4C"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5. Kimyasal </w:t>
            </w:r>
            <w:r w:rsidRPr="000E16FE">
              <w:rPr>
                <w:rFonts w:cs="Arial"/>
                <w:b/>
                <w:bCs/>
                <w:color w:val="970E76"/>
                <w:szCs w:val="18"/>
                <w:lang w:val="tr-TR"/>
              </w:rPr>
              <w:t xml:space="preserve">, biyokimyasal, maddi </w:t>
            </w:r>
            <w:proofErr w:type="spellStart"/>
            <w:r w:rsidRPr="000E16FE">
              <w:rPr>
                <w:rFonts w:cs="Arial"/>
                <w:b/>
                <w:bCs/>
                <w:color w:val="970E76"/>
                <w:szCs w:val="18"/>
                <w:lang w:val="tr-TR"/>
              </w:rPr>
              <w:t>maruziyet</w:t>
            </w:r>
            <w:proofErr w:type="spellEnd"/>
            <w:r w:rsidRPr="000E16FE">
              <w:rPr>
                <w:rFonts w:cs="Arial"/>
                <w:b/>
                <w:bCs/>
                <w:color w:val="970E76"/>
                <w:szCs w:val="18"/>
                <w:lang w:val="tr-TR"/>
              </w:rPr>
              <w:t>:</w:t>
            </w:r>
            <w:r w:rsidRPr="000E16FE">
              <w:rPr>
                <w:rFonts w:cs="Arial"/>
                <w:b/>
                <w:bCs/>
                <w:szCs w:val="18"/>
                <w:lang w:val="tr-TR"/>
              </w:rPr>
              <w:t xml:space="preserve"> </w:t>
            </w:r>
            <w:r w:rsidRPr="000E16FE">
              <w:rPr>
                <w:rFonts w:cs="Arial"/>
                <w:szCs w:val="18"/>
                <w:lang w:val="tr-TR"/>
              </w:rPr>
              <w:t>Zararlı maddelere veya radyasyonlara maruz kalma veya temas etme.</w:t>
            </w:r>
          </w:p>
          <w:p w14:paraId="38E8281A"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6. Düşmeler, </w:t>
            </w:r>
            <w:r w:rsidRPr="000E16FE">
              <w:rPr>
                <w:rFonts w:cs="Arial"/>
                <w:b/>
                <w:bCs/>
                <w:color w:val="970E76"/>
                <w:szCs w:val="18"/>
                <w:lang w:val="tr-TR"/>
              </w:rPr>
              <w:t xml:space="preserve">takılmalar, kaymalar: </w:t>
            </w:r>
            <w:r w:rsidRPr="000E16FE">
              <w:rPr>
                <w:rFonts w:cs="Arial"/>
                <w:szCs w:val="18"/>
                <w:lang w:val="tr-TR"/>
              </w:rPr>
              <w:t>Kişilerin yüksekten (örneğin ağaçlar, binalar, iskeleler, merdivenler, vb.) ve derinlere (örneğin kuyular, hendekler, kazılar, delikler, vb.) düşmesi veya kişilerin aynı seviyeden düşmesi.</w:t>
            </w:r>
          </w:p>
          <w:p w14:paraId="3D574FD4"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7. Yangın ve patlama </w:t>
            </w:r>
            <w:r w:rsidRPr="000E16FE">
              <w:rPr>
                <w:rFonts w:cs="Arial"/>
                <w:b/>
                <w:bCs/>
                <w:color w:val="970E76"/>
                <w:szCs w:val="18"/>
                <w:lang w:val="tr-TR"/>
              </w:rPr>
              <w:t>:</w:t>
            </w:r>
            <w:r w:rsidRPr="000E16FE">
              <w:rPr>
                <w:rFonts w:cs="Arial"/>
                <w:b/>
                <w:bCs/>
                <w:szCs w:val="18"/>
                <w:lang w:val="tr-TR"/>
              </w:rPr>
              <w:t xml:space="preserve"> </w:t>
            </w:r>
            <w:r w:rsidRPr="000E16FE">
              <w:rPr>
                <w:rFonts w:cs="Arial"/>
                <w:szCs w:val="18"/>
                <w:lang w:val="tr-TR"/>
              </w:rPr>
              <w:t>yangın veya patlamalara maruz kalma veya temas etme.</w:t>
            </w:r>
          </w:p>
          <w:p w14:paraId="599E3E72"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8. Elektrik </w:t>
            </w:r>
            <w:r w:rsidRPr="000E16FE">
              <w:rPr>
                <w:rFonts w:cs="Arial"/>
                <w:b/>
                <w:bCs/>
                <w:color w:val="970E76"/>
                <w:szCs w:val="18"/>
                <w:lang w:val="tr-TR"/>
              </w:rPr>
              <w:t xml:space="preserve">çarpması: </w:t>
            </w:r>
            <w:r w:rsidRPr="000E16FE">
              <w:rPr>
                <w:rFonts w:cs="Arial"/>
                <w:szCs w:val="18"/>
                <w:lang w:val="tr-TR"/>
              </w:rPr>
              <w:t>Elektrik akımına maruz kalma veya temas.</w:t>
            </w:r>
          </w:p>
          <w:p w14:paraId="26CE91BA"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9. </w:t>
            </w:r>
            <w:r w:rsidRPr="000E16FE">
              <w:rPr>
                <w:rFonts w:cs="Arial"/>
                <w:b/>
                <w:bCs/>
                <w:color w:val="970E76"/>
                <w:szCs w:val="18"/>
                <w:lang w:val="tr-TR"/>
              </w:rPr>
              <w:t xml:space="preserve">Cinayet: </w:t>
            </w:r>
            <w:r w:rsidRPr="000E16FE">
              <w:rPr>
                <w:rFonts w:cs="Arial"/>
                <w:szCs w:val="18"/>
                <w:lang w:val="tr-TR"/>
              </w:rPr>
              <w:t>Bir insanın bir başka insan tarafından öldürülmesi.</w:t>
            </w:r>
          </w:p>
          <w:p w14:paraId="5DB95F24"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10. Tıbbi </w:t>
            </w:r>
            <w:r w:rsidRPr="000E16FE">
              <w:rPr>
                <w:rFonts w:cs="Arial"/>
                <w:b/>
                <w:bCs/>
                <w:color w:val="970E76"/>
                <w:szCs w:val="18"/>
                <w:lang w:val="tr-TR"/>
              </w:rPr>
              <w:t>Sorun:</w:t>
            </w:r>
            <w:r w:rsidRPr="000E16FE">
              <w:rPr>
                <w:rFonts w:cs="Arial"/>
                <w:b/>
                <w:bCs/>
                <w:szCs w:val="18"/>
                <w:lang w:val="tr-TR"/>
              </w:rPr>
              <w:t xml:space="preserve"> </w:t>
            </w:r>
            <w:r w:rsidRPr="000E16FE">
              <w:rPr>
                <w:rFonts w:cs="Arial"/>
                <w:bCs/>
                <w:szCs w:val="18"/>
                <w:lang w:val="tr-TR"/>
              </w:rPr>
              <w:t>bedensel bir bozukluk veya kronik hastalık.</w:t>
            </w:r>
          </w:p>
          <w:p w14:paraId="2B83C85D"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11. İntihar </w:t>
            </w:r>
            <w:r w:rsidRPr="000E16FE">
              <w:rPr>
                <w:rFonts w:cs="Arial"/>
                <w:b/>
                <w:bCs/>
                <w:color w:val="970E76"/>
                <w:szCs w:val="18"/>
                <w:lang w:val="tr-TR"/>
              </w:rPr>
              <w:t>:</w:t>
            </w:r>
            <w:r w:rsidRPr="000E16FE">
              <w:rPr>
                <w:rFonts w:cs="Arial"/>
                <w:color w:val="970E76"/>
                <w:szCs w:val="18"/>
                <w:lang w:val="tr-TR"/>
              </w:rPr>
              <w:t xml:space="preserve"> </w:t>
            </w:r>
            <w:r w:rsidRPr="000E16FE">
              <w:rPr>
                <w:rFonts w:cs="Arial"/>
                <w:szCs w:val="18"/>
                <w:lang w:val="tr-TR"/>
              </w:rPr>
              <w:t>Birinin kendi hayatına gönüllü ve isteyerek son vermesi veya son vermeye teşebbüs etmesi eylemi veya durumu.</w:t>
            </w:r>
          </w:p>
          <w:p w14:paraId="79AA5AEB"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12. Diğerleri </w:t>
            </w:r>
            <w:r w:rsidRPr="000E16FE">
              <w:rPr>
                <w:rFonts w:cs="Arial"/>
                <w:b/>
                <w:bCs/>
                <w:color w:val="970E76"/>
                <w:szCs w:val="18"/>
                <w:lang w:val="tr-TR"/>
              </w:rPr>
              <w:t>:</w:t>
            </w:r>
            <w:r w:rsidRPr="000E16FE">
              <w:rPr>
                <w:rFonts w:cs="Arial"/>
                <w:b/>
                <w:bCs/>
                <w:szCs w:val="18"/>
                <w:lang w:val="tr-TR"/>
              </w:rPr>
              <w:t xml:space="preserve"> </w:t>
            </w:r>
            <w:r w:rsidRPr="000E16FE">
              <w:rPr>
                <w:rFonts w:cs="Arial"/>
                <w:szCs w:val="18"/>
                <w:lang w:val="tr-TR"/>
              </w:rPr>
              <w:t>işçilerin veya halkın ölümüne veya yaralanmasına yol açan herhangi bir diğer neden.</w:t>
            </w:r>
          </w:p>
          <w:p w14:paraId="176EDFFC" w14:textId="77777777" w:rsidR="00A95FFB" w:rsidRPr="000E16FE" w:rsidRDefault="00A95FFB" w:rsidP="0075452D">
            <w:pPr>
              <w:pStyle w:val="GvdeMetni"/>
              <w:spacing w:after="0"/>
              <w:jc w:val="left"/>
              <w:rPr>
                <w:rFonts w:cs="Arial"/>
                <w:bCs/>
                <w:i/>
                <w:szCs w:val="18"/>
                <w:u w:val="single"/>
                <w:lang w:val="tr-TR"/>
              </w:rPr>
            </w:pPr>
          </w:p>
          <w:p w14:paraId="13938EB5" w14:textId="77777777" w:rsidR="00A95FFB" w:rsidRPr="000E16FE" w:rsidRDefault="00A95FFB" w:rsidP="0075452D">
            <w:pPr>
              <w:pStyle w:val="GvdeMetni"/>
              <w:spacing w:after="0"/>
              <w:jc w:val="left"/>
              <w:rPr>
                <w:rFonts w:cs="Arial"/>
                <w:bCs/>
                <w:i/>
                <w:szCs w:val="18"/>
                <w:u w:val="single"/>
                <w:lang w:val="tr-TR"/>
              </w:rPr>
            </w:pPr>
            <w:r w:rsidRPr="000E16FE">
              <w:rPr>
                <w:rFonts w:cs="Arial"/>
                <w:bCs/>
                <w:i/>
                <w:szCs w:val="18"/>
                <w:u w:val="single"/>
                <w:lang w:val="tr-TR"/>
              </w:rPr>
              <w:t>Araç Trafiği</w:t>
            </w:r>
          </w:p>
          <w:p w14:paraId="1ED66629"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13. Proje </w:t>
            </w:r>
            <w:r w:rsidRPr="000E16FE">
              <w:rPr>
                <w:rFonts w:cs="Arial"/>
                <w:b/>
                <w:bCs/>
                <w:color w:val="970E76"/>
                <w:szCs w:val="18"/>
                <w:lang w:val="tr-TR"/>
              </w:rPr>
              <w:t xml:space="preserve">Araç İş Seyahati: </w:t>
            </w:r>
            <w:r w:rsidRPr="000E16FE">
              <w:rPr>
                <w:rFonts w:cs="Arial"/>
                <w:szCs w:val="18"/>
                <w:lang w:val="tr-TR"/>
              </w:rPr>
              <w:t>Proje çalışanlarının proje araçlarını kullanarak çalışma saatleri içerisinde ve ücretli iş sırasında karıştıkları trafik kazaları.</w:t>
            </w:r>
          </w:p>
          <w:p w14:paraId="2219F369"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14. </w:t>
            </w:r>
            <w:r w:rsidRPr="000E16FE">
              <w:rPr>
                <w:rFonts w:cs="Arial"/>
                <w:b/>
                <w:bCs/>
                <w:color w:val="970E76"/>
                <w:szCs w:val="18"/>
                <w:lang w:val="tr-TR"/>
              </w:rPr>
              <w:t xml:space="preserve">Proje Dışı Araç İş Seyahati: </w:t>
            </w:r>
            <w:r w:rsidRPr="000E16FE">
              <w:rPr>
                <w:rFonts w:cs="Arial"/>
                <w:szCs w:val="18"/>
                <w:lang w:val="tr-TR"/>
              </w:rPr>
              <w:t>Proje çalışanlarının proje dışı araçları kullanarak çalışma saatleri içerisinde ve ücretli iş sırasında karıştıkları trafik kazaları.</w:t>
            </w:r>
          </w:p>
          <w:p w14:paraId="589BC5AE"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15. </w:t>
            </w:r>
            <w:r w:rsidRPr="000E16FE">
              <w:rPr>
                <w:rFonts w:cs="Arial"/>
                <w:b/>
                <w:bCs/>
                <w:color w:val="970E76"/>
                <w:szCs w:val="18"/>
                <w:lang w:val="tr-TR"/>
              </w:rPr>
              <w:t xml:space="preserve">Proje Aracıyla Gidip Gelme: </w:t>
            </w:r>
            <w:r w:rsidRPr="000E16FE">
              <w:rPr>
                <w:rFonts w:cs="Arial"/>
                <w:szCs w:val="18"/>
                <w:lang w:val="tr-TR"/>
              </w:rPr>
              <w:t>Proje çalışanlarının proje araçlarını kullanarak ( i ) çalışanın asıl veya ikincil ikametgahına; (ii) çalışanın genellikle yemek yediği yere; veya (iii) çalışanın genellikle ücretini aldığı yere giderken karıştığı trafik kazaları.</w:t>
            </w:r>
          </w:p>
          <w:p w14:paraId="6AFB8970" w14:textId="77777777" w:rsidR="00A95FFB" w:rsidRPr="000E16FE" w:rsidRDefault="00A95FFB" w:rsidP="0075452D">
            <w:pPr>
              <w:pStyle w:val="GvdeMetni"/>
              <w:spacing w:after="0"/>
              <w:jc w:val="left"/>
              <w:rPr>
                <w:rFonts w:cs="Arial"/>
                <w:bCs/>
                <w:szCs w:val="18"/>
                <w:lang w:val="tr-TR"/>
              </w:rPr>
            </w:pPr>
            <w:r w:rsidRPr="000E16FE">
              <w:rPr>
                <w:rFonts w:cs="Arial"/>
                <w:b/>
                <w:color w:val="970E76"/>
                <w:szCs w:val="18"/>
                <w:lang w:val="tr-TR"/>
              </w:rPr>
              <w:t xml:space="preserve">16. </w:t>
            </w:r>
            <w:r w:rsidRPr="000E16FE">
              <w:rPr>
                <w:rFonts w:cs="Arial"/>
                <w:b/>
                <w:bCs/>
                <w:color w:val="970E76"/>
                <w:szCs w:val="18"/>
                <w:lang w:val="tr-TR"/>
              </w:rPr>
              <w:t>n-projeli araçla işe gidip gelme:</w:t>
            </w:r>
            <w:r w:rsidRPr="000E16FE">
              <w:rPr>
                <w:rFonts w:cs="Arial"/>
                <w:b/>
                <w:bCs/>
                <w:szCs w:val="18"/>
                <w:lang w:val="tr-TR"/>
              </w:rPr>
              <w:t xml:space="preserve"> </w:t>
            </w:r>
            <w:r w:rsidRPr="000E16FE">
              <w:rPr>
                <w:rFonts w:cs="Arial"/>
                <w:szCs w:val="18"/>
                <w:lang w:val="tr-TR"/>
              </w:rPr>
              <w:t>Proje çalışanlarının, proje dışı araçlar kullanarak ( i ) çalışanın asıl veya ikincil ikametgahına; (ii) çalışanın genellikle yemek yediği yere; veya (iii) çalışanın genellikle ücretini aldığı yere seyahat ederken karıştığı trafik kazaları.</w:t>
            </w:r>
          </w:p>
          <w:p w14:paraId="4ED476BD" w14:textId="77777777" w:rsidR="00A95FFB" w:rsidRPr="000E16FE" w:rsidRDefault="00A95FFB" w:rsidP="0075452D">
            <w:pPr>
              <w:spacing w:after="0"/>
              <w:jc w:val="left"/>
              <w:rPr>
                <w:rFonts w:cs="Arial"/>
                <w:b/>
                <w:szCs w:val="18"/>
                <w:lang w:val="tr-TR"/>
              </w:rPr>
            </w:pPr>
            <w:r w:rsidRPr="000E16FE">
              <w:rPr>
                <w:rFonts w:cs="Arial"/>
                <w:b/>
                <w:color w:val="970E76"/>
                <w:szCs w:val="18"/>
                <w:lang w:val="tr-TR"/>
              </w:rPr>
              <w:t xml:space="preserve">17. Araç </w:t>
            </w:r>
            <w:r w:rsidRPr="000E16FE">
              <w:rPr>
                <w:rFonts w:cs="Arial"/>
                <w:b/>
                <w:bCs/>
                <w:color w:val="970E76"/>
                <w:szCs w:val="18"/>
                <w:lang w:val="tr-TR"/>
              </w:rPr>
              <w:t xml:space="preserve">Trafik Kazası (Sadece Halk): </w:t>
            </w:r>
            <w:r w:rsidRPr="000E16FE">
              <w:rPr>
                <w:rFonts w:cs="Arial"/>
                <w:szCs w:val="18"/>
                <w:lang w:val="tr-TR"/>
              </w:rPr>
              <w:t>Proje çalışanları dışındaki kişilerin/halkın herhangi bir amaçla seyahat ederken kazaya karışmasıyla oluşan trafik kazaları.</w:t>
            </w:r>
          </w:p>
        </w:tc>
      </w:tr>
    </w:tbl>
    <w:p w14:paraId="6F21ADBA" w14:textId="77777777" w:rsidR="00A95FFB" w:rsidRPr="000E16FE" w:rsidRDefault="00A95FFB" w:rsidP="00A95FFB">
      <w:pPr>
        <w:spacing w:after="160" w:line="259" w:lineRule="auto"/>
        <w:rPr>
          <w:rFonts w:cs="Arial"/>
          <w:lang w:val="tr-TR"/>
        </w:rPr>
      </w:pPr>
    </w:p>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734"/>
        <w:gridCol w:w="1668"/>
        <w:gridCol w:w="938"/>
        <w:gridCol w:w="1104"/>
        <w:gridCol w:w="929"/>
        <w:gridCol w:w="1484"/>
        <w:gridCol w:w="1601"/>
        <w:gridCol w:w="938"/>
      </w:tblGrid>
      <w:tr w:rsidR="00A95FFB" w:rsidRPr="000E16FE" w14:paraId="3B66F454" w14:textId="77777777" w:rsidTr="0075452D">
        <w:tc>
          <w:tcPr>
            <w:tcW w:w="5000" w:type="pct"/>
            <w:gridSpan w:val="8"/>
            <w:shd w:val="clear" w:color="auto" w:fill="002060"/>
          </w:tcPr>
          <w:p w14:paraId="7A12B998" w14:textId="77777777" w:rsidR="00A95FFB" w:rsidRPr="000E16FE" w:rsidRDefault="00A95FFB" w:rsidP="0075452D">
            <w:pPr>
              <w:rPr>
                <w:rFonts w:cs="Arial"/>
                <w:b/>
                <w:szCs w:val="18"/>
                <w:lang w:val="tr-TR"/>
              </w:rPr>
            </w:pPr>
            <w:r w:rsidRPr="000E16FE">
              <w:rPr>
                <w:rFonts w:cs="Arial"/>
                <w:b/>
                <w:szCs w:val="18"/>
                <w:lang w:val="tr-TR"/>
              </w:rPr>
              <w:t>Ek 2: Destekleyici belgeler</w:t>
            </w:r>
          </w:p>
        </w:tc>
      </w:tr>
      <w:tr w:rsidR="00A95FFB" w:rsidRPr="000E16FE" w14:paraId="5176B1F5" w14:textId="77777777" w:rsidTr="0075452D">
        <w:trPr>
          <w:trHeight w:val="4274"/>
        </w:trPr>
        <w:tc>
          <w:tcPr>
            <w:tcW w:w="5000" w:type="pct"/>
            <w:gridSpan w:val="8"/>
            <w:shd w:val="clear" w:color="auto" w:fill="FFFFFF"/>
          </w:tcPr>
          <w:p w14:paraId="77B81AF2" w14:textId="77777777" w:rsidR="00A95FFB" w:rsidRPr="000E16FE" w:rsidRDefault="00A95FFB" w:rsidP="0075452D">
            <w:pPr>
              <w:rPr>
                <w:rFonts w:cs="Arial"/>
                <w:b/>
                <w:szCs w:val="18"/>
                <w:lang w:val="tr-TR"/>
              </w:rPr>
            </w:pPr>
          </w:p>
          <w:p w14:paraId="6CEEAD59" w14:textId="77777777" w:rsidR="00A95FFB" w:rsidRPr="000E16FE" w:rsidRDefault="00A95FFB" w:rsidP="0075452D">
            <w:pPr>
              <w:rPr>
                <w:rFonts w:cs="Arial"/>
                <w:b/>
                <w:bCs/>
                <w:iCs/>
                <w:color w:val="007A5F"/>
                <w:szCs w:val="18"/>
                <w:lang w:val="tr-TR"/>
              </w:rPr>
            </w:pPr>
            <w:r w:rsidRPr="000E16FE">
              <w:rPr>
                <w:rFonts w:cs="Arial"/>
                <w:b/>
                <w:bCs/>
                <w:iCs/>
                <w:color w:val="007A5F"/>
                <w:szCs w:val="18"/>
                <w:lang w:val="tr-TR"/>
              </w:rPr>
              <w:t>[Not: Lütfen ilgili belgeleri mevcut olarak işaretleyin ve rapora ekleyin]:</w:t>
            </w:r>
          </w:p>
          <w:p w14:paraId="1B7D1DDB" w14:textId="77777777" w:rsidR="00A95FFB" w:rsidRPr="000E16FE" w:rsidRDefault="00A95FFB" w:rsidP="0075452D">
            <w:pPr>
              <w:rPr>
                <w:rFonts w:cs="Arial"/>
                <w:b/>
                <w:szCs w:val="18"/>
                <w:lang w:val="tr-TR"/>
              </w:rPr>
            </w:pPr>
          </w:p>
          <w:p w14:paraId="29EF0B0A" w14:textId="77777777" w:rsidR="00A95FFB" w:rsidRPr="000E16FE" w:rsidRDefault="00130239" w:rsidP="0075452D">
            <w:pPr>
              <w:rPr>
                <w:rFonts w:cs="Arial"/>
                <w:bCs/>
                <w:szCs w:val="18"/>
                <w:lang w:val="tr-TR"/>
              </w:rPr>
            </w:pPr>
            <w:sdt>
              <w:sdtPr>
                <w:rPr>
                  <w:rFonts w:cs="Arial"/>
                  <w:b/>
                  <w:szCs w:val="18"/>
                  <w:lang w:val="tr-TR"/>
                </w:rPr>
                <w:id w:val="-144152494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Mağdur ve olaya karışanların sosyal güvenlik kayıtlarının kopyası</w:t>
            </w:r>
          </w:p>
          <w:p w14:paraId="5287461D" w14:textId="77777777" w:rsidR="00A95FFB" w:rsidRPr="000E16FE" w:rsidRDefault="00130239" w:rsidP="0075452D">
            <w:pPr>
              <w:rPr>
                <w:rFonts w:cs="Arial"/>
                <w:bCs/>
                <w:szCs w:val="18"/>
                <w:lang w:val="tr-TR"/>
              </w:rPr>
            </w:pPr>
            <w:sdt>
              <w:sdtPr>
                <w:rPr>
                  <w:rFonts w:cs="Arial"/>
                  <w:b/>
                  <w:szCs w:val="18"/>
                  <w:lang w:val="tr-TR"/>
                </w:rPr>
                <w:id w:val="-28649490"/>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Çalışmaların durdurulmasına ilişkin talimatın kopyası</w:t>
            </w:r>
          </w:p>
          <w:p w14:paraId="2A99AB51" w14:textId="77777777" w:rsidR="00A95FFB" w:rsidRPr="000E16FE" w:rsidRDefault="00130239" w:rsidP="0075452D">
            <w:pPr>
              <w:rPr>
                <w:rFonts w:cs="Arial"/>
                <w:bCs/>
                <w:szCs w:val="18"/>
                <w:lang w:val="tr-TR"/>
              </w:rPr>
            </w:pPr>
            <w:sdt>
              <w:sdtPr>
                <w:rPr>
                  <w:rFonts w:cs="Arial"/>
                  <w:b/>
                  <w:szCs w:val="18"/>
                  <w:lang w:val="tr-TR"/>
                </w:rPr>
                <w:id w:val="1033461116"/>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Mağdurların beyanı</w:t>
            </w:r>
          </w:p>
          <w:p w14:paraId="644E01AA" w14:textId="77777777" w:rsidR="00A95FFB" w:rsidRPr="000E16FE" w:rsidRDefault="00130239" w:rsidP="0075452D">
            <w:pPr>
              <w:rPr>
                <w:rFonts w:cs="Arial"/>
                <w:bCs/>
                <w:szCs w:val="18"/>
                <w:lang w:val="tr-TR"/>
              </w:rPr>
            </w:pPr>
            <w:sdt>
              <w:sdtPr>
                <w:rPr>
                  <w:rFonts w:cs="Arial"/>
                  <w:b/>
                  <w:szCs w:val="18"/>
                  <w:lang w:val="tr-TR"/>
                </w:rPr>
                <w:id w:val="-1475060495"/>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Tanık beyanları</w:t>
            </w:r>
          </w:p>
          <w:p w14:paraId="1FA2BC4A" w14:textId="77777777" w:rsidR="00A95FFB" w:rsidRPr="000E16FE" w:rsidRDefault="00130239" w:rsidP="0075452D">
            <w:pPr>
              <w:rPr>
                <w:rFonts w:cs="Arial"/>
                <w:bCs/>
                <w:szCs w:val="18"/>
                <w:lang w:val="tr-TR"/>
              </w:rPr>
            </w:pPr>
            <w:sdt>
              <w:sdtPr>
                <w:rPr>
                  <w:rFonts w:cs="Arial"/>
                  <w:b/>
                  <w:szCs w:val="18"/>
                  <w:lang w:val="tr-TR"/>
                </w:rPr>
                <w:id w:val="-418707050"/>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İlgili makamlara yapılan bildirimlerin kopyaları</w:t>
            </w:r>
          </w:p>
          <w:p w14:paraId="411E1B14" w14:textId="77777777" w:rsidR="00A95FFB" w:rsidRPr="000E16FE" w:rsidRDefault="00130239" w:rsidP="0075452D">
            <w:pPr>
              <w:rPr>
                <w:rFonts w:cs="Arial"/>
                <w:bCs/>
                <w:szCs w:val="18"/>
                <w:lang w:val="tr-TR"/>
              </w:rPr>
            </w:pPr>
            <w:sdt>
              <w:sdtPr>
                <w:rPr>
                  <w:rFonts w:cs="Arial"/>
                  <w:b/>
                  <w:szCs w:val="18"/>
                  <w:lang w:val="tr-TR"/>
                </w:rPr>
                <w:id w:val="-143974532"/>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İlgili makamların adli soruşturma raporlarının kopyaları</w:t>
            </w:r>
          </w:p>
          <w:p w14:paraId="3B01B0F2" w14:textId="77777777" w:rsidR="00A95FFB" w:rsidRPr="000E16FE" w:rsidRDefault="00130239" w:rsidP="0075452D">
            <w:pPr>
              <w:rPr>
                <w:rFonts w:cs="Arial"/>
                <w:bCs/>
                <w:szCs w:val="18"/>
                <w:lang w:val="tr-TR"/>
              </w:rPr>
            </w:pPr>
            <w:sdt>
              <w:sdtPr>
                <w:rPr>
                  <w:rFonts w:cs="Arial"/>
                  <w:b/>
                  <w:szCs w:val="18"/>
                  <w:lang w:val="tr-TR"/>
                </w:rPr>
                <w:id w:val="557988093"/>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Kopyaları</w:t>
            </w:r>
            <w:r w:rsidR="00A95FFB" w:rsidRPr="000E16FE">
              <w:rPr>
                <w:rFonts w:cs="Arial"/>
                <w:b/>
                <w:szCs w:val="18"/>
                <w:lang w:val="tr-TR"/>
              </w:rPr>
              <w:t xml:space="preserve"> </w:t>
            </w:r>
            <w:r w:rsidR="00A95FFB" w:rsidRPr="000E16FE">
              <w:rPr>
                <w:rFonts w:cs="Arial"/>
                <w:bCs/>
                <w:szCs w:val="18"/>
                <w:lang w:val="tr-TR"/>
              </w:rPr>
              <w:t>Etkilenen ve dahil olan kişilerin E&amp;S eğitim kayıtları</w:t>
            </w:r>
          </w:p>
          <w:p w14:paraId="4AEE1638" w14:textId="77777777" w:rsidR="00A95FFB" w:rsidRPr="000E16FE" w:rsidRDefault="00130239" w:rsidP="0075452D">
            <w:pPr>
              <w:rPr>
                <w:rFonts w:cs="Arial"/>
                <w:b/>
                <w:szCs w:val="18"/>
                <w:lang w:val="tr-TR"/>
              </w:rPr>
            </w:pPr>
            <w:sdt>
              <w:sdtPr>
                <w:rPr>
                  <w:rFonts w:cs="Arial"/>
                  <w:b/>
                  <w:szCs w:val="18"/>
                  <w:lang w:val="tr-TR"/>
                </w:rPr>
                <w:id w:val="-155368912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Etkilenen ve ilgili kişilerin İSG eğitim kayıtlarının kopyaları (temel İSG eğitimi, oryantasyon eğitimi, ziyaretçi eğitimi, işe özel eğitim, yenileme eğitimi vb.)</w:t>
            </w:r>
          </w:p>
          <w:p w14:paraId="2AD7482C" w14:textId="77777777" w:rsidR="00A95FFB" w:rsidRPr="000E16FE" w:rsidRDefault="00130239" w:rsidP="0075452D">
            <w:pPr>
              <w:rPr>
                <w:rFonts w:cs="Arial"/>
                <w:bCs/>
                <w:szCs w:val="18"/>
                <w:lang w:val="tr-TR"/>
              </w:rPr>
            </w:pPr>
            <w:sdt>
              <w:sdtPr>
                <w:rPr>
                  <w:rFonts w:cs="Arial"/>
                  <w:b/>
                  <w:szCs w:val="18"/>
                  <w:lang w:val="tr-TR"/>
                </w:rPr>
                <w:id w:val="-4198227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Olayla ilgili fotoğraflar</w:t>
            </w:r>
          </w:p>
          <w:p w14:paraId="1FF8940E" w14:textId="77777777" w:rsidR="00A95FFB" w:rsidRPr="000E16FE" w:rsidRDefault="00130239" w:rsidP="0075452D">
            <w:pPr>
              <w:rPr>
                <w:rFonts w:cs="Arial"/>
                <w:bCs/>
                <w:szCs w:val="18"/>
                <w:lang w:val="tr-TR"/>
              </w:rPr>
            </w:pPr>
            <w:sdt>
              <w:sdtPr>
                <w:rPr>
                  <w:rFonts w:cs="Arial"/>
                  <w:b/>
                  <w:szCs w:val="18"/>
                  <w:lang w:val="tr-TR"/>
                </w:rPr>
                <w:id w:val="1749457351"/>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Etkilenen ve olaya karışan çalışanların sağlık muayene kayıtları</w:t>
            </w:r>
          </w:p>
          <w:p w14:paraId="1E54AF49" w14:textId="55F68FBF" w:rsidR="00A95FFB" w:rsidRPr="000E16FE" w:rsidRDefault="00130239" w:rsidP="0075452D">
            <w:pPr>
              <w:rPr>
                <w:rFonts w:cs="Arial"/>
                <w:bCs/>
                <w:szCs w:val="18"/>
                <w:lang w:val="tr-TR"/>
              </w:rPr>
            </w:pPr>
            <w:sdt>
              <w:sdtPr>
                <w:rPr>
                  <w:rFonts w:cs="Arial"/>
                  <w:b/>
                  <w:szCs w:val="18"/>
                  <w:lang w:val="tr-TR"/>
                </w:rPr>
                <w:id w:val="-1052535240"/>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Kopyaları</w:t>
            </w:r>
            <w:r w:rsidR="00A95FFB" w:rsidRPr="000E16FE">
              <w:rPr>
                <w:rFonts w:cs="Arial"/>
                <w:b/>
                <w:szCs w:val="18"/>
                <w:lang w:val="tr-TR"/>
              </w:rPr>
              <w:t xml:space="preserve"> </w:t>
            </w:r>
            <w:r w:rsidR="00A95FFB" w:rsidRPr="000E16FE">
              <w:rPr>
                <w:rFonts w:cs="Arial"/>
                <w:bCs/>
                <w:szCs w:val="18"/>
                <w:lang w:val="tr-TR"/>
              </w:rPr>
              <w:t xml:space="preserve">Kişisel Koruyucu </w:t>
            </w:r>
            <w:r w:rsidR="00E43020" w:rsidRPr="000E16FE">
              <w:rPr>
                <w:rFonts w:cs="Arial"/>
                <w:bCs/>
                <w:szCs w:val="18"/>
                <w:lang w:val="tr-TR"/>
              </w:rPr>
              <w:t>Donanım</w:t>
            </w:r>
            <w:r w:rsidR="00A95FFB" w:rsidRPr="000E16FE">
              <w:rPr>
                <w:rFonts w:cs="Arial"/>
                <w:bCs/>
                <w:szCs w:val="18"/>
                <w:lang w:val="tr-TR"/>
              </w:rPr>
              <w:t xml:space="preserve"> teslimat formları (imzalı kopyalar)</w:t>
            </w:r>
          </w:p>
          <w:p w14:paraId="31D540F6" w14:textId="77777777" w:rsidR="00A95FFB" w:rsidRPr="000E16FE" w:rsidRDefault="00130239" w:rsidP="0075452D">
            <w:pPr>
              <w:rPr>
                <w:rFonts w:cs="Arial"/>
                <w:bCs/>
                <w:szCs w:val="18"/>
                <w:lang w:val="tr-TR"/>
              </w:rPr>
            </w:pPr>
            <w:sdt>
              <w:sdtPr>
                <w:rPr>
                  <w:rFonts w:cs="Arial"/>
                  <w:b/>
                  <w:szCs w:val="18"/>
                  <w:lang w:val="tr-TR"/>
                </w:rPr>
                <w:id w:val="1106618238"/>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szCs w:val="18"/>
                <w:lang w:val="tr-TR"/>
              </w:rPr>
              <w:t xml:space="preserve"> </w:t>
            </w:r>
            <w:r w:rsidR="00A95FFB" w:rsidRPr="000E16FE">
              <w:rPr>
                <w:rFonts w:cs="Arial"/>
                <w:bCs/>
                <w:szCs w:val="18"/>
                <w:lang w:val="tr-TR"/>
              </w:rPr>
              <w:t>Olay için Kök Neden Analizi tamamlandı</w:t>
            </w:r>
          </w:p>
          <w:p w14:paraId="5D29F51B" w14:textId="77777777" w:rsidR="00A95FFB" w:rsidRPr="000E16FE" w:rsidRDefault="00130239" w:rsidP="0075452D">
            <w:pPr>
              <w:rPr>
                <w:rFonts w:cs="Arial"/>
                <w:bCs/>
                <w:szCs w:val="18"/>
                <w:lang w:val="tr-TR"/>
              </w:rPr>
            </w:pPr>
            <w:sdt>
              <w:sdtPr>
                <w:rPr>
                  <w:rFonts w:cs="Arial"/>
                  <w:b/>
                  <w:szCs w:val="18"/>
                  <w:lang w:val="tr-TR"/>
                </w:rPr>
                <w:id w:val="-541984367"/>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
                <w:bCs/>
                <w:szCs w:val="18"/>
                <w:lang w:val="tr-TR"/>
              </w:rPr>
              <w:t xml:space="preserve"> </w:t>
            </w:r>
            <w:r w:rsidR="00A95FFB" w:rsidRPr="000E16FE">
              <w:rPr>
                <w:rFonts w:cs="Arial"/>
                <w:szCs w:val="18"/>
                <w:lang w:val="tr-TR"/>
              </w:rPr>
              <w:t>Herhangi bir yargısal işleme ilişkin bilgi/belge</w:t>
            </w:r>
          </w:p>
          <w:p w14:paraId="2DAD018C" w14:textId="77777777" w:rsidR="00A95FFB" w:rsidRPr="000E16FE" w:rsidRDefault="00130239" w:rsidP="0075452D">
            <w:pPr>
              <w:rPr>
                <w:rFonts w:cs="Arial"/>
                <w:bCs/>
                <w:szCs w:val="18"/>
                <w:lang w:val="tr-TR"/>
              </w:rPr>
            </w:pPr>
            <w:sdt>
              <w:sdtPr>
                <w:rPr>
                  <w:rFonts w:cs="Arial"/>
                  <w:b/>
                  <w:szCs w:val="18"/>
                  <w:lang w:val="tr-TR"/>
                </w:rPr>
                <w:id w:val="-1659839666"/>
                <w14:checkbox>
                  <w14:checked w14:val="0"/>
                  <w14:checkedState w14:val="2612" w14:font="MS Gothic"/>
                  <w14:uncheckedState w14:val="2610" w14:font="MS Gothic"/>
                </w14:checkbox>
              </w:sdtPr>
              <w:sdtEndPr/>
              <w:sdtContent>
                <w:r w:rsidR="00A95FFB" w:rsidRPr="000E16FE">
                  <w:rPr>
                    <w:rFonts w:ascii="Segoe UI Symbol" w:hAnsi="Segoe UI Symbol" w:cs="Segoe UI Symbol"/>
                    <w:b/>
                    <w:szCs w:val="18"/>
                    <w:lang w:val="tr-TR"/>
                  </w:rPr>
                  <w:t>☐</w:t>
                </w:r>
              </w:sdtContent>
            </w:sdt>
            <w:r w:rsidR="00A95FFB" w:rsidRPr="000E16FE">
              <w:rPr>
                <w:rFonts w:cs="Arial"/>
                <w:bCs/>
                <w:szCs w:val="18"/>
                <w:lang w:val="tr-TR"/>
              </w:rPr>
              <w:t>Diğerleri</w:t>
            </w:r>
          </w:p>
          <w:p w14:paraId="6121318C" w14:textId="77777777" w:rsidR="00A95FFB" w:rsidRPr="000E16FE" w:rsidRDefault="00A95FFB" w:rsidP="0075452D">
            <w:pPr>
              <w:rPr>
                <w:rFonts w:cs="Arial"/>
                <w:bCs/>
                <w:szCs w:val="18"/>
                <w:lang w:val="tr-TR"/>
              </w:rPr>
            </w:pPr>
          </w:p>
        </w:tc>
      </w:tr>
      <w:tr w:rsidR="00A95FFB" w:rsidRPr="000E16FE" w14:paraId="7E976BB0" w14:textId="77777777" w:rsidTr="0075452D">
        <w:trPr>
          <w:trHeight w:val="70"/>
        </w:trPr>
        <w:tc>
          <w:tcPr>
            <w:tcW w:w="5000" w:type="pct"/>
            <w:gridSpan w:val="8"/>
            <w:shd w:val="clear" w:color="auto" w:fill="002060"/>
          </w:tcPr>
          <w:p w14:paraId="5195E5A2" w14:textId="77777777" w:rsidR="00A95FFB" w:rsidRPr="000E16FE" w:rsidRDefault="00A95FFB" w:rsidP="0075452D">
            <w:pPr>
              <w:rPr>
                <w:rFonts w:cs="Arial"/>
                <w:b/>
                <w:szCs w:val="18"/>
                <w:lang w:val="tr-TR"/>
              </w:rPr>
            </w:pPr>
            <w:r w:rsidRPr="000E16FE">
              <w:rPr>
                <w:rFonts w:cs="Arial"/>
                <w:b/>
                <w:szCs w:val="18"/>
                <w:lang w:val="tr-TR"/>
              </w:rPr>
              <w:t>Ek 3: Düzeltici Eylem Planı şablonu</w:t>
            </w:r>
          </w:p>
        </w:tc>
      </w:tr>
      <w:tr w:rsidR="00A95FFB" w:rsidRPr="000E16FE" w14:paraId="7373C665" w14:textId="77777777" w:rsidTr="0075452D">
        <w:trPr>
          <w:trHeight w:val="1293"/>
        </w:trPr>
        <w:tc>
          <w:tcPr>
            <w:tcW w:w="413" w:type="pct"/>
            <w:shd w:val="clear" w:color="auto" w:fill="D9E2F3" w:themeFill="accent1" w:themeFillTint="33"/>
          </w:tcPr>
          <w:p w14:paraId="120B381A" w14:textId="77777777" w:rsidR="00A95FFB" w:rsidRPr="000E16FE" w:rsidRDefault="00A95FFB" w:rsidP="0075452D">
            <w:pPr>
              <w:jc w:val="left"/>
              <w:rPr>
                <w:rFonts w:cs="Arial"/>
                <w:b/>
                <w:szCs w:val="18"/>
                <w:lang w:val="tr-TR"/>
              </w:rPr>
            </w:pPr>
            <w:r w:rsidRPr="000E16FE">
              <w:rPr>
                <w:rFonts w:cs="Arial"/>
                <w:b/>
                <w:szCs w:val="18"/>
                <w:lang w:val="tr-TR"/>
              </w:rPr>
              <w:t>Eylem No:</w:t>
            </w:r>
          </w:p>
        </w:tc>
        <w:tc>
          <w:tcPr>
            <w:tcW w:w="642" w:type="pct"/>
            <w:shd w:val="clear" w:color="auto" w:fill="D9E2F3" w:themeFill="accent1" w:themeFillTint="33"/>
          </w:tcPr>
          <w:p w14:paraId="5373E5FB" w14:textId="77777777" w:rsidR="00A95FFB" w:rsidRPr="000E16FE" w:rsidRDefault="00A95FFB" w:rsidP="0075452D">
            <w:pPr>
              <w:jc w:val="left"/>
              <w:rPr>
                <w:rFonts w:cs="Arial"/>
                <w:b/>
                <w:szCs w:val="18"/>
                <w:lang w:val="tr-TR"/>
              </w:rPr>
            </w:pPr>
            <w:r w:rsidRPr="000E16FE">
              <w:rPr>
                <w:rFonts w:cs="Arial"/>
                <w:b/>
                <w:szCs w:val="18"/>
                <w:lang w:val="tr-TR"/>
              </w:rPr>
              <w:t>Ç&amp;S uyumsuzluğunun kısa açıklaması</w:t>
            </w:r>
          </w:p>
        </w:tc>
        <w:tc>
          <w:tcPr>
            <w:tcW w:w="783" w:type="pct"/>
            <w:shd w:val="clear" w:color="auto" w:fill="D9E2F3" w:themeFill="accent1" w:themeFillTint="33"/>
          </w:tcPr>
          <w:p w14:paraId="204AB24A" w14:textId="77777777" w:rsidR="00A95FFB" w:rsidRPr="000E16FE" w:rsidRDefault="00A95FFB" w:rsidP="0075452D">
            <w:pPr>
              <w:jc w:val="left"/>
              <w:rPr>
                <w:rFonts w:cs="Arial"/>
                <w:b/>
                <w:szCs w:val="18"/>
                <w:lang w:val="tr-TR"/>
              </w:rPr>
            </w:pPr>
            <w:r w:rsidRPr="000E16FE">
              <w:rPr>
                <w:rFonts w:cs="Arial"/>
                <w:b/>
                <w:szCs w:val="18"/>
                <w:lang w:val="tr-TR"/>
              </w:rPr>
              <w:t>Düzeltici Eylem</w:t>
            </w:r>
          </w:p>
        </w:tc>
        <w:tc>
          <w:tcPr>
            <w:tcW w:w="605" w:type="pct"/>
            <w:shd w:val="clear" w:color="auto" w:fill="D9E2F3" w:themeFill="accent1" w:themeFillTint="33"/>
          </w:tcPr>
          <w:p w14:paraId="6CA68E22" w14:textId="77777777" w:rsidR="00A95FFB" w:rsidRPr="000E16FE" w:rsidRDefault="00A95FFB" w:rsidP="0075452D">
            <w:pPr>
              <w:jc w:val="left"/>
              <w:rPr>
                <w:rFonts w:cs="Arial"/>
                <w:b/>
                <w:szCs w:val="18"/>
                <w:lang w:val="tr-TR"/>
              </w:rPr>
            </w:pPr>
            <w:r w:rsidRPr="000E16FE">
              <w:rPr>
                <w:rFonts w:cs="Arial"/>
                <w:b/>
                <w:szCs w:val="18"/>
                <w:lang w:val="tr-TR"/>
              </w:rPr>
              <w:t>Gerekli Mali ve İnsan Kaynakları</w:t>
            </w:r>
          </w:p>
        </w:tc>
        <w:tc>
          <w:tcPr>
            <w:tcW w:w="684" w:type="pct"/>
            <w:shd w:val="clear" w:color="auto" w:fill="D9E2F3" w:themeFill="accent1" w:themeFillTint="33"/>
          </w:tcPr>
          <w:p w14:paraId="4CA7929B" w14:textId="77777777" w:rsidR="00A95FFB" w:rsidRPr="000E16FE" w:rsidRDefault="00A95FFB" w:rsidP="0075452D">
            <w:pPr>
              <w:jc w:val="left"/>
              <w:rPr>
                <w:rFonts w:cs="Arial"/>
                <w:b/>
                <w:szCs w:val="18"/>
                <w:lang w:val="tr-TR"/>
              </w:rPr>
            </w:pPr>
            <w:r w:rsidRPr="000E16FE">
              <w:rPr>
                <w:rFonts w:cs="Arial"/>
                <w:b/>
                <w:szCs w:val="18"/>
                <w:lang w:val="tr-TR"/>
              </w:rPr>
              <w:t>Sorumlu Taraf</w:t>
            </w:r>
          </w:p>
        </w:tc>
        <w:tc>
          <w:tcPr>
            <w:tcW w:w="641" w:type="pct"/>
            <w:shd w:val="clear" w:color="auto" w:fill="D9E2F3" w:themeFill="accent1" w:themeFillTint="33"/>
          </w:tcPr>
          <w:p w14:paraId="53B01FA5" w14:textId="77777777" w:rsidR="00A95FFB" w:rsidRPr="000E16FE" w:rsidRDefault="00A95FFB" w:rsidP="0075452D">
            <w:pPr>
              <w:jc w:val="left"/>
              <w:rPr>
                <w:rFonts w:cs="Arial"/>
                <w:b/>
                <w:szCs w:val="18"/>
                <w:lang w:val="tr-TR"/>
              </w:rPr>
            </w:pPr>
            <w:r w:rsidRPr="000E16FE">
              <w:rPr>
                <w:rFonts w:cs="Arial"/>
                <w:b/>
                <w:szCs w:val="18"/>
                <w:lang w:val="tr-TR"/>
              </w:rPr>
              <w:t>Düzeltici İşlemin Tamamlanması İçin Son Tarih</w:t>
            </w:r>
          </w:p>
        </w:tc>
        <w:tc>
          <w:tcPr>
            <w:tcW w:w="641" w:type="pct"/>
            <w:shd w:val="clear" w:color="auto" w:fill="D9E2F3" w:themeFill="accent1" w:themeFillTint="33"/>
          </w:tcPr>
          <w:p w14:paraId="26BAE6E4" w14:textId="77777777" w:rsidR="00A95FFB" w:rsidRPr="000E16FE" w:rsidRDefault="00A95FFB" w:rsidP="0075452D">
            <w:pPr>
              <w:jc w:val="left"/>
              <w:rPr>
                <w:rFonts w:cs="Arial"/>
                <w:b/>
                <w:szCs w:val="18"/>
                <w:lang w:val="tr-TR"/>
              </w:rPr>
            </w:pPr>
            <w:r w:rsidRPr="000E16FE">
              <w:rPr>
                <w:rFonts w:cs="Arial"/>
                <w:b/>
                <w:szCs w:val="18"/>
                <w:lang w:val="tr-TR"/>
              </w:rPr>
              <w:t>Düzeltici Eylemin Başarılı Bir Şekilde Tamamlandığına Dair Göstergeler</w:t>
            </w:r>
          </w:p>
        </w:tc>
        <w:tc>
          <w:tcPr>
            <w:tcW w:w="590" w:type="pct"/>
            <w:shd w:val="clear" w:color="auto" w:fill="D9E2F3" w:themeFill="accent1" w:themeFillTint="33"/>
          </w:tcPr>
          <w:p w14:paraId="6B388C85" w14:textId="77777777" w:rsidR="00A95FFB" w:rsidRPr="000E16FE" w:rsidRDefault="00A95FFB" w:rsidP="0075452D">
            <w:pPr>
              <w:jc w:val="left"/>
              <w:rPr>
                <w:rFonts w:cs="Arial"/>
                <w:b/>
                <w:szCs w:val="18"/>
                <w:lang w:val="tr-TR"/>
              </w:rPr>
            </w:pPr>
            <w:r w:rsidRPr="000E16FE">
              <w:rPr>
                <w:rFonts w:cs="Arial"/>
                <w:b/>
                <w:szCs w:val="18"/>
                <w:lang w:val="tr-TR"/>
              </w:rPr>
              <w:t>Düzeltici Eylemin Durumu</w:t>
            </w:r>
          </w:p>
        </w:tc>
      </w:tr>
      <w:tr w:rsidR="00A95FFB" w:rsidRPr="000E16FE" w14:paraId="30A24B93" w14:textId="77777777" w:rsidTr="0075452D">
        <w:trPr>
          <w:trHeight w:val="878"/>
        </w:trPr>
        <w:tc>
          <w:tcPr>
            <w:tcW w:w="413" w:type="pct"/>
            <w:shd w:val="clear" w:color="auto" w:fill="FFFFFF"/>
          </w:tcPr>
          <w:p w14:paraId="3B8F091A" w14:textId="77777777" w:rsidR="00A95FFB" w:rsidRPr="000E16FE" w:rsidRDefault="00A95FFB" w:rsidP="0075452D">
            <w:pPr>
              <w:rPr>
                <w:rFonts w:cs="Arial"/>
                <w:b/>
                <w:szCs w:val="18"/>
                <w:lang w:val="tr-TR"/>
              </w:rPr>
            </w:pPr>
          </w:p>
        </w:tc>
        <w:tc>
          <w:tcPr>
            <w:tcW w:w="642" w:type="pct"/>
            <w:shd w:val="clear" w:color="auto" w:fill="FFFFFF"/>
          </w:tcPr>
          <w:p w14:paraId="795D0063" w14:textId="77777777" w:rsidR="00A95FFB" w:rsidRPr="000E16FE" w:rsidRDefault="00A95FFB" w:rsidP="0075452D">
            <w:pPr>
              <w:rPr>
                <w:rFonts w:cs="Arial"/>
                <w:b/>
                <w:szCs w:val="18"/>
                <w:lang w:val="tr-TR"/>
              </w:rPr>
            </w:pPr>
          </w:p>
        </w:tc>
        <w:tc>
          <w:tcPr>
            <w:tcW w:w="783" w:type="pct"/>
            <w:shd w:val="clear" w:color="auto" w:fill="FFFFFF"/>
          </w:tcPr>
          <w:p w14:paraId="7FE4BCEA" w14:textId="77777777" w:rsidR="00A95FFB" w:rsidRPr="000E16FE" w:rsidRDefault="00A95FFB" w:rsidP="0075452D">
            <w:pPr>
              <w:rPr>
                <w:rFonts w:cs="Arial"/>
                <w:b/>
                <w:szCs w:val="18"/>
                <w:lang w:val="tr-TR"/>
              </w:rPr>
            </w:pPr>
          </w:p>
        </w:tc>
        <w:tc>
          <w:tcPr>
            <w:tcW w:w="605" w:type="pct"/>
            <w:shd w:val="clear" w:color="auto" w:fill="FFFFFF"/>
          </w:tcPr>
          <w:p w14:paraId="05304D08" w14:textId="77777777" w:rsidR="00A95FFB" w:rsidRPr="000E16FE" w:rsidRDefault="00A95FFB" w:rsidP="0075452D">
            <w:pPr>
              <w:rPr>
                <w:rFonts w:cs="Arial"/>
                <w:b/>
                <w:szCs w:val="18"/>
                <w:lang w:val="tr-TR"/>
              </w:rPr>
            </w:pPr>
          </w:p>
        </w:tc>
        <w:tc>
          <w:tcPr>
            <w:tcW w:w="684" w:type="pct"/>
            <w:shd w:val="clear" w:color="auto" w:fill="FFFFFF"/>
          </w:tcPr>
          <w:p w14:paraId="2907CE4D" w14:textId="77777777" w:rsidR="00A95FFB" w:rsidRPr="000E16FE" w:rsidRDefault="00A95FFB" w:rsidP="0075452D">
            <w:pPr>
              <w:rPr>
                <w:rFonts w:cs="Arial"/>
                <w:b/>
                <w:szCs w:val="18"/>
                <w:lang w:val="tr-TR"/>
              </w:rPr>
            </w:pPr>
          </w:p>
        </w:tc>
        <w:tc>
          <w:tcPr>
            <w:tcW w:w="641" w:type="pct"/>
            <w:shd w:val="clear" w:color="auto" w:fill="FFFFFF"/>
          </w:tcPr>
          <w:p w14:paraId="2B8221C3" w14:textId="77777777" w:rsidR="00A95FFB" w:rsidRPr="000E16FE" w:rsidRDefault="00A95FFB" w:rsidP="0075452D">
            <w:pPr>
              <w:rPr>
                <w:rFonts w:cs="Arial"/>
                <w:b/>
                <w:szCs w:val="18"/>
                <w:lang w:val="tr-TR"/>
              </w:rPr>
            </w:pPr>
          </w:p>
        </w:tc>
        <w:tc>
          <w:tcPr>
            <w:tcW w:w="641" w:type="pct"/>
            <w:shd w:val="clear" w:color="auto" w:fill="FFFFFF"/>
          </w:tcPr>
          <w:p w14:paraId="3A55FBC0" w14:textId="77777777" w:rsidR="00A95FFB" w:rsidRPr="000E16FE" w:rsidRDefault="00A95FFB" w:rsidP="0075452D">
            <w:pPr>
              <w:rPr>
                <w:rFonts w:cs="Arial"/>
                <w:b/>
                <w:szCs w:val="18"/>
                <w:lang w:val="tr-TR"/>
              </w:rPr>
            </w:pPr>
          </w:p>
        </w:tc>
        <w:tc>
          <w:tcPr>
            <w:tcW w:w="590" w:type="pct"/>
            <w:shd w:val="clear" w:color="auto" w:fill="FFFFFF"/>
          </w:tcPr>
          <w:p w14:paraId="0FA7BA49" w14:textId="77777777" w:rsidR="00A95FFB" w:rsidRPr="000E16FE" w:rsidRDefault="00A95FFB" w:rsidP="0075452D">
            <w:pPr>
              <w:rPr>
                <w:rFonts w:cs="Arial"/>
                <w:b/>
                <w:szCs w:val="18"/>
                <w:lang w:val="tr-TR"/>
              </w:rPr>
            </w:pPr>
          </w:p>
        </w:tc>
      </w:tr>
      <w:tr w:rsidR="00A95FFB" w:rsidRPr="000E16FE" w14:paraId="2CDD231B" w14:textId="77777777" w:rsidTr="0075452D">
        <w:trPr>
          <w:trHeight w:val="976"/>
        </w:trPr>
        <w:tc>
          <w:tcPr>
            <w:tcW w:w="413" w:type="pct"/>
            <w:shd w:val="clear" w:color="auto" w:fill="FFFFFF"/>
          </w:tcPr>
          <w:p w14:paraId="5D3A2410" w14:textId="77777777" w:rsidR="00A95FFB" w:rsidRPr="000E16FE" w:rsidRDefault="00A95FFB" w:rsidP="0075452D">
            <w:pPr>
              <w:rPr>
                <w:rFonts w:cs="Arial"/>
                <w:b/>
                <w:szCs w:val="18"/>
                <w:lang w:val="tr-TR"/>
              </w:rPr>
            </w:pPr>
          </w:p>
        </w:tc>
        <w:tc>
          <w:tcPr>
            <w:tcW w:w="642" w:type="pct"/>
            <w:shd w:val="clear" w:color="auto" w:fill="FFFFFF"/>
          </w:tcPr>
          <w:p w14:paraId="1A86559A" w14:textId="77777777" w:rsidR="00A95FFB" w:rsidRPr="000E16FE" w:rsidRDefault="00A95FFB" w:rsidP="0075452D">
            <w:pPr>
              <w:rPr>
                <w:rFonts w:cs="Arial"/>
                <w:b/>
                <w:szCs w:val="18"/>
                <w:lang w:val="tr-TR"/>
              </w:rPr>
            </w:pPr>
          </w:p>
        </w:tc>
        <w:tc>
          <w:tcPr>
            <w:tcW w:w="783" w:type="pct"/>
            <w:shd w:val="clear" w:color="auto" w:fill="FFFFFF"/>
          </w:tcPr>
          <w:p w14:paraId="2E8EBBFB" w14:textId="77777777" w:rsidR="00A95FFB" w:rsidRPr="000E16FE" w:rsidRDefault="00A95FFB" w:rsidP="0075452D">
            <w:pPr>
              <w:rPr>
                <w:rFonts w:cs="Arial"/>
                <w:b/>
                <w:szCs w:val="18"/>
                <w:lang w:val="tr-TR"/>
              </w:rPr>
            </w:pPr>
          </w:p>
        </w:tc>
        <w:tc>
          <w:tcPr>
            <w:tcW w:w="605" w:type="pct"/>
            <w:shd w:val="clear" w:color="auto" w:fill="FFFFFF"/>
          </w:tcPr>
          <w:p w14:paraId="34CE4727" w14:textId="77777777" w:rsidR="00A95FFB" w:rsidRPr="000E16FE" w:rsidRDefault="00A95FFB" w:rsidP="0075452D">
            <w:pPr>
              <w:rPr>
                <w:rFonts w:cs="Arial"/>
                <w:b/>
                <w:szCs w:val="18"/>
                <w:lang w:val="tr-TR"/>
              </w:rPr>
            </w:pPr>
          </w:p>
        </w:tc>
        <w:tc>
          <w:tcPr>
            <w:tcW w:w="684" w:type="pct"/>
            <w:shd w:val="clear" w:color="auto" w:fill="FFFFFF"/>
          </w:tcPr>
          <w:p w14:paraId="688C7B22" w14:textId="77777777" w:rsidR="00A95FFB" w:rsidRPr="000E16FE" w:rsidRDefault="00A95FFB" w:rsidP="0075452D">
            <w:pPr>
              <w:rPr>
                <w:rFonts w:cs="Arial"/>
                <w:b/>
                <w:szCs w:val="18"/>
                <w:lang w:val="tr-TR"/>
              </w:rPr>
            </w:pPr>
          </w:p>
        </w:tc>
        <w:tc>
          <w:tcPr>
            <w:tcW w:w="641" w:type="pct"/>
            <w:shd w:val="clear" w:color="auto" w:fill="FFFFFF"/>
          </w:tcPr>
          <w:p w14:paraId="705CAAA1" w14:textId="77777777" w:rsidR="00A95FFB" w:rsidRPr="000E16FE" w:rsidRDefault="00A95FFB" w:rsidP="0075452D">
            <w:pPr>
              <w:rPr>
                <w:rFonts w:cs="Arial"/>
                <w:b/>
                <w:szCs w:val="18"/>
                <w:lang w:val="tr-TR"/>
              </w:rPr>
            </w:pPr>
          </w:p>
        </w:tc>
        <w:tc>
          <w:tcPr>
            <w:tcW w:w="641" w:type="pct"/>
            <w:shd w:val="clear" w:color="auto" w:fill="FFFFFF"/>
          </w:tcPr>
          <w:p w14:paraId="2E0AD62E" w14:textId="77777777" w:rsidR="00A95FFB" w:rsidRPr="000E16FE" w:rsidRDefault="00A95FFB" w:rsidP="0075452D">
            <w:pPr>
              <w:rPr>
                <w:rFonts w:cs="Arial"/>
                <w:b/>
                <w:szCs w:val="18"/>
                <w:lang w:val="tr-TR"/>
              </w:rPr>
            </w:pPr>
          </w:p>
        </w:tc>
        <w:tc>
          <w:tcPr>
            <w:tcW w:w="590" w:type="pct"/>
            <w:shd w:val="clear" w:color="auto" w:fill="FFFFFF"/>
          </w:tcPr>
          <w:p w14:paraId="70C76791" w14:textId="77777777" w:rsidR="00A95FFB" w:rsidRPr="000E16FE" w:rsidRDefault="00A95FFB" w:rsidP="0075452D">
            <w:pPr>
              <w:rPr>
                <w:rFonts w:cs="Arial"/>
                <w:b/>
                <w:szCs w:val="18"/>
                <w:lang w:val="tr-TR"/>
              </w:rPr>
            </w:pPr>
          </w:p>
        </w:tc>
      </w:tr>
      <w:tr w:rsidR="00A95FFB" w:rsidRPr="000E16FE" w14:paraId="08FA896B" w14:textId="77777777" w:rsidTr="0075452D">
        <w:trPr>
          <w:trHeight w:val="976"/>
        </w:trPr>
        <w:tc>
          <w:tcPr>
            <w:tcW w:w="413" w:type="pct"/>
            <w:shd w:val="clear" w:color="auto" w:fill="FFFFFF"/>
          </w:tcPr>
          <w:p w14:paraId="3A989F58" w14:textId="77777777" w:rsidR="00A95FFB" w:rsidRPr="000E16FE" w:rsidRDefault="00A95FFB" w:rsidP="0075452D">
            <w:pPr>
              <w:rPr>
                <w:rFonts w:cs="Arial"/>
                <w:b/>
                <w:szCs w:val="18"/>
                <w:lang w:val="tr-TR"/>
              </w:rPr>
            </w:pPr>
          </w:p>
        </w:tc>
        <w:tc>
          <w:tcPr>
            <w:tcW w:w="642" w:type="pct"/>
            <w:shd w:val="clear" w:color="auto" w:fill="FFFFFF"/>
          </w:tcPr>
          <w:p w14:paraId="0C25D953" w14:textId="77777777" w:rsidR="00A95FFB" w:rsidRPr="000E16FE" w:rsidRDefault="00A95FFB" w:rsidP="0075452D">
            <w:pPr>
              <w:rPr>
                <w:rFonts w:cs="Arial"/>
                <w:b/>
                <w:szCs w:val="18"/>
                <w:lang w:val="tr-TR"/>
              </w:rPr>
            </w:pPr>
          </w:p>
        </w:tc>
        <w:tc>
          <w:tcPr>
            <w:tcW w:w="783" w:type="pct"/>
            <w:shd w:val="clear" w:color="auto" w:fill="FFFFFF"/>
          </w:tcPr>
          <w:p w14:paraId="230EFD47" w14:textId="77777777" w:rsidR="00A95FFB" w:rsidRPr="000E16FE" w:rsidRDefault="00A95FFB" w:rsidP="0075452D">
            <w:pPr>
              <w:rPr>
                <w:rFonts w:cs="Arial"/>
                <w:b/>
                <w:szCs w:val="18"/>
                <w:lang w:val="tr-TR"/>
              </w:rPr>
            </w:pPr>
          </w:p>
        </w:tc>
        <w:tc>
          <w:tcPr>
            <w:tcW w:w="605" w:type="pct"/>
            <w:shd w:val="clear" w:color="auto" w:fill="FFFFFF"/>
          </w:tcPr>
          <w:p w14:paraId="11174225" w14:textId="77777777" w:rsidR="00A95FFB" w:rsidRPr="000E16FE" w:rsidRDefault="00A95FFB" w:rsidP="0075452D">
            <w:pPr>
              <w:rPr>
                <w:rFonts w:cs="Arial"/>
                <w:b/>
                <w:szCs w:val="18"/>
                <w:lang w:val="tr-TR"/>
              </w:rPr>
            </w:pPr>
          </w:p>
        </w:tc>
        <w:tc>
          <w:tcPr>
            <w:tcW w:w="684" w:type="pct"/>
            <w:shd w:val="clear" w:color="auto" w:fill="FFFFFF"/>
          </w:tcPr>
          <w:p w14:paraId="44514581" w14:textId="77777777" w:rsidR="00A95FFB" w:rsidRPr="000E16FE" w:rsidRDefault="00A95FFB" w:rsidP="0075452D">
            <w:pPr>
              <w:rPr>
                <w:rFonts w:cs="Arial"/>
                <w:b/>
                <w:szCs w:val="18"/>
                <w:lang w:val="tr-TR"/>
              </w:rPr>
            </w:pPr>
          </w:p>
        </w:tc>
        <w:tc>
          <w:tcPr>
            <w:tcW w:w="641" w:type="pct"/>
            <w:shd w:val="clear" w:color="auto" w:fill="FFFFFF"/>
          </w:tcPr>
          <w:p w14:paraId="7CE44B50" w14:textId="77777777" w:rsidR="00A95FFB" w:rsidRPr="000E16FE" w:rsidRDefault="00A95FFB" w:rsidP="0075452D">
            <w:pPr>
              <w:rPr>
                <w:rFonts w:cs="Arial"/>
                <w:b/>
                <w:szCs w:val="18"/>
                <w:lang w:val="tr-TR"/>
              </w:rPr>
            </w:pPr>
          </w:p>
        </w:tc>
        <w:tc>
          <w:tcPr>
            <w:tcW w:w="641" w:type="pct"/>
            <w:shd w:val="clear" w:color="auto" w:fill="FFFFFF"/>
          </w:tcPr>
          <w:p w14:paraId="5D2A3A04" w14:textId="77777777" w:rsidR="00A95FFB" w:rsidRPr="000E16FE" w:rsidRDefault="00A95FFB" w:rsidP="0075452D">
            <w:pPr>
              <w:rPr>
                <w:rFonts w:cs="Arial"/>
                <w:b/>
                <w:szCs w:val="18"/>
                <w:lang w:val="tr-TR"/>
              </w:rPr>
            </w:pPr>
          </w:p>
        </w:tc>
        <w:tc>
          <w:tcPr>
            <w:tcW w:w="590" w:type="pct"/>
            <w:shd w:val="clear" w:color="auto" w:fill="FFFFFF"/>
          </w:tcPr>
          <w:p w14:paraId="38009255" w14:textId="77777777" w:rsidR="00A95FFB" w:rsidRPr="000E16FE" w:rsidRDefault="00A95FFB" w:rsidP="0075452D">
            <w:pPr>
              <w:rPr>
                <w:rFonts w:cs="Arial"/>
                <w:b/>
                <w:szCs w:val="18"/>
                <w:lang w:val="tr-TR"/>
              </w:rPr>
            </w:pPr>
          </w:p>
        </w:tc>
      </w:tr>
    </w:tbl>
    <w:p w14:paraId="26C22279" w14:textId="1DC4AECB" w:rsidR="00A95FFB" w:rsidRPr="000E16FE" w:rsidRDefault="00A95FFB" w:rsidP="00AE47D0">
      <w:pPr>
        <w:rPr>
          <w:lang w:val="tr-TR" w:eastAsia="tr-TR"/>
        </w:rPr>
        <w:sectPr w:rsidR="00A95FFB" w:rsidRPr="000E16FE">
          <w:footerReference w:type="even" r:id="rId85"/>
          <w:footerReference w:type="default" r:id="rId86"/>
          <w:footerReference w:type="first" r:id="rId87"/>
          <w:pgSz w:w="12240" w:h="15840"/>
          <w:pgMar w:top="1417" w:right="1417" w:bottom="1417" w:left="1417" w:header="708" w:footer="708" w:gutter="0"/>
          <w:cols w:space="708"/>
          <w:docGrid w:linePitch="360"/>
        </w:sectPr>
      </w:pPr>
    </w:p>
    <w:p w14:paraId="628275C8" w14:textId="136AED61" w:rsidR="00AE47D0" w:rsidRPr="000E16FE" w:rsidRDefault="00A95FFB" w:rsidP="000B344A">
      <w:pPr>
        <w:pStyle w:val="Appendix"/>
        <w:rPr>
          <w:rStyle w:val="TabloiiChar"/>
          <w:sz w:val="20"/>
          <w:szCs w:val="28"/>
          <w:lang w:val="tr-TR"/>
        </w:rPr>
      </w:pPr>
      <w:bookmarkStart w:id="173" w:name="_Ref212253619"/>
      <w:bookmarkStart w:id="174" w:name="_Toc219152986"/>
      <w:r w:rsidRPr="000E16FE">
        <w:rPr>
          <w:rStyle w:val="TabloiiChar"/>
          <w:sz w:val="20"/>
          <w:szCs w:val="28"/>
          <w:lang w:val="tr-TR"/>
        </w:rPr>
        <w:t>Rastlantısal Buluntu Prosedürü</w:t>
      </w:r>
      <w:bookmarkEnd w:id="173"/>
      <w:bookmarkEnd w:id="174"/>
    </w:p>
    <w:p w14:paraId="56187678" w14:textId="77777777" w:rsidR="00A95FFB" w:rsidRPr="000E16FE" w:rsidRDefault="00A95FFB" w:rsidP="00A95FFB">
      <w:pPr>
        <w:overflowPunct w:val="0"/>
        <w:autoSpaceDE w:val="0"/>
        <w:autoSpaceDN w:val="0"/>
        <w:adjustRightInd w:val="0"/>
        <w:spacing w:before="240" w:line="276" w:lineRule="auto"/>
        <w:textAlignment w:val="baseline"/>
        <w:rPr>
          <w:rFonts w:cs="Arial"/>
          <w:b/>
          <w:bCs/>
          <w:szCs w:val="20"/>
          <w:lang w:val="tr-TR"/>
        </w:rPr>
      </w:pPr>
      <w:r w:rsidRPr="000E16FE">
        <w:rPr>
          <w:rFonts w:cs="Arial"/>
          <w:b/>
          <w:bCs/>
          <w:szCs w:val="20"/>
          <w:lang w:val="tr-TR"/>
        </w:rPr>
        <w:t>1. Giriş</w:t>
      </w:r>
    </w:p>
    <w:p w14:paraId="0385C45F"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Bu doküman, alt projenin inşaat faaliyetleri sırasında rastlantısal buluntuların ortaya çıkması durumunda izlenecek prosedürleri belirleyen Rastlantısal Buluntu Prosedürünü (RBP) açıklamaktadır.</w:t>
      </w:r>
    </w:p>
    <w:p w14:paraId="3DCB1DC5" w14:textId="77777777" w:rsidR="00A95FFB" w:rsidRPr="000E16FE" w:rsidRDefault="00A95FFB" w:rsidP="00A95FFB">
      <w:pPr>
        <w:overflowPunct w:val="0"/>
        <w:autoSpaceDE w:val="0"/>
        <w:autoSpaceDN w:val="0"/>
        <w:adjustRightInd w:val="0"/>
        <w:spacing w:before="240" w:line="276" w:lineRule="auto"/>
        <w:textAlignment w:val="baseline"/>
        <w:rPr>
          <w:rFonts w:cs="Arial"/>
          <w:b/>
          <w:bCs/>
          <w:szCs w:val="20"/>
          <w:lang w:val="tr-TR"/>
        </w:rPr>
      </w:pPr>
      <w:r w:rsidRPr="000E16FE">
        <w:rPr>
          <w:rFonts w:cs="Arial"/>
          <w:b/>
          <w:bCs/>
          <w:szCs w:val="20"/>
          <w:lang w:val="tr-TR"/>
        </w:rPr>
        <w:t>2. Kapsam</w:t>
      </w:r>
    </w:p>
    <w:p w14:paraId="3441DD51"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Bu Rastlantısal Buluntu Prosedürü (RBP), Sarıkaya Belediyesi Güneş Enerjisi Santrali (1.962 kWp / 1.600 kWe) alt projesi için uygulanacak olup, inşaat faaliyetleri sırasında karşılaşılabilecek herhangi bir rastlantısal buluntunun yönetimini sağlamak amacıyla hazırlanmıştır.</w:t>
      </w:r>
    </w:p>
    <w:p w14:paraId="5DD44298"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RBP dokümanının amacı şunlardır:</w:t>
      </w:r>
    </w:p>
    <w:p w14:paraId="330B96B7" w14:textId="6FE64A8A"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Bu prosedürle ilgili yürürlükteki mevzuat ve standartları ortaya koymak,</w:t>
      </w:r>
    </w:p>
    <w:p w14:paraId="5EA1A79F" w14:textId="7D230AE8"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Rol ve sorumlulukları tanımlamak,</w:t>
      </w:r>
    </w:p>
    <w:p w14:paraId="7AA860FD" w14:textId="619777A6"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 xml:space="preserve">Proje taahhütlerini, </w:t>
      </w:r>
      <w:proofErr w:type="spellStart"/>
      <w:r w:rsidRPr="000E16FE">
        <w:rPr>
          <w:rFonts w:cs="Arial"/>
          <w:sz w:val="22"/>
          <w:lang w:val="tr-TR"/>
        </w:rPr>
        <w:t>operasyonel</w:t>
      </w:r>
      <w:proofErr w:type="spellEnd"/>
      <w:r w:rsidRPr="000E16FE">
        <w:rPr>
          <w:rFonts w:cs="Arial"/>
          <w:sz w:val="22"/>
          <w:lang w:val="tr-TR"/>
        </w:rPr>
        <w:t xml:space="preserve"> prosedürleri, eğitim gerekliliklerini ve bu prosedürle ilgili rehberliği belirlemek,</w:t>
      </w:r>
    </w:p>
    <w:p w14:paraId="289DCF22" w14:textId="0E5D1FA8"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İzleme ve raporlama prosedürlerini tanımlamak.</w:t>
      </w:r>
    </w:p>
    <w:p w14:paraId="492023B1"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Alt proje alanında bilinen bir arkeolojik alan veya kalıntı bulunmamakla birlikte, alt projenin inşaatı sırasında arkeolojik buluntularla karşılaşma olasılığı bulunmaktadır.</w:t>
      </w:r>
    </w:p>
    <w:p w14:paraId="71061D0E"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Arkeolojik kaynakların keşfedilmesine veya olumsuz etkilenmesine yüksek potansiyele sahip faaliyetler şunlardır:</w:t>
      </w:r>
    </w:p>
    <w:p w14:paraId="1295A789" w14:textId="73D42CD6"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Üst toprağın sıyrılması</w:t>
      </w:r>
    </w:p>
    <w:p w14:paraId="1248F994" w14:textId="7B9DD6FA" w:rsidR="00A95FFB" w:rsidRPr="000E16FE" w:rsidRDefault="00A95FFB" w:rsidP="009A0C23">
      <w:pPr>
        <w:pStyle w:val="ListeParagraf"/>
        <w:numPr>
          <w:ilvl w:val="0"/>
          <w:numId w:val="3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Kazı ve toprak işleri</w:t>
      </w:r>
    </w:p>
    <w:p w14:paraId="149B6F32"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Bu RBP, yüklenicilere ve çalışanlara, arkeolojik bir rastlantısal buluntu keşfi durumunda alınacak önlemler hakkında bilgi sağlamak amacıyla hazırlanmıştır.</w:t>
      </w:r>
    </w:p>
    <w:p w14:paraId="2A058F22" w14:textId="77777777" w:rsidR="00A95FFB" w:rsidRPr="000E16FE" w:rsidRDefault="00A95FFB" w:rsidP="00A95FFB">
      <w:pPr>
        <w:overflowPunct w:val="0"/>
        <w:autoSpaceDE w:val="0"/>
        <w:autoSpaceDN w:val="0"/>
        <w:adjustRightInd w:val="0"/>
        <w:spacing w:before="240" w:line="276" w:lineRule="auto"/>
        <w:textAlignment w:val="baseline"/>
        <w:rPr>
          <w:rFonts w:cs="Arial"/>
          <w:b/>
          <w:bCs/>
          <w:szCs w:val="20"/>
          <w:lang w:val="tr-TR"/>
        </w:rPr>
      </w:pPr>
      <w:r w:rsidRPr="000E16FE">
        <w:rPr>
          <w:rFonts w:cs="Arial"/>
          <w:b/>
          <w:bCs/>
          <w:szCs w:val="20"/>
          <w:lang w:val="tr-TR"/>
        </w:rPr>
        <w:t>3. Mevzuat ve Standartlar</w:t>
      </w:r>
    </w:p>
    <w:p w14:paraId="3250C725"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Projeye uygulanacak mevzuat ve standartlar aşağıdakilerden oluşmaktadır:</w:t>
      </w:r>
    </w:p>
    <w:p w14:paraId="5FF4AE55" w14:textId="0802B338" w:rsidR="00A95FFB" w:rsidRPr="000E16FE" w:rsidRDefault="00A95FFB" w:rsidP="009A0C23">
      <w:pPr>
        <w:pStyle w:val="ListeParagraf"/>
        <w:numPr>
          <w:ilvl w:val="0"/>
          <w:numId w:val="49"/>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Dünya Bankası Çevresel ve Sosyal Standardı (</w:t>
      </w:r>
      <w:r w:rsidR="00B25255" w:rsidRPr="000E16FE">
        <w:rPr>
          <w:rFonts w:cs="Arial"/>
          <w:sz w:val="22"/>
          <w:lang w:val="tr-TR"/>
        </w:rPr>
        <w:t>Ç</w:t>
      </w:r>
      <w:r w:rsidRPr="000E16FE">
        <w:rPr>
          <w:rFonts w:cs="Arial"/>
          <w:sz w:val="22"/>
          <w:lang w:val="tr-TR"/>
        </w:rPr>
        <w:t>SS) 8: Kültürel Miras</w:t>
      </w:r>
    </w:p>
    <w:p w14:paraId="48D0CF31" w14:textId="17F05BFD" w:rsidR="00A95FFB" w:rsidRPr="000E16FE" w:rsidRDefault="00A95FFB" w:rsidP="009A0C23">
      <w:pPr>
        <w:pStyle w:val="ListeParagraf"/>
        <w:numPr>
          <w:ilvl w:val="0"/>
          <w:numId w:val="49"/>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İlgili Türk yasaları ve ulusal standartlar</w:t>
      </w:r>
    </w:p>
    <w:p w14:paraId="0DA95C40" w14:textId="37F2DD19" w:rsidR="00A95FFB" w:rsidRPr="000E16FE" w:rsidRDefault="00A95FFB" w:rsidP="009A0C23">
      <w:pPr>
        <w:pStyle w:val="ListeParagraf"/>
        <w:numPr>
          <w:ilvl w:val="0"/>
          <w:numId w:val="49"/>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Türkiye Cumhuriyeti kamu otoritelerinin diğer taahhütleri ve gereklilikleri</w:t>
      </w:r>
    </w:p>
    <w:p w14:paraId="3544C7BC" w14:textId="533A8EF0" w:rsidR="00A95FFB" w:rsidRPr="000E16FE" w:rsidRDefault="00A95FFB" w:rsidP="009A0C23">
      <w:pPr>
        <w:pStyle w:val="ListeParagraf"/>
        <w:numPr>
          <w:ilvl w:val="0"/>
          <w:numId w:val="49"/>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 xml:space="preserve">Projenin uymayı taahhüt ettiği diğer </w:t>
      </w:r>
      <w:proofErr w:type="spellStart"/>
      <w:r w:rsidRPr="000E16FE">
        <w:rPr>
          <w:rFonts w:cs="Arial"/>
          <w:sz w:val="22"/>
          <w:lang w:val="tr-TR"/>
        </w:rPr>
        <w:t>sektörel</w:t>
      </w:r>
      <w:proofErr w:type="spellEnd"/>
      <w:r w:rsidRPr="000E16FE">
        <w:rPr>
          <w:rFonts w:cs="Arial"/>
          <w:sz w:val="22"/>
          <w:lang w:val="tr-TR"/>
        </w:rPr>
        <w:t xml:space="preserve"> kılavuzlar</w:t>
      </w:r>
    </w:p>
    <w:p w14:paraId="2AAF51E3"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 xml:space="preserve">Türkiye’de taşınır ve taşınmaz kültür ve tabiat varlıkları, 23.07.1983 tarihli ve 18113 sayılı Resmî </w:t>
      </w:r>
      <w:proofErr w:type="spellStart"/>
      <w:r w:rsidRPr="000E16FE">
        <w:rPr>
          <w:rFonts w:cs="Arial"/>
          <w:szCs w:val="20"/>
          <w:lang w:val="tr-TR"/>
        </w:rPr>
        <w:t>Gazete’de</w:t>
      </w:r>
      <w:proofErr w:type="spellEnd"/>
      <w:r w:rsidRPr="000E16FE">
        <w:rPr>
          <w:rFonts w:cs="Arial"/>
          <w:szCs w:val="20"/>
          <w:lang w:val="tr-TR"/>
        </w:rPr>
        <w:t xml:space="preserve"> yayımlanan 2863 sayılı Kültür ve Tabiat Varlıklarını Koruma Kanunu ile korunmaktadır.</w:t>
      </w:r>
    </w:p>
    <w:p w14:paraId="22E53C18"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2863 sayılı Kanun aşağıdaki varlıklara yasal koruma sağlamaktadır:</w:t>
      </w:r>
    </w:p>
    <w:p w14:paraId="4F3F3B43" w14:textId="504CAF62" w:rsidR="00A95FFB" w:rsidRPr="000E16FE" w:rsidRDefault="00A95FFB" w:rsidP="009A0C23">
      <w:pPr>
        <w:pStyle w:val="ListeParagraf"/>
        <w:numPr>
          <w:ilvl w:val="0"/>
          <w:numId w:val="4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19. yüzyılın sonuna kadar inşa edilmiş tüm tabii varlıklar ve taşınmaz kültür varlıkları,</w:t>
      </w:r>
    </w:p>
    <w:p w14:paraId="47D14B50" w14:textId="29E25917" w:rsidR="00A95FFB" w:rsidRPr="000E16FE" w:rsidRDefault="00A95FFB" w:rsidP="009A0C23">
      <w:pPr>
        <w:pStyle w:val="ListeParagraf"/>
        <w:numPr>
          <w:ilvl w:val="0"/>
          <w:numId w:val="4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19. yüzyıl sonrasına ait olup, Kültür ve Turizm Bakanlığı tarafından korunmaya değer olarak belirlenen taşınmaz kültür varlıkları,</w:t>
      </w:r>
    </w:p>
    <w:p w14:paraId="43430AF6" w14:textId="4D33DECE" w:rsidR="00A95FFB" w:rsidRPr="000E16FE" w:rsidRDefault="00A95FFB" w:rsidP="009A0C23">
      <w:pPr>
        <w:pStyle w:val="ListeParagraf"/>
        <w:numPr>
          <w:ilvl w:val="0"/>
          <w:numId w:val="4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Arkeolojik sit alanlarında bulunan tüm taşınmaz kültür varlıkları,</w:t>
      </w:r>
    </w:p>
    <w:p w14:paraId="7E086378" w14:textId="16E99AA5" w:rsidR="00A95FFB" w:rsidRPr="000E16FE" w:rsidRDefault="00A95FFB" w:rsidP="009A0C23">
      <w:pPr>
        <w:pStyle w:val="ListeParagraf"/>
        <w:numPr>
          <w:ilvl w:val="0"/>
          <w:numId w:val="48"/>
        </w:numPr>
        <w:overflowPunct w:val="0"/>
        <w:autoSpaceDE w:val="0"/>
        <w:autoSpaceDN w:val="0"/>
        <w:adjustRightInd w:val="0"/>
        <w:spacing w:before="240" w:line="276" w:lineRule="auto"/>
        <w:textAlignment w:val="baseline"/>
        <w:rPr>
          <w:rFonts w:cs="Arial"/>
          <w:sz w:val="22"/>
          <w:lang w:val="tr-TR"/>
        </w:rPr>
      </w:pPr>
      <w:r w:rsidRPr="000E16FE">
        <w:rPr>
          <w:rFonts w:cs="Arial"/>
          <w:sz w:val="22"/>
          <w:lang w:val="tr-TR"/>
        </w:rPr>
        <w:t>Millî Mücadele ve Türkiye Cumhuriyeti’nin kuruluşu sırasında önemli tarihî olaylara tanıklık etmiş yapılar/bölgeler ile, zamanına ve tesciline bakılmaksızın Mustafa Kemal Atatürk tarafından kullanılmış konutlar.</w:t>
      </w:r>
    </w:p>
    <w:p w14:paraId="22DCE636"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Kültürel mirasın korunmasına yönelik kararları ulusal düzeyde almaktan sorumlu kurum Kültür ve Turizm Bakanlığıdır.</w:t>
      </w:r>
    </w:p>
    <w:p w14:paraId="0F786396"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Bakanlık bünyesindeki Kültür Varlıklarını Koruma Yüksek Kurulu, taşınmaz kültür varlıklarının korunması ve restorasyonundan sorumludur.</w:t>
      </w:r>
    </w:p>
    <w:p w14:paraId="18912D4A"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Bakanlık tarafından yayımlanan kararların ve düzenlemelerin uygulanması, yerel idareler aracılığıyla yürütülür.</w:t>
      </w:r>
    </w:p>
    <w:p w14:paraId="1483216A"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Yerel düzeyde, Bakanlık tarafından tanımlanan Kültür Varlıklarını Koruma Bölge Kurulları bulunmakta olup, bu kurullar kendi yetki alanlarında kültürel mirasın korunması, tescili ve sınıflandırılmasından sorumludur.</w:t>
      </w:r>
    </w:p>
    <w:p w14:paraId="05A59576"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Proje için ilgili bölge kurulu Kayseri Kültür Varlıklarını Koruma Bölge Kurulu Müdürlüğüdür.</w:t>
      </w:r>
    </w:p>
    <w:p w14:paraId="3C637AF4" w14:textId="77777777" w:rsidR="00A95FFB" w:rsidRPr="000E16FE" w:rsidRDefault="00A95FFB" w:rsidP="00A95FFB">
      <w:pPr>
        <w:overflowPunct w:val="0"/>
        <w:autoSpaceDE w:val="0"/>
        <w:autoSpaceDN w:val="0"/>
        <w:adjustRightInd w:val="0"/>
        <w:spacing w:before="240" w:line="276" w:lineRule="auto"/>
        <w:textAlignment w:val="baseline"/>
        <w:rPr>
          <w:rFonts w:cs="Arial"/>
          <w:szCs w:val="20"/>
          <w:lang w:val="tr-TR"/>
        </w:rPr>
      </w:pPr>
      <w:r w:rsidRPr="000E16FE">
        <w:rPr>
          <w:rFonts w:cs="Arial"/>
          <w:szCs w:val="20"/>
          <w:lang w:val="tr-TR"/>
        </w:rPr>
        <w:t>2863 sayılı Kanuna göre, yasal koruma altına alınan tüm doğal ve kültürel varlıklar Devlet mülkiyetindedir.</w:t>
      </w:r>
    </w:p>
    <w:p w14:paraId="7913113A" w14:textId="4F70A720" w:rsidR="00AE47D0" w:rsidRPr="000E16FE" w:rsidRDefault="00A95FFB" w:rsidP="00A95FFB">
      <w:pPr>
        <w:overflowPunct w:val="0"/>
        <w:autoSpaceDE w:val="0"/>
        <w:autoSpaceDN w:val="0"/>
        <w:adjustRightInd w:val="0"/>
        <w:spacing w:before="240" w:line="276" w:lineRule="auto"/>
        <w:textAlignment w:val="baseline"/>
        <w:rPr>
          <w:rFonts w:eastAsia="Batang" w:cs="Arial"/>
          <w:lang w:val="tr-TR"/>
        </w:rPr>
      </w:pPr>
      <w:r w:rsidRPr="000E16FE">
        <w:rPr>
          <w:rFonts w:cs="Arial"/>
          <w:szCs w:val="20"/>
          <w:lang w:val="tr-TR"/>
        </w:rPr>
        <w:t>Dolayısıyla, bölge kurulları, koruma alanlarını yasal olarak koruma altına alma yetkisine sahip olup, bu alanlar üzerinde olumsuz etki yaratma potansiyeli bulunan inşaat, yıkım ve kazı faaliyetleri gibi tüm çalışmaları onaylama veya reddetme yetkisine sahiptir.</w:t>
      </w:r>
      <w:r w:rsidR="00AE47D0" w:rsidRPr="000E16FE">
        <w:rPr>
          <w:rFonts w:eastAsia="Batang" w:cs="Arial"/>
          <w:lang w:val="tr-TR"/>
        </w:rPr>
        <w:t>.</w:t>
      </w:r>
    </w:p>
    <w:p w14:paraId="6B88C971" w14:textId="0559C11F" w:rsidR="00AE47D0" w:rsidRPr="000E16FE" w:rsidRDefault="00AE47D0" w:rsidP="00AE47D0">
      <w:pPr>
        <w:spacing w:before="240" w:after="240"/>
        <w:rPr>
          <w:rFonts w:cs="Arial"/>
          <w:b/>
          <w:bCs/>
          <w:szCs w:val="20"/>
          <w:lang w:val="tr-TR"/>
        </w:rPr>
      </w:pPr>
      <w:r w:rsidRPr="000E16FE">
        <w:rPr>
          <w:rFonts w:cs="Arial"/>
          <w:b/>
          <w:bCs/>
          <w:szCs w:val="20"/>
          <w:lang w:val="tr-TR"/>
        </w:rPr>
        <w:t xml:space="preserve">4. </w:t>
      </w:r>
      <w:r w:rsidR="00A95FFB" w:rsidRPr="000E16FE">
        <w:rPr>
          <w:rFonts w:cs="Arial"/>
          <w:b/>
          <w:bCs/>
          <w:szCs w:val="20"/>
          <w:lang w:val="tr-TR"/>
        </w:rPr>
        <w:t>Roller ve Sorumluluklar</w:t>
      </w:r>
    </w:p>
    <w:p w14:paraId="442AA22D" w14:textId="1B93BFFD" w:rsidR="00AE47D0" w:rsidRPr="000E16FE" w:rsidRDefault="00A95FFB" w:rsidP="001D73CD">
      <w:pPr>
        <w:overflowPunct w:val="0"/>
        <w:autoSpaceDE w:val="0"/>
        <w:autoSpaceDN w:val="0"/>
        <w:adjustRightInd w:val="0"/>
        <w:spacing w:before="240" w:line="276" w:lineRule="auto"/>
        <w:textAlignment w:val="baseline"/>
        <w:rPr>
          <w:rFonts w:eastAsia="Batang" w:cs="Arial"/>
          <w:lang w:val="tr-TR"/>
        </w:rPr>
      </w:pPr>
      <w:r w:rsidRPr="000E16FE">
        <w:rPr>
          <w:rFonts w:eastAsia="Batang" w:cs="Arial"/>
          <w:lang w:val="tr-TR"/>
        </w:rPr>
        <w:t>Bu prosedürün uygulanmasına ilişkin temel roller ve sorumluluklar aşağıda özetlenmiştir.</w:t>
      </w:r>
    </w:p>
    <w:tbl>
      <w:tblPr>
        <w:tblW w:w="498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52"/>
        <w:gridCol w:w="7579"/>
      </w:tblGrid>
      <w:tr w:rsidR="00AE47D0" w:rsidRPr="000E16FE" w14:paraId="21080D49" w14:textId="77777777" w:rsidTr="00736F2B">
        <w:trPr>
          <w:trHeight w:val="63"/>
          <w:jc w:val="center"/>
        </w:trPr>
        <w:tc>
          <w:tcPr>
            <w:tcW w:w="804" w:type="pct"/>
            <w:shd w:val="clear" w:color="auto" w:fill="002060"/>
            <w:vAlign w:val="center"/>
          </w:tcPr>
          <w:p w14:paraId="329C7470" w14:textId="0A12CC9E" w:rsidR="00AE47D0" w:rsidRPr="000E16FE" w:rsidRDefault="00A95FFB" w:rsidP="001D73CD">
            <w:pPr>
              <w:pStyle w:val="Tabloii"/>
              <w:rPr>
                <w:rFonts w:eastAsia="Calibri"/>
                <w:b/>
                <w:bCs/>
                <w:lang w:val="tr-TR" w:bidi="tr-TR"/>
              </w:rPr>
            </w:pPr>
            <w:r w:rsidRPr="000E16FE">
              <w:rPr>
                <w:rFonts w:eastAsia="Calibri"/>
                <w:b/>
                <w:bCs/>
                <w:lang w:val="tr-TR" w:bidi="tr-TR"/>
              </w:rPr>
              <w:t>Rol</w:t>
            </w:r>
          </w:p>
        </w:tc>
        <w:tc>
          <w:tcPr>
            <w:tcW w:w="4196" w:type="pct"/>
            <w:shd w:val="clear" w:color="auto" w:fill="002060"/>
            <w:vAlign w:val="center"/>
          </w:tcPr>
          <w:p w14:paraId="372BA93B" w14:textId="23249B97" w:rsidR="00AE47D0" w:rsidRPr="000E16FE" w:rsidRDefault="00A95FFB" w:rsidP="001D73CD">
            <w:pPr>
              <w:pStyle w:val="Tabloii"/>
              <w:rPr>
                <w:rFonts w:eastAsia="Calibri"/>
                <w:b/>
                <w:bCs/>
                <w:lang w:val="tr-TR" w:bidi="tr-TR"/>
              </w:rPr>
            </w:pPr>
            <w:r w:rsidRPr="000E16FE">
              <w:rPr>
                <w:rFonts w:eastAsia="Calibri"/>
                <w:b/>
                <w:bCs/>
                <w:lang w:val="tr-TR" w:bidi="tr-TR"/>
              </w:rPr>
              <w:t>Sorumluluklar</w:t>
            </w:r>
          </w:p>
        </w:tc>
      </w:tr>
      <w:tr w:rsidR="00AE47D0" w:rsidRPr="000E16FE" w14:paraId="5BD89F09" w14:textId="77777777" w:rsidTr="00736F2B">
        <w:trPr>
          <w:trHeight w:val="374"/>
          <w:jc w:val="center"/>
        </w:trPr>
        <w:tc>
          <w:tcPr>
            <w:tcW w:w="804" w:type="pct"/>
            <w:vAlign w:val="center"/>
          </w:tcPr>
          <w:p w14:paraId="4CF25C9F" w14:textId="3B7F1900" w:rsidR="00AE47D0" w:rsidRPr="000E16FE" w:rsidRDefault="00AC0B21" w:rsidP="001D73CD">
            <w:pPr>
              <w:pStyle w:val="Tabloii"/>
              <w:rPr>
                <w:rFonts w:eastAsia="Calibri"/>
                <w:lang w:val="tr-TR" w:bidi="tr-TR"/>
              </w:rPr>
            </w:pPr>
            <w:r w:rsidRPr="000E16FE">
              <w:rPr>
                <w:rFonts w:eastAsia="Calibri"/>
                <w:lang w:val="tr-TR" w:bidi="tr-TR"/>
              </w:rPr>
              <w:t>Yüklenici – Proje Müdürü</w:t>
            </w:r>
          </w:p>
        </w:tc>
        <w:tc>
          <w:tcPr>
            <w:tcW w:w="4196" w:type="pct"/>
            <w:vAlign w:val="center"/>
          </w:tcPr>
          <w:p w14:paraId="3AD85FBE" w14:textId="77777777" w:rsidR="00A95FFB" w:rsidRPr="000E16FE" w:rsidRDefault="00A95FFB" w:rsidP="00A95FFB">
            <w:pPr>
              <w:pStyle w:val="Tabloii"/>
              <w:rPr>
                <w:rFonts w:eastAsia="Calibri"/>
                <w:lang w:val="tr-TR" w:bidi="tr-TR"/>
              </w:rPr>
            </w:pPr>
            <w:r w:rsidRPr="000E16FE">
              <w:rPr>
                <w:rFonts w:eastAsia="Calibri"/>
                <w:lang w:val="tr-TR" w:bidi="tr-TR"/>
              </w:rPr>
              <w:t>İnşaatın başlatılması, yürütülmesi ve tamamlanması için gerekli çok sayıda faaliyetin geliştirilmesi, gözden geçirilmesi, onaylanması ve koordinasyonundan genel olarak sorumludur.</w:t>
            </w:r>
          </w:p>
          <w:p w14:paraId="19DDC7EE" w14:textId="77777777" w:rsidR="00A95FFB" w:rsidRPr="000E16FE" w:rsidRDefault="00A95FFB" w:rsidP="00A95FFB">
            <w:pPr>
              <w:pStyle w:val="Tabloii"/>
              <w:rPr>
                <w:rFonts w:eastAsia="Calibri"/>
                <w:lang w:val="tr-TR" w:bidi="tr-TR"/>
              </w:rPr>
            </w:pPr>
            <w:r w:rsidRPr="000E16FE">
              <w:rPr>
                <w:rFonts w:eastAsia="Calibri"/>
                <w:lang w:val="tr-TR" w:bidi="tr-TR"/>
              </w:rPr>
              <w:t>Bu prosedürün, proje kapsamında yürütülen faaliyetlere göre hazırlanmasını ve gerektiğinde güncellenmesini sağlar.</w:t>
            </w:r>
          </w:p>
          <w:p w14:paraId="393FB391" w14:textId="6C4BA902" w:rsidR="00AE47D0" w:rsidRPr="000E16FE" w:rsidRDefault="00A95FFB" w:rsidP="00A95FFB">
            <w:pPr>
              <w:pStyle w:val="Tabloii"/>
              <w:rPr>
                <w:rFonts w:eastAsia="Calibri"/>
                <w:lang w:val="tr-TR" w:bidi="tr-TR"/>
              </w:rPr>
            </w:pPr>
            <w:r w:rsidRPr="000E16FE">
              <w:rPr>
                <w:rFonts w:eastAsia="Calibri"/>
                <w:lang w:val="tr-TR" w:bidi="tr-TR"/>
              </w:rPr>
              <w:t>Bu prosedürde belirtilen prosedürlerin ve kılavuzların uygulanabilmesi için yeterli kaynakların sağlanmasını temin eder.</w:t>
            </w:r>
          </w:p>
        </w:tc>
      </w:tr>
      <w:tr w:rsidR="00AE47D0" w:rsidRPr="000E16FE" w14:paraId="36B8BF66" w14:textId="77777777" w:rsidTr="00736F2B">
        <w:trPr>
          <w:trHeight w:val="21"/>
          <w:jc w:val="center"/>
        </w:trPr>
        <w:tc>
          <w:tcPr>
            <w:tcW w:w="804" w:type="pct"/>
            <w:vAlign w:val="center"/>
          </w:tcPr>
          <w:p w14:paraId="205A028D" w14:textId="32470FF0" w:rsidR="00AE47D0" w:rsidRPr="000E16FE" w:rsidRDefault="00AC0B21" w:rsidP="001D73CD">
            <w:pPr>
              <w:pStyle w:val="Tabloii"/>
              <w:rPr>
                <w:rFonts w:eastAsia="Calibri"/>
                <w:lang w:val="tr-TR" w:bidi="tr-TR"/>
              </w:rPr>
            </w:pPr>
            <w:r w:rsidRPr="000E16FE">
              <w:rPr>
                <w:rFonts w:eastAsia="Calibri"/>
                <w:lang w:val="tr-TR" w:bidi="tr-TR"/>
              </w:rPr>
              <w:t>Yüklenici – Çevre ve Sosyal Uzmanı Sorumlulukları</w:t>
            </w:r>
          </w:p>
        </w:tc>
        <w:tc>
          <w:tcPr>
            <w:tcW w:w="4196" w:type="pct"/>
            <w:vAlign w:val="center"/>
          </w:tcPr>
          <w:p w14:paraId="45B7333E" w14:textId="77777777" w:rsidR="00A95FFB" w:rsidRPr="000E16FE" w:rsidRDefault="00A95FFB" w:rsidP="00A95FFB">
            <w:pPr>
              <w:pStyle w:val="Tabloii"/>
              <w:rPr>
                <w:rFonts w:eastAsia="Calibri"/>
                <w:lang w:val="tr-TR" w:bidi="tr-TR"/>
              </w:rPr>
            </w:pPr>
            <w:r w:rsidRPr="000E16FE">
              <w:rPr>
                <w:rFonts w:eastAsia="Calibri"/>
                <w:lang w:val="tr-TR" w:bidi="tr-TR"/>
              </w:rPr>
              <w:t>İnşaat süresince Rastlantısal Buluntu Prosedürünün (RBP) başlatılması, geliştirilmesi, uygulanması ve koordinasyonunu sağlamak.</w:t>
            </w:r>
          </w:p>
          <w:p w14:paraId="2035B33B" w14:textId="77777777" w:rsidR="00A95FFB" w:rsidRPr="000E16FE" w:rsidRDefault="00A95FFB" w:rsidP="00A95FFB">
            <w:pPr>
              <w:pStyle w:val="Tabloii"/>
              <w:rPr>
                <w:rFonts w:eastAsia="Calibri"/>
                <w:lang w:val="tr-TR" w:bidi="tr-TR"/>
              </w:rPr>
            </w:pPr>
            <w:r w:rsidRPr="000E16FE">
              <w:rPr>
                <w:rFonts w:eastAsia="Calibri"/>
                <w:lang w:val="tr-TR" w:bidi="tr-TR"/>
              </w:rPr>
              <w:t>Bu prosedürde belirtilen süreçler ve kılavuzlar hakkında tüm saha personeline ve alt yüklenicilere yeterli eğitimin verilmesini sağlamak.</w:t>
            </w:r>
          </w:p>
          <w:p w14:paraId="4729B2E1" w14:textId="77777777" w:rsidR="00A95FFB" w:rsidRPr="000E16FE" w:rsidRDefault="00A95FFB" w:rsidP="00A95FFB">
            <w:pPr>
              <w:pStyle w:val="Tabloii"/>
              <w:rPr>
                <w:rFonts w:eastAsia="Calibri"/>
                <w:lang w:val="tr-TR" w:bidi="tr-TR"/>
              </w:rPr>
            </w:pPr>
            <w:r w:rsidRPr="000E16FE">
              <w:rPr>
                <w:rFonts w:eastAsia="Calibri"/>
                <w:lang w:val="tr-TR" w:bidi="tr-TR"/>
              </w:rPr>
              <w:t>Uygun kontrol prosedürleri oluşturmak ve gerekli durumlarda denetimler yapmak.</w:t>
            </w:r>
          </w:p>
          <w:p w14:paraId="25C0306A" w14:textId="77777777" w:rsidR="00A95FFB" w:rsidRPr="000E16FE" w:rsidRDefault="00A95FFB" w:rsidP="00A95FFB">
            <w:pPr>
              <w:pStyle w:val="Tabloii"/>
              <w:rPr>
                <w:rFonts w:eastAsia="Calibri"/>
                <w:lang w:val="tr-TR" w:bidi="tr-TR"/>
              </w:rPr>
            </w:pPr>
            <w:r w:rsidRPr="000E16FE">
              <w:rPr>
                <w:rFonts w:eastAsia="Calibri"/>
                <w:lang w:val="tr-TR" w:bidi="tr-TR"/>
              </w:rPr>
              <w:t>Olası arkeolojik rastlantısal buluntular durumunda, ilgili kamu kurumlarıyla istişarede bulunmak ve raporlama yapmak.</w:t>
            </w:r>
          </w:p>
          <w:p w14:paraId="590E21B5" w14:textId="77777777" w:rsidR="00A95FFB" w:rsidRPr="000E16FE" w:rsidRDefault="00A95FFB" w:rsidP="00A95FFB">
            <w:pPr>
              <w:pStyle w:val="Tabloii"/>
              <w:rPr>
                <w:rFonts w:eastAsia="Calibri"/>
                <w:lang w:val="tr-TR" w:bidi="tr-TR"/>
              </w:rPr>
            </w:pPr>
            <w:r w:rsidRPr="000E16FE">
              <w:rPr>
                <w:rFonts w:eastAsia="Calibri"/>
                <w:lang w:val="tr-TR" w:bidi="tr-TR"/>
              </w:rPr>
              <w:t>Tüm doğrulanmış rastlantısal buluntuları “Rastlantısal Buluntu Bildirim Formu” doldurarak kayıt altına almak ve kopyalarını kayıt defterinde muhafaza etmek.</w:t>
            </w:r>
          </w:p>
          <w:p w14:paraId="799726CF" w14:textId="0E2FF65F" w:rsidR="00AE47D0" w:rsidRPr="000E16FE" w:rsidRDefault="00A95FFB" w:rsidP="00A95FFB">
            <w:pPr>
              <w:pStyle w:val="Tabloii"/>
              <w:rPr>
                <w:rFonts w:eastAsia="Calibri"/>
                <w:lang w:val="tr-TR" w:bidi="tr-TR"/>
              </w:rPr>
            </w:pPr>
            <w:r w:rsidRPr="000E16FE">
              <w:rPr>
                <w:rFonts w:eastAsia="Calibri"/>
                <w:lang w:val="tr-TR" w:bidi="tr-TR"/>
              </w:rPr>
              <w:t>Rastlantısal buluntu kayıt defterinin güncel tutulmasını sağlamak.</w:t>
            </w:r>
          </w:p>
        </w:tc>
      </w:tr>
      <w:tr w:rsidR="00AE47D0" w:rsidRPr="000E16FE" w14:paraId="08E6B758" w14:textId="77777777" w:rsidTr="00736F2B">
        <w:trPr>
          <w:trHeight w:val="226"/>
          <w:jc w:val="center"/>
        </w:trPr>
        <w:tc>
          <w:tcPr>
            <w:tcW w:w="804" w:type="pct"/>
            <w:vAlign w:val="center"/>
          </w:tcPr>
          <w:p w14:paraId="68936A9E" w14:textId="1BD017BD" w:rsidR="00AE47D0" w:rsidRPr="000E16FE" w:rsidRDefault="00AC0B21" w:rsidP="001D73CD">
            <w:pPr>
              <w:pStyle w:val="Tabloii"/>
              <w:rPr>
                <w:rFonts w:eastAsia="Calibri"/>
                <w:lang w:val="tr-TR" w:bidi="tr-TR"/>
              </w:rPr>
            </w:pPr>
            <w:r w:rsidRPr="000E16FE">
              <w:rPr>
                <w:lang w:val="tr-TR"/>
              </w:rPr>
              <w:t>Yüklenici – Şantiye Şefi</w:t>
            </w:r>
          </w:p>
        </w:tc>
        <w:tc>
          <w:tcPr>
            <w:tcW w:w="4196" w:type="pct"/>
            <w:vAlign w:val="center"/>
          </w:tcPr>
          <w:p w14:paraId="6FB5DBC6" w14:textId="77777777" w:rsidR="00A95FFB" w:rsidRPr="000E16FE" w:rsidRDefault="00A95FFB" w:rsidP="00A95FFB">
            <w:pPr>
              <w:pStyle w:val="Tabloii"/>
              <w:rPr>
                <w:rFonts w:eastAsia="Calibri"/>
                <w:lang w:val="tr-TR" w:bidi="tr-TR"/>
              </w:rPr>
            </w:pPr>
            <w:r w:rsidRPr="000E16FE">
              <w:rPr>
                <w:rFonts w:eastAsia="Calibri"/>
                <w:lang w:val="tr-TR" w:bidi="tr-TR"/>
              </w:rPr>
              <w:t>İnşaat süresince sahada Rastlantısal Buluntu Prosedürü (RBP) hükümlerinin günlük olarak uygulanmasını sağlamak.</w:t>
            </w:r>
          </w:p>
          <w:p w14:paraId="6E3F2E79" w14:textId="2EBD3404" w:rsidR="00AE47D0" w:rsidRPr="000E16FE" w:rsidRDefault="00A95FFB" w:rsidP="00A95FFB">
            <w:pPr>
              <w:pStyle w:val="Tabloii"/>
              <w:rPr>
                <w:rFonts w:eastAsia="Calibri"/>
                <w:lang w:val="tr-TR" w:bidi="tr-TR"/>
              </w:rPr>
            </w:pPr>
            <w:r w:rsidRPr="000E16FE">
              <w:rPr>
                <w:rFonts w:eastAsia="Calibri"/>
                <w:lang w:val="tr-TR" w:bidi="tr-TR"/>
              </w:rPr>
              <w:t xml:space="preserve">İnşaat sırasında ortaya çıkabilecek olası rastlantısal buluntular hakkında Çevre ve Sosyal </w:t>
            </w:r>
            <w:proofErr w:type="spellStart"/>
            <w:r w:rsidRPr="000E16FE">
              <w:rPr>
                <w:rFonts w:eastAsia="Calibri"/>
                <w:lang w:val="tr-TR" w:bidi="tr-TR"/>
              </w:rPr>
              <w:t>Uzmanı’nı</w:t>
            </w:r>
            <w:proofErr w:type="spellEnd"/>
            <w:r w:rsidRPr="000E16FE">
              <w:rPr>
                <w:rFonts w:eastAsia="Calibri"/>
                <w:lang w:val="tr-TR" w:bidi="tr-TR"/>
              </w:rPr>
              <w:t xml:space="preserve"> bilgilendirmek.</w:t>
            </w:r>
          </w:p>
        </w:tc>
      </w:tr>
      <w:tr w:rsidR="00AE47D0" w:rsidRPr="000E16FE" w14:paraId="637F1BC0" w14:textId="77777777" w:rsidTr="00736F2B">
        <w:trPr>
          <w:trHeight w:val="191"/>
          <w:jc w:val="center"/>
        </w:trPr>
        <w:tc>
          <w:tcPr>
            <w:tcW w:w="804" w:type="pct"/>
            <w:vAlign w:val="center"/>
          </w:tcPr>
          <w:p w14:paraId="1614674A" w14:textId="71CC8C73" w:rsidR="00AE47D0" w:rsidRPr="000E16FE" w:rsidRDefault="00A95FFB" w:rsidP="001D73CD">
            <w:pPr>
              <w:pStyle w:val="Tabloii"/>
              <w:rPr>
                <w:rFonts w:eastAsia="Calibri"/>
                <w:lang w:val="tr-TR" w:bidi="tr-TR"/>
              </w:rPr>
            </w:pPr>
            <w:r w:rsidRPr="000E16FE">
              <w:rPr>
                <w:rFonts w:eastAsia="Calibri"/>
                <w:lang w:val="tr-TR" w:bidi="tr-TR"/>
              </w:rPr>
              <w:t xml:space="preserve">Çalışanlar </w:t>
            </w:r>
          </w:p>
        </w:tc>
        <w:tc>
          <w:tcPr>
            <w:tcW w:w="4196" w:type="pct"/>
            <w:vAlign w:val="center"/>
          </w:tcPr>
          <w:p w14:paraId="2B56BEEA" w14:textId="77777777" w:rsidR="00A95FFB" w:rsidRPr="000E16FE" w:rsidRDefault="00A95FFB" w:rsidP="00A95FFB">
            <w:pPr>
              <w:pStyle w:val="Tabloii"/>
              <w:rPr>
                <w:rFonts w:eastAsia="Calibri"/>
                <w:lang w:val="tr-TR" w:bidi="tr-TR"/>
              </w:rPr>
            </w:pPr>
            <w:r w:rsidRPr="000E16FE">
              <w:rPr>
                <w:rFonts w:eastAsia="Calibri"/>
                <w:lang w:val="tr-TR" w:bidi="tr-TR"/>
              </w:rPr>
              <w:t>Bu prosedürde belirtilen arkeolojik rastlantısal buluntularla ilgili prosedür ve kılavuzları anlamak ve bunlara uymak.</w:t>
            </w:r>
          </w:p>
          <w:p w14:paraId="3B0FAD7B" w14:textId="39E6E53C" w:rsidR="00AE47D0" w:rsidRPr="000E16FE" w:rsidRDefault="00A95FFB" w:rsidP="00A95FFB">
            <w:pPr>
              <w:pStyle w:val="Tabloii"/>
              <w:rPr>
                <w:rFonts w:eastAsia="Calibri"/>
                <w:lang w:val="tr-TR" w:bidi="tr-TR"/>
              </w:rPr>
            </w:pPr>
            <w:r w:rsidRPr="000E16FE">
              <w:rPr>
                <w:rFonts w:eastAsia="Calibri"/>
                <w:lang w:val="tr-TR" w:bidi="tr-TR"/>
              </w:rPr>
              <w:t xml:space="preserve">Olası rastlantısal buluntuları Şantiye </w:t>
            </w:r>
            <w:proofErr w:type="spellStart"/>
            <w:r w:rsidRPr="000E16FE">
              <w:rPr>
                <w:rFonts w:eastAsia="Calibri"/>
                <w:lang w:val="tr-TR" w:bidi="tr-TR"/>
              </w:rPr>
              <w:t>Şefi’ne</w:t>
            </w:r>
            <w:proofErr w:type="spellEnd"/>
            <w:r w:rsidRPr="000E16FE">
              <w:rPr>
                <w:rFonts w:eastAsia="Calibri"/>
                <w:lang w:val="tr-TR" w:bidi="tr-TR"/>
              </w:rPr>
              <w:t xml:space="preserve"> bildirmek.</w:t>
            </w:r>
          </w:p>
        </w:tc>
      </w:tr>
    </w:tbl>
    <w:p w14:paraId="5EFE4643" w14:textId="4163E5B5" w:rsidR="00AE47D0" w:rsidRPr="000E16FE" w:rsidRDefault="00AE47D0" w:rsidP="00AE47D0">
      <w:pPr>
        <w:spacing w:before="240" w:after="240"/>
        <w:rPr>
          <w:rFonts w:eastAsia="Batang" w:cs="Arial"/>
          <w:sz w:val="24"/>
          <w:szCs w:val="24"/>
          <w:lang w:val="tr-TR"/>
        </w:rPr>
      </w:pPr>
      <w:bookmarkStart w:id="175" w:name="_Toc25579445"/>
      <w:r w:rsidRPr="000E16FE">
        <w:rPr>
          <w:rFonts w:cs="Arial"/>
          <w:b/>
          <w:bCs/>
          <w:szCs w:val="20"/>
          <w:lang w:val="tr-TR"/>
        </w:rPr>
        <w:t xml:space="preserve">5. </w:t>
      </w:r>
      <w:bookmarkEnd w:id="175"/>
      <w:r w:rsidR="00AC0B21" w:rsidRPr="000E16FE">
        <w:rPr>
          <w:rFonts w:cs="Arial"/>
          <w:b/>
          <w:bCs/>
          <w:szCs w:val="20"/>
          <w:lang w:val="tr-TR"/>
        </w:rPr>
        <w:t>Etki Önleme ve Azaltma</w:t>
      </w:r>
    </w:p>
    <w:p w14:paraId="6795D85E" w14:textId="7C71EFF3" w:rsidR="00AC0B21" w:rsidRPr="000E16FE" w:rsidRDefault="00AC0B21" w:rsidP="00AC0B21">
      <w:p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Arkeolojik bir keşif olması durumunda aşağıdaki eylemler uygulanacaktır:</w:t>
      </w:r>
    </w:p>
    <w:p w14:paraId="64804006" w14:textId="01A30F7D"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Arazi temizliği ve kazı faaliyetlerinde görev alan tüm personel, arkeolojik koruma konusunda sorumluluk alacak ve bu konularda Çevre ve Sosyal Uzmanı tarafından eğitilecektir.</w:t>
      </w:r>
    </w:p>
    <w:p w14:paraId="27251081"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Herhangi bir olası rastlantısal buluntu ile karşılaşılması durumunda, buluntunun bulunduğu alan ve çevresindeki tüm inşaat faaliyetleri derhal durdurulacaktır.</w:t>
      </w:r>
    </w:p>
    <w:p w14:paraId="53F6F509"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 xml:space="preserve">Şantiye Şefi derhal bilgilendirilecektir. Şantiye Şefi, buluntu alanının konumunu, potansiyel arkeolojik materyalin özelliklerini ve fotoğraflarını kaydedecek ve ardından Çevre ve Sosyal </w:t>
      </w:r>
      <w:proofErr w:type="spellStart"/>
      <w:r w:rsidRPr="000E16FE">
        <w:rPr>
          <w:rFonts w:eastAsia="Batang" w:cs="Arial"/>
          <w:lang w:val="tr-TR"/>
        </w:rPr>
        <w:t>Uzmanı’nı</w:t>
      </w:r>
      <w:proofErr w:type="spellEnd"/>
      <w:r w:rsidRPr="000E16FE">
        <w:rPr>
          <w:rFonts w:eastAsia="Batang" w:cs="Arial"/>
          <w:lang w:val="tr-TR"/>
        </w:rPr>
        <w:t xml:space="preserve"> bilgilendirecektir.</w:t>
      </w:r>
    </w:p>
    <w:p w14:paraId="442341BF"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Yozgat Müze Müdürlüğü, rastlantısal buluntunun tespitinden itibaren en geç üç gün içinde bilgilendirilecektir.</w:t>
      </w:r>
    </w:p>
    <w:p w14:paraId="179E104F"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Yozgat Müze Müdürlüğü iletişim bilgileri:</w:t>
      </w:r>
    </w:p>
    <w:p w14:paraId="25E46AF6"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Adres: İstanbulluoğlu Mahallesi, Müze Caddesi No:19, Merkez / YOZGAT</w:t>
      </w:r>
    </w:p>
    <w:p w14:paraId="46E8250D"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Telefon: +90 354 212 14 94</w:t>
      </w:r>
    </w:p>
    <w:p w14:paraId="52E23AB7"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Yetkili kurum incelemesi yapılana kadar, alan ve çevresi zarar görmeye veya kayba karşı 24 saat esasına göre güvenlik altına alınacaktır.</w:t>
      </w:r>
    </w:p>
    <w:p w14:paraId="4BF353E6"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Çevre ve Sosyal Uzmanı, doğrulanmış her bir rastlantısal buluntu için bir “Rastlantısal Buluntu Rapor Formu” dolduracak ve Proje Müdürü’nü, inşaat faaliyetlerinin yeniden başlama tarihine ilişkin olarak bilgilendirecektir. Bu tarih, kültürel mirasın korunmasından sorumlu yetkili kurumlar tarafından belirlenecektir.</w:t>
      </w:r>
    </w:p>
    <w:p w14:paraId="50E67B17" w14:textId="77777777" w:rsidR="00AC0B21"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Batang" w:cs="Arial"/>
          <w:lang w:val="tr-TR"/>
        </w:rPr>
      </w:pPr>
      <w:r w:rsidRPr="000E16FE">
        <w:rPr>
          <w:rFonts w:eastAsia="Batang" w:cs="Arial"/>
          <w:lang w:val="tr-TR"/>
        </w:rPr>
        <w:t>Buluntuların yönetimi için izlenecek ileri adımlar ve uygulanacak uygun plan (örneğin, plan değişiklikleri, koruma, muhafaza, restorasyon veya kurtarma çalışmaları) yetkili kurumlar tarafından yazılı olarak belirlenecek ve raporlanacaktır.</w:t>
      </w:r>
    </w:p>
    <w:p w14:paraId="2D071C0A" w14:textId="350D07B5" w:rsidR="00AE47D0" w:rsidRPr="000E16FE" w:rsidRDefault="00AC0B21" w:rsidP="009A0C23">
      <w:pPr>
        <w:numPr>
          <w:ilvl w:val="0"/>
          <w:numId w:val="27"/>
        </w:numPr>
        <w:overflowPunct w:val="0"/>
        <w:autoSpaceDE w:val="0"/>
        <w:autoSpaceDN w:val="0"/>
        <w:adjustRightInd w:val="0"/>
        <w:spacing w:before="240" w:line="276" w:lineRule="auto"/>
        <w:contextualSpacing/>
        <w:textAlignment w:val="baseline"/>
        <w:rPr>
          <w:rFonts w:eastAsia="Calibri" w:cs="Arial"/>
          <w:lang w:val="tr-TR"/>
        </w:rPr>
      </w:pPr>
      <w:r w:rsidRPr="000E16FE">
        <w:rPr>
          <w:rFonts w:eastAsia="Batang" w:cs="Arial"/>
          <w:lang w:val="tr-TR"/>
        </w:rPr>
        <w:t>İnşaat sahasında karşılaşılabilecek muhtemel arkeolojik eserlerin fotoğrafları, ilgili personelin eğitimi sırasında kullanılmak üzere sonraki sayfalarda sunulmuştur.</w:t>
      </w:r>
      <w:r w:rsidR="00AE47D0" w:rsidRPr="000E16FE">
        <w:rPr>
          <w:rFonts w:eastAsia="Calibri" w:cs="Arial"/>
          <w:lang w:val="tr-TR"/>
        </w:rPr>
        <w:t>.</w:t>
      </w:r>
    </w:p>
    <w:p w14:paraId="04CB6C00" w14:textId="77777777" w:rsidR="00AE47D0" w:rsidRPr="000E16FE" w:rsidRDefault="00AE47D0" w:rsidP="00AE47D0">
      <w:pPr>
        <w:overflowPunct w:val="0"/>
        <w:autoSpaceDE w:val="0"/>
        <w:autoSpaceDN w:val="0"/>
        <w:adjustRightInd w:val="0"/>
        <w:spacing w:before="240" w:line="276" w:lineRule="auto"/>
        <w:contextualSpacing/>
        <w:textAlignment w:val="baseline"/>
        <w:rPr>
          <w:rFonts w:eastAsia="Calibri" w:cs="Arial"/>
          <w:lang w:val="tr-TR"/>
        </w:rPr>
      </w:pPr>
    </w:p>
    <w:p w14:paraId="4C3EA18D" w14:textId="77777777" w:rsidR="00AC0B21" w:rsidRPr="000E16FE" w:rsidRDefault="00AC0B21" w:rsidP="00AC0B21">
      <w:pPr>
        <w:spacing w:before="240"/>
        <w:rPr>
          <w:rFonts w:cs="Arial"/>
          <w:b/>
          <w:bCs/>
          <w:szCs w:val="20"/>
          <w:lang w:val="tr-TR"/>
        </w:rPr>
      </w:pPr>
      <w:r w:rsidRPr="000E16FE">
        <w:rPr>
          <w:rFonts w:cs="Arial"/>
          <w:b/>
          <w:bCs/>
          <w:szCs w:val="20"/>
          <w:lang w:val="tr-TR"/>
        </w:rPr>
        <w:t>6. Doğrulama ve İzleme</w:t>
      </w:r>
    </w:p>
    <w:p w14:paraId="19C87B96" w14:textId="77777777" w:rsidR="00AC0B21" w:rsidRPr="000E16FE" w:rsidRDefault="00AC0B21" w:rsidP="00AC0B21">
      <w:pPr>
        <w:spacing w:before="240"/>
        <w:rPr>
          <w:rFonts w:cs="Arial"/>
          <w:szCs w:val="20"/>
          <w:lang w:val="tr-TR"/>
        </w:rPr>
      </w:pPr>
      <w:r w:rsidRPr="000E16FE">
        <w:rPr>
          <w:rFonts w:cs="Arial"/>
          <w:szCs w:val="20"/>
          <w:lang w:val="tr-TR"/>
        </w:rPr>
        <w:t>Çevre ve Sosyal Uzman(</w:t>
      </w:r>
      <w:proofErr w:type="spellStart"/>
      <w:r w:rsidRPr="000E16FE">
        <w:rPr>
          <w:rFonts w:cs="Arial"/>
          <w:szCs w:val="20"/>
          <w:lang w:val="tr-TR"/>
        </w:rPr>
        <w:t>lar</w:t>
      </w:r>
      <w:proofErr w:type="spellEnd"/>
      <w:r w:rsidRPr="000E16FE">
        <w:rPr>
          <w:rFonts w:cs="Arial"/>
          <w:szCs w:val="20"/>
          <w:lang w:val="tr-TR"/>
        </w:rPr>
        <w:t>)ı, meydana gelen tüm arkeolojik rastlantısal buluntu vakalarını kayıt altına alacaktır. Yetkili kurum tarafından doğrulanan her bir rastlantısal buluntu için bir “Rastlantısal Buluntu Bildirim Formu” dolduracak ve kopyalarını bir kayıt defterinde muhafaza edecektir. Rastlantısal buluntuların kayıt altına alınması için kullanılabilecek örnek bir bildirim formu aşağıda sunulmuştur. Rastlantısal buluntu kayıt defteri, yıllık olarak özetlenecek ve kayıtlar, doğru yönetim prosedürlerinin uygulanıp uygulanmadığını doğrulamak amacıyla, altı aylık izleme raporlarına dahil edilecektir. Bu Rastlantısal Buluntu Prosedürüne (RBP) uyulmaması durumunda gerekli düzeltici faaliyetler gerçekleştirilecektir.</w:t>
      </w:r>
    </w:p>
    <w:p w14:paraId="3B39E968" w14:textId="77777777" w:rsidR="00AC0B21" w:rsidRPr="000E16FE" w:rsidRDefault="00AC0B21" w:rsidP="00AC0B21">
      <w:pPr>
        <w:spacing w:before="240"/>
        <w:rPr>
          <w:rFonts w:cs="Arial"/>
          <w:b/>
          <w:bCs/>
          <w:szCs w:val="20"/>
          <w:lang w:val="tr-TR"/>
        </w:rPr>
      </w:pPr>
      <w:r w:rsidRPr="000E16FE">
        <w:rPr>
          <w:rFonts w:cs="Arial"/>
          <w:b/>
          <w:bCs/>
          <w:szCs w:val="20"/>
          <w:lang w:val="tr-TR"/>
        </w:rPr>
        <w:t>7. Raporlama</w:t>
      </w:r>
    </w:p>
    <w:p w14:paraId="4C732C8C" w14:textId="37BC124C" w:rsidR="00AE47D0" w:rsidRPr="000E16FE" w:rsidRDefault="00AC0B21" w:rsidP="00AC0B21">
      <w:pPr>
        <w:spacing w:before="240"/>
        <w:rPr>
          <w:rFonts w:eastAsia="MS Gothic" w:cs="Arial"/>
          <w:lang w:val="tr-TR" w:eastAsia="zh-CN"/>
        </w:rPr>
      </w:pPr>
      <w:r w:rsidRPr="000E16FE">
        <w:rPr>
          <w:rFonts w:cs="Arial"/>
          <w:szCs w:val="20"/>
          <w:lang w:val="tr-TR"/>
        </w:rPr>
        <w:t xml:space="preserve">Yüklenici, saha bazlı Çevresel ve Sosyal Yönetim Planı’nda (ÇSYP) tanımlanan raporlama gerekliliklerine, rastlantısal buluntulara ilişkin bildirimler dahil olmak üzere, tam olarak uyacaktır. Yüklenici, aylık ve üç aylık izleme raporları hazırlayacak ve bu raporları denetim danışmanı  aracılığıyla Sarıkaya Belediyesi’ne sunacaktır. Sarıkaya Belediyesi, raporları inceleyecek ve bunları üçer aylık dönemlerle (ve İLBANK tarafından talep edilmesi halinde aylık olarak) </w:t>
      </w:r>
      <w:proofErr w:type="spellStart"/>
      <w:r w:rsidRPr="000E16FE">
        <w:rPr>
          <w:rFonts w:cs="Arial"/>
          <w:szCs w:val="20"/>
          <w:lang w:val="tr-TR"/>
        </w:rPr>
        <w:t>İLBANK’a</w:t>
      </w:r>
      <w:proofErr w:type="spellEnd"/>
      <w:r w:rsidRPr="000E16FE">
        <w:rPr>
          <w:rFonts w:cs="Arial"/>
          <w:szCs w:val="20"/>
          <w:lang w:val="tr-TR"/>
        </w:rPr>
        <w:t xml:space="preserve"> iletecektir. İLBANK ise, elde edilen raporlar doğrultusunda Dünya Bankası’nı düzenli altı aylık izleme raporlarıyla bilgilendirecektir.</w:t>
      </w:r>
    </w:p>
    <w:p w14:paraId="7980CD79" w14:textId="77777777" w:rsidR="00AE47D0" w:rsidRPr="000E16FE" w:rsidRDefault="00AE47D0" w:rsidP="00AE47D0">
      <w:pPr>
        <w:spacing w:before="240"/>
        <w:rPr>
          <w:rFonts w:eastAsia="MS Gothic" w:cs="Arial"/>
          <w:bCs/>
          <w:lang w:val="tr-TR" w:eastAsia="zh-CN"/>
        </w:rPr>
      </w:pPr>
    </w:p>
    <w:p w14:paraId="5D579A42" w14:textId="77777777" w:rsidR="00AE47D0" w:rsidRPr="000E16FE" w:rsidRDefault="00AE47D0" w:rsidP="00AE47D0">
      <w:pPr>
        <w:spacing w:before="240"/>
        <w:rPr>
          <w:rFonts w:eastAsia="MS Gothic" w:cs="Arial"/>
          <w:bCs/>
          <w:lang w:val="tr-TR" w:eastAsia="zh-CN"/>
        </w:rPr>
        <w:sectPr w:rsidR="00AE47D0" w:rsidRPr="000E16FE" w:rsidSect="00FF5792">
          <w:headerReference w:type="even" r:id="rId88"/>
          <w:headerReference w:type="default" r:id="rId89"/>
          <w:footerReference w:type="even" r:id="rId90"/>
          <w:footerReference w:type="default" r:id="rId91"/>
          <w:headerReference w:type="first" r:id="rId92"/>
          <w:footerReference w:type="first" r:id="rId93"/>
          <w:pgSz w:w="11906" w:h="16838"/>
          <w:pgMar w:top="1417" w:right="1417" w:bottom="1417" w:left="1417" w:header="708" w:footer="708" w:gutter="0"/>
          <w:cols w:space="708"/>
          <w:titlePg/>
          <w:docGrid w:linePitch="360"/>
        </w:sectPr>
      </w:pPr>
    </w:p>
    <w:tbl>
      <w:tblPr>
        <w:tblW w:w="93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33"/>
        <w:gridCol w:w="1999"/>
        <w:gridCol w:w="1235"/>
        <w:gridCol w:w="3194"/>
      </w:tblGrid>
      <w:tr w:rsidR="00AE47D0" w:rsidRPr="000E16FE" w14:paraId="19A9B1F3" w14:textId="77777777" w:rsidTr="00FF5792">
        <w:trPr>
          <w:trHeight w:val="841"/>
        </w:trPr>
        <w:tc>
          <w:tcPr>
            <w:tcW w:w="9361" w:type="dxa"/>
            <w:gridSpan w:val="4"/>
            <w:shd w:val="clear" w:color="auto" w:fill="DEEAF6" w:themeFill="accent5" w:themeFillTint="33"/>
          </w:tcPr>
          <w:p w14:paraId="2F98F2DC" w14:textId="29B024B5" w:rsidR="00AE47D0" w:rsidRPr="000E16FE" w:rsidRDefault="00AC0B21" w:rsidP="001D73CD">
            <w:pPr>
              <w:pStyle w:val="Tabloii"/>
              <w:jc w:val="center"/>
              <w:rPr>
                <w:b/>
                <w:bCs/>
                <w:lang w:val="tr-TR" w:bidi="tr-TR"/>
              </w:rPr>
            </w:pPr>
            <w:r w:rsidRPr="000E16FE">
              <w:rPr>
                <w:b/>
                <w:bCs/>
                <w:lang w:val="tr-TR"/>
              </w:rPr>
              <w:t>Sarıkaya Belediyesi</w:t>
            </w:r>
            <w:r w:rsidRPr="000E16FE">
              <w:rPr>
                <w:b/>
                <w:bCs/>
                <w:lang w:val="tr-TR"/>
              </w:rPr>
              <w:br/>
              <w:t>Güneş Enerjisi Santrali Alt Projesi</w:t>
            </w:r>
            <w:r w:rsidRPr="000E16FE">
              <w:rPr>
                <w:b/>
                <w:bCs/>
                <w:lang w:val="tr-TR"/>
              </w:rPr>
              <w:br/>
              <w:t>Rastlantısal Buluntu Bildirim Formu</w:t>
            </w:r>
          </w:p>
        </w:tc>
      </w:tr>
      <w:tr w:rsidR="00AE47D0" w:rsidRPr="000E16FE" w14:paraId="432CC04D" w14:textId="77777777" w:rsidTr="00FF5792">
        <w:trPr>
          <w:trHeight w:val="316"/>
        </w:trPr>
        <w:tc>
          <w:tcPr>
            <w:tcW w:w="9361" w:type="dxa"/>
            <w:gridSpan w:val="4"/>
            <w:shd w:val="clear" w:color="auto" w:fill="DEEAF6" w:themeFill="accent5" w:themeFillTint="33"/>
          </w:tcPr>
          <w:p w14:paraId="1E1C6A75" w14:textId="625181B4" w:rsidR="00AE47D0" w:rsidRPr="000E16FE" w:rsidRDefault="00AC0B21" w:rsidP="001D73CD">
            <w:pPr>
              <w:pStyle w:val="Tabloii"/>
              <w:rPr>
                <w:rFonts w:eastAsia="Calibri" w:cs="Arial"/>
                <w:b/>
                <w:lang w:val="tr-TR" w:bidi="tr-TR"/>
              </w:rPr>
            </w:pPr>
            <w:r w:rsidRPr="000E16FE">
              <w:rPr>
                <w:rFonts w:eastAsia="Calibri" w:cs="Arial"/>
                <w:b/>
                <w:lang w:val="tr-TR" w:bidi="tr-TR"/>
              </w:rPr>
              <w:t>KAYIT</w:t>
            </w:r>
          </w:p>
        </w:tc>
      </w:tr>
      <w:tr w:rsidR="00AC0B21" w:rsidRPr="000E16FE" w14:paraId="1C03D890" w14:textId="77777777" w:rsidTr="00FF5792">
        <w:trPr>
          <w:trHeight w:val="407"/>
        </w:trPr>
        <w:tc>
          <w:tcPr>
            <w:tcW w:w="9361" w:type="dxa"/>
            <w:gridSpan w:val="4"/>
          </w:tcPr>
          <w:p w14:paraId="26DA33D9" w14:textId="59632FF2" w:rsidR="00AC0B21" w:rsidRPr="000E16FE" w:rsidRDefault="00AC0B21" w:rsidP="00AC0B21">
            <w:pPr>
              <w:pStyle w:val="Tabloii"/>
              <w:rPr>
                <w:rFonts w:eastAsia="Calibri" w:cs="Arial"/>
                <w:b/>
                <w:bCs/>
                <w:lang w:val="tr-TR" w:bidi="tr-TR"/>
              </w:rPr>
            </w:pPr>
            <w:r w:rsidRPr="000E16FE">
              <w:rPr>
                <w:b/>
                <w:bCs/>
                <w:lang w:val="tr-TR"/>
              </w:rPr>
              <w:t>Kayıt tutan kişinin adı:</w:t>
            </w:r>
          </w:p>
        </w:tc>
      </w:tr>
      <w:tr w:rsidR="00AC0B21" w:rsidRPr="000E16FE" w14:paraId="0AA57A0F" w14:textId="77777777" w:rsidTr="00FF5792">
        <w:trPr>
          <w:trHeight w:val="410"/>
        </w:trPr>
        <w:tc>
          <w:tcPr>
            <w:tcW w:w="9361" w:type="dxa"/>
            <w:gridSpan w:val="4"/>
          </w:tcPr>
          <w:p w14:paraId="5A97BFC9" w14:textId="4199FA00" w:rsidR="00AC0B21" w:rsidRPr="000E16FE" w:rsidRDefault="00AC0B21" w:rsidP="00AC0B21">
            <w:pPr>
              <w:pStyle w:val="Tabloii"/>
              <w:rPr>
                <w:rFonts w:eastAsia="Calibri" w:cs="Arial"/>
                <w:b/>
                <w:bCs/>
                <w:lang w:val="tr-TR" w:bidi="tr-TR"/>
              </w:rPr>
            </w:pPr>
            <w:r w:rsidRPr="000E16FE">
              <w:rPr>
                <w:b/>
                <w:bCs/>
                <w:lang w:val="tr-TR"/>
              </w:rPr>
              <w:t>Keşif tarihi ve saati:</w:t>
            </w:r>
          </w:p>
        </w:tc>
      </w:tr>
      <w:tr w:rsidR="00AE47D0" w:rsidRPr="000E16FE" w14:paraId="51FCDB03" w14:textId="77777777" w:rsidTr="00FF5792">
        <w:trPr>
          <w:trHeight w:val="537"/>
        </w:trPr>
        <w:tc>
          <w:tcPr>
            <w:tcW w:w="2933" w:type="dxa"/>
            <w:vMerge w:val="restart"/>
          </w:tcPr>
          <w:p w14:paraId="0948447B" w14:textId="433913FC" w:rsidR="00AE47D0" w:rsidRPr="000E16FE" w:rsidRDefault="00AC0B21" w:rsidP="001D73CD">
            <w:pPr>
              <w:pStyle w:val="Tabloii"/>
              <w:rPr>
                <w:rFonts w:eastAsia="Calibri" w:cs="Arial"/>
                <w:b/>
                <w:lang w:val="tr-TR" w:bidi="tr-TR"/>
              </w:rPr>
            </w:pPr>
            <w:r w:rsidRPr="000E16FE">
              <w:rPr>
                <w:rFonts w:eastAsia="Calibri" w:cs="Arial"/>
                <w:b/>
                <w:lang w:val="tr-TR" w:bidi="tr-TR"/>
              </w:rPr>
              <w:t>Saha Adı</w:t>
            </w:r>
          </w:p>
        </w:tc>
        <w:tc>
          <w:tcPr>
            <w:tcW w:w="6428" w:type="dxa"/>
            <w:gridSpan w:val="3"/>
          </w:tcPr>
          <w:p w14:paraId="3477CA8C" w14:textId="2E115715" w:rsidR="00AE47D0" w:rsidRPr="000E16FE" w:rsidRDefault="00AC0B21" w:rsidP="001D73CD">
            <w:pPr>
              <w:pStyle w:val="Tabloii"/>
              <w:jc w:val="center"/>
              <w:rPr>
                <w:rFonts w:eastAsia="Calibri" w:cs="Arial"/>
                <w:b/>
                <w:lang w:val="tr-TR" w:bidi="tr-TR"/>
              </w:rPr>
            </w:pPr>
            <w:r w:rsidRPr="000E16FE">
              <w:rPr>
                <w:rFonts w:eastAsia="Calibri" w:cs="Arial"/>
                <w:b/>
                <w:lang w:val="tr-TR" w:bidi="tr-TR"/>
              </w:rPr>
              <w:t>Koordinatlar</w:t>
            </w:r>
          </w:p>
          <w:p w14:paraId="72A2289C" w14:textId="16343EFC" w:rsidR="00AE47D0" w:rsidRPr="000E16FE" w:rsidRDefault="00AE47D0" w:rsidP="001D73CD">
            <w:pPr>
              <w:pStyle w:val="Tabloii"/>
              <w:jc w:val="center"/>
              <w:rPr>
                <w:rFonts w:eastAsia="Calibri" w:cs="Arial"/>
                <w:b/>
                <w:lang w:val="tr-TR" w:bidi="tr-TR"/>
              </w:rPr>
            </w:pPr>
            <w:r w:rsidRPr="000E16FE">
              <w:rPr>
                <w:rFonts w:eastAsia="Calibri" w:cs="Arial"/>
                <w:b/>
                <w:lang w:val="tr-TR" w:bidi="tr-TR"/>
              </w:rPr>
              <w:t>X</w:t>
            </w:r>
            <w:r w:rsidR="001D73CD" w:rsidRPr="000E16FE">
              <w:rPr>
                <w:rFonts w:eastAsia="Calibri" w:cs="Arial"/>
                <w:b/>
                <w:lang w:val="tr-TR" w:bidi="tr-TR"/>
              </w:rPr>
              <w:t xml:space="preserve">  </w:t>
            </w:r>
            <w:r w:rsidRPr="000E16FE">
              <w:rPr>
                <w:rFonts w:eastAsia="Calibri" w:cs="Arial"/>
                <w:b/>
                <w:lang w:val="tr-TR" w:bidi="tr-TR"/>
              </w:rPr>
              <w:tab/>
              <w:t>Y</w:t>
            </w:r>
          </w:p>
        </w:tc>
      </w:tr>
      <w:tr w:rsidR="00AE47D0" w:rsidRPr="000E16FE" w14:paraId="19E34A75" w14:textId="77777777" w:rsidTr="00FF5792">
        <w:trPr>
          <w:trHeight w:val="335"/>
        </w:trPr>
        <w:tc>
          <w:tcPr>
            <w:tcW w:w="2933" w:type="dxa"/>
            <w:vMerge/>
            <w:tcBorders>
              <w:top w:val="nil"/>
            </w:tcBorders>
          </w:tcPr>
          <w:p w14:paraId="6C6AE31F" w14:textId="77777777" w:rsidR="00AE47D0" w:rsidRPr="000E16FE" w:rsidRDefault="00AE47D0" w:rsidP="001D73CD">
            <w:pPr>
              <w:pStyle w:val="Tabloii"/>
              <w:rPr>
                <w:rFonts w:eastAsia="Batang" w:cs="Arial"/>
                <w:lang w:val="tr-TR"/>
              </w:rPr>
            </w:pPr>
          </w:p>
        </w:tc>
        <w:tc>
          <w:tcPr>
            <w:tcW w:w="3234" w:type="dxa"/>
            <w:gridSpan w:val="2"/>
          </w:tcPr>
          <w:p w14:paraId="5B97FEB7" w14:textId="77777777" w:rsidR="00AE47D0" w:rsidRPr="000E16FE" w:rsidRDefault="00AE47D0" w:rsidP="001D73CD">
            <w:pPr>
              <w:pStyle w:val="Tabloii"/>
              <w:rPr>
                <w:rFonts w:eastAsia="Calibri" w:cs="Arial"/>
                <w:lang w:val="tr-TR" w:bidi="tr-TR"/>
              </w:rPr>
            </w:pPr>
          </w:p>
        </w:tc>
        <w:tc>
          <w:tcPr>
            <w:tcW w:w="3194" w:type="dxa"/>
          </w:tcPr>
          <w:p w14:paraId="7113A664" w14:textId="77777777" w:rsidR="00AE47D0" w:rsidRPr="000E16FE" w:rsidRDefault="00AE47D0" w:rsidP="001D73CD">
            <w:pPr>
              <w:pStyle w:val="Tabloii"/>
              <w:rPr>
                <w:rFonts w:eastAsia="Calibri" w:cs="Arial"/>
                <w:lang w:val="tr-TR" w:bidi="tr-TR"/>
              </w:rPr>
            </w:pPr>
          </w:p>
        </w:tc>
      </w:tr>
      <w:tr w:rsidR="00AE47D0" w:rsidRPr="000E16FE" w14:paraId="4C87CF81" w14:textId="77777777" w:rsidTr="00FF5792">
        <w:trPr>
          <w:trHeight w:val="568"/>
        </w:trPr>
        <w:tc>
          <w:tcPr>
            <w:tcW w:w="9361" w:type="dxa"/>
            <w:gridSpan w:val="4"/>
          </w:tcPr>
          <w:p w14:paraId="3FAC355C" w14:textId="53AD29D0" w:rsidR="00AE47D0" w:rsidRPr="000E16FE" w:rsidRDefault="00AC0B21" w:rsidP="001D73CD">
            <w:pPr>
              <w:pStyle w:val="Tabloii"/>
              <w:rPr>
                <w:rFonts w:eastAsia="Calibri" w:cs="Arial"/>
                <w:b/>
                <w:lang w:val="tr-TR" w:bidi="tr-TR"/>
              </w:rPr>
            </w:pPr>
            <w:r w:rsidRPr="000E16FE">
              <w:rPr>
                <w:rFonts w:eastAsia="Calibri" w:cs="Arial"/>
                <w:b/>
                <w:lang w:val="tr-TR" w:bidi="tr-TR"/>
              </w:rPr>
              <w:t>Buluntunun Tanımı</w:t>
            </w:r>
          </w:p>
        </w:tc>
      </w:tr>
      <w:tr w:rsidR="00AE47D0" w:rsidRPr="000E16FE" w14:paraId="0AD8A8C5" w14:textId="77777777" w:rsidTr="00FF5792">
        <w:trPr>
          <w:trHeight w:val="2997"/>
        </w:trPr>
        <w:tc>
          <w:tcPr>
            <w:tcW w:w="9361" w:type="dxa"/>
            <w:gridSpan w:val="4"/>
          </w:tcPr>
          <w:p w14:paraId="113073D7" w14:textId="0EE68965" w:rsidR="00AE47D0" w:rsidRPr="000E16FE" w:rsidRDefault="007F7A8F" w:rsidP="001D73CD">
            <w:pPr>
              <w:pStyle w:val="Tabloii"/>
              <w:rPr>
                <w:rFonts w:eastAsia="Calibri" w:cs="Arial"/>
                <w:b/>
                <w:lang w:val="tr-TR" w:bidi="tr-TR"/>
              </w:rPr>
            </w:pPr>
            <w:r w:rsidRPr="000E16FE">
              <w:rPr>
                <w:rFonts w:eastAsia="Calibri" w:cs="Arial"/>
                <w:b/>
                <w:lang w:val="tr-TR" w:bidi="tr-TR"/>
              </w:rPr>
              <w:t>Fotoğraflar</w:t>
            </w:r>
          </w:p>
        </w:tc>
      </w:tr>
      <w:tr w:rsidR="007F7A8F" w:rsidRPr="000E16FE" w14:paraId="0DF39530" w14:textId="77777777" w:rsidTr="00FF5792">
        <w:trPr>
          <w:trHeight w:val="457"/>
        </w:trPr>
        <w:tc>
          <w:tcPr>
            <w:tcW w:w="9361" w:type="dxa"/>
            <w:gridSpan w:val="4"/>
          </w:tcPr>
          <w:p w14:paraId="34CF40BE" w14:textId="5B73D189" w:rsidR="007F7A8F" w:rsidRPr="000E16FE" w:rsidRDefault="007F7A8F" w:rsidP="007F7A8F">
            <w:pPr>
              <w:pStyle w:val="Tabloii"/>
              <w:rPr>
                <w:rFonts w:eastAsia="Calibri" w:cs="Arial"/>
                <w:b/>
                <w:bCs/>
                <w:lang w:val="tr-TR" w:bidi="tr-TR"/>
              </w:rPr>
            </w:pPr>
            <w:r w:rsidRPr="000E16FE">
              <w:rPr>
                <w:b/>
                <w:bCs/>
                <w:lang w:val="tr-TR"/>
              </w:rPr>
              <w:t>Tahmini ağırlık ve boyutlar:</w:t>
            </w:r>
          </w:p>
        </w:tc>
      </w:tr>
      <w:tr w:rsidR="007F7A8F" w:rsidRPr="000E16FE" w14:paraId="5BE9D801" w14:textId="77777777" w:rsidTr="00FF5792">
        <w:trPr>
          <w:trHeight w:val="299"/>
        </w:trPr>
        <w:tc>
          <w:tcPr>
            <w:tcW w:w="9361" w:type="dxa"/>
            <w:gridSpan w:val="4"/>
            <w:shd w:val="clear" w:color="auto" w:fill="DEEAF6" w:themeFill="accent5" w:themeFillTint="33"/>
          </w:tcPr>
          <w:p w14:paraId="54AF15F2" w14:textId="285C8E8E" w:rsidR="007F7A8F" w:rsidRPr="000E16FE" w:rsidRDefault="007F7A8F" w:rsidP="007F7A8F">
            <w:pPr>
              <w:pStyle w:val="Tabloii"/>
              <w:rPr>
                <w:rFonts w:eastAsia="Calibri" w:cs="Arial"/>
                <w:b/>
                <w:bCs/>
                <w:lang w:val="tr-TR" w:bidi="tr-TR"/>
              </w:rPr>
            </w:pPr>
            <w:r w:rsidRPr="000E16FE">
              <w:rPr>
                <w:b/>
                <w:bCs/>
                <w:lang w:val="tr-TR"/>
              </w:rPr>
              <w:t>İLGİLİ KİŞİ</w:t>
            </w:r>
          </w:p>
        </w:tc>
      </w:tr>
      <w:tr w:rsidR="007F7A8F" w:rsidRPr="000E16FE" w14:paraId="53E03490" w14:textId="77777777" w:rsidTr="00FF5792">
        <w:trPr>
          <w:trHeight w:val="410"/>
        </w:trPr>
        <w:tc>
          <w:tcPr>
            <w:tcW w:w="9361" w:type="dxa"/>
            <w:gridSpan w:val="4"/>
          </w:tcPr>
          <w:p w14:paraId="35107834" w14:textId="79FF9AE9" w:rsidR="007F7A8F" w:rsidRPr="000E16FE" w:rsidRDefault="007F7A8F" w:rsidP="007F7A8F">
            <w:pPr>
              <w:pStyle w:val="Tabloii"/>
              <w:rPr>
                <w:rFonts w:eastAsia="Calibri" w:cs="Arial"/>
                <w:b/>
                <w:bCs/>
                <w:lang w:val="tr-TR" w:bidi="tr-TR"/>
              </w:rPr>
            </w:pPr>
            <w:r w:rsidRPr="000E16FE">
              <w:rPr>
                <w:b/>
                <w:bCs/>
                <w:lang w:val="tr-TR"/>
              </w:rPr>
              <w:t>Adı/</w:t>
            </w:r>
            <w:proofErr w:type="spellStart"/>
            <w:r w:rsidRPr="000E16FE">
              <w:rPr>
                <w:b/>
                <w:bCs/>
                <w:lang w:val="tr-TR"/>
              </w:rPr>
              <w:t>Ünvanı</w:t>
            </w:r>
            <w:proofErr w:type="spellEnd"/>
            <w:r w:rsidRPr="000E16FE">
              <w:rPr>
                <w:b/>
                <w:bCs/>
                <w:lang w:val="tr-TR"/>
              </w:rPr>
              <w:t>/Görevi:</w:t>
            </w:r>
          </w:p>
        </w:tc>
      </w:tr>
      <w:tr w:rsidR="007F7A8F" w:rsidRPr="000E16FE" w14:paraId="4044349E" w14:textId="77777777" w:rsidTr="00FF5792">
        <w:trPr>
          <w:trHeight w:val="407"/>
        </w:trPr>
        <w:tc>
          <w:tcPr>
            <w:tcW w:w="9361" w:type="dxa"/>
            <w:gridSpan w:val="4"/>
          </w:tcPr>
          <w:p w14:paraId="5B4D51B3" w14:textId="7CECD6EB" w:rsidR="007F7A8F" w:rsidRPr="000E16FE" w:rsidRDefault="007F7A8F" w:rsidP="007F7A8F">
            <w:pPr>
              <w:pStyle w:val="Tabloii"/>
              <w:rPr>
                <w:rFonts w:eastAsia="Calibri" w:cs="Arial"/>
                <w:b/>
                <w:bCs/>
                <w:lang w:val="tr-TR" w:bidi="tr-TR"/>
              </w:rPr>
            </w:pPr>
            <w:r w:rsidRPr="000E16FE">
              <w:rPr>
                <w:b/>
                <w:bCs/>
                <w:lang w:val="tr-TR"/>
              </w:rPr>
              <w:t>Tarih ve Saat:</w:t>
            </w:r>
          </w:p>
        </w:tc>
      </w:tr>
      <w:tr w:rsidR="007F7A8F" w:rsidRPr="000E16FE" w14:paraId="7D396D24" w14:textId="77777777" w:rsidTr="00FF5792">
        <w:trPr>
          <w:trHeight w:val="407"/>
        </w:trPr>
        <w:tc>
          <w:tcPr>
            <w:tcW w:w="9361" w:type="dxa"/>
            <w:gridSpan w:val="4"/>
          </w:tcPr>
          <w:p w14:paraId="13A35D27" w14:textId="3B7B5454" w:rsidR="007F7A8F" w:rsidRPr="000E16FE" w:rsidRDefault="007F7A8F" w:rsidP="007F7A8F">
            <w:pPr>
              <w:pStyle w:val="Tabloii"/>
              <w:rPr>
                <w:rFonts w:eastAsia="Calibri" w:cs="Arial"/>
                <w:b/>
                <w:bCs/>
                <w:lang w:val="tr-TR" w:bidi="tr-TR"/>
              </w:rPr>
            </w:pPr>
            <w:r w:rsidRPr="000E16FE">
              <w:rPr>
                <w:b/>
                <w:bCs/>
                <w:lang w:val="tr-TR"/>
              </w:rPr>
              <w:t>İletişim bilgileri:</w:t>
            </w:r>
          </w:p>
        </w:tc>
      </w:tr>
      <w:tr w:rsidR="007F7A8F" w:rsidRPr="000E16FE" w14:paraId="376215BF" w14:textId="77777777" w:rsidTr="00FF5792">
        <w:trPr>
          <w:trHeight w:val="1008"/>
        </w:trPr>
        <w:tc>
          <w:tcPr>
            <w:tcW w:w="9361" w:type="dxa"/>
            <w:gridSpan w:val="4"/>
          </w:tcPr>
          <w:p w14:paraId="1F1D0553" w14:textId="25A34650" w:rsidR="007F7A8F" w:rsidRPr="000E16FE" w:rsidRDefault="007F7A8F" w:rsidP="007F7A8F">
            <w:pPr>
              <w:pStyle w:val="Tabloii"/>
              <w:rPr>
                <w:rFonts w:eastAsia="Calibri" w:cs="Arial"/>
                <w:b/>
                <w:bCs/>
                <w:lang w:val="tr-TR" w:bidi="tr-TR"/>
              </w:rPr>
            </w:pPr>
            <w:r w:rsidRPr="000E16FE">
              <w:rPr>
                <w:b/>
                <w:bCs/>
                <w:lang w:val="tr-TR"/>
              </w:rPr>
              <w:t>Görüşme detayları:</w:t>
            </w:r>
          </w:p>
        </w:tc>
      </w:tr>
      <w:tr w:rsidR="007F7A8F" w:rsidRPr="000E16FE" w14:paraId="320A4FF5" w14:textId="77777777" w:rsidTr="00FF5792">
        <w:trPr>
          <w:trHeight w:val="326"/>
        </w:trPr>
        <w:tc>
          <w:tcPr>
            <w:tcW w:w="9361" w:type="dxa"/>
            <w:gridSpan w:val="4"/>
            <w:shd w:val="clear" w:color="auto" w:fill="DEEAF6" w:themeFill="accent5" w:themeFillTint="33"/>
          </w:tcPr>
          <w:p w14:paraId="48E91CFF" w14:textId="70A33416" w:rsidR="007F7A8F" w:rsidRPr="000E16FE" w:rsidRDefault="007F7A8F" w:rsidP="007F7A8F">
            <w:pPr>
              <w:pStyle w:val="Tabloii"/>
              <w:rPr>
                <w:rFonts w:eastAsia="Calibri" w:cs="Arial"/>
                <w:b/>
                <w:bCs/>
                <w:lang w:val="tr-TR" w:bidi="tr-TR"/>
              </w:rPr>
            </w:pPr>
            <w:r w:rsidRPr="000E16FE">
              <w:rPr>
                <w:b/>
                <w:bCs/>
                <w:lang w:val="tr-TR"/>
              </w:rPr>
              <w:t>KARARLAR</w:t>
            </w:r>
          </w:p>
        </w:tc>
      </w:tr>
      <w:tr w:rsidR="007F7A8F" w:rsidRPr="000E16FE" w14:paraId="2F0DA63D" w14:textId="77777777" w:rsidTr="00FF5792">
        <w:trPr>
          <w:trHeight w:val="878"/>
        </w:trPr>
        <w:tc>
          <w:tcPr>
            <w:tcW w:w="9361" w:type="dxa"/>
            <w:gridSpan w:val="4"/>
          </w:tcPr>
          <w:p w14:paraId="50AA445E" w14:textId="109F903A" w:rsidR="007F7A8F" w:rsidRPr="000E16FE" w:rsidRDefault="007F7A8F" w:rsidP="007F7A8F">
            <w:pPr>
              <w:pStyle w:val="Tabloii"/>
              <w:rPr>
                <w:rFonts w:eastAsia="Calibri" w:cs="Arial"/>
                <w:b/>
                <w:bCs/>
                <w:lang w:val="tr-TR" w:bidi="tr-TR"/>
              </w:rPr>
            </w:pPr>
            <w:r w:rsidRPr="000E16FE">
              <w:rPr>
                <w:b/>
                <w:bCs/>
                <w:lang w:val="tr-TR"/>
              </w:rPr>
              <w:t>Uygulanacak koruma önlemleri:</w:t>
            </w:r>
          </w:p>
        </w:tc>
      </w:tr>
      <w:tr w:rsidR="007F7A8F" w:rsidRPr="000E16FE" w14:paraId="109F803E" w14:textId="77777777" w:rsidTr="00FF5792">
        <w:trPr>
          <w:trHeight w:val="693"/>
        </w:trPr>
        <w:tc>
          <w:tcPr>
            <w:tcW w:w="9361" w:type="dxa"/>
            <w:gridSpan w:val="4"/>
          </w:tcPr>
          <w:p w14:paraId="39AF2EB4" w14:textId="6BC134B9" w:rsidR="007F7A8F" w:rsidRPr="000E16FE" w:rsidRDefault="007F7A8F" w:rsidP="007F7A8F">
            <w:pPr>
              <w:pStyle w:val="Tabloii"/>
              <w:rPr>
                <w:rFonts w:eastAsia="Calibri" w:cs="Arial"/>
                <w:b/>
                <w:bCs/>
                <w:lang w:val="tr-TR" w:bidi="tr-TR"/>
              </w:rPr>
            </w:pPr>
            <w:r w:rsidRPr="000E16FE">
              <w:rPr>
                <w:b/>
                <w:bCs/>
                <w:lang w:val="tr-TR"/>
              </w:rPr>
              <w:t>Taşınır veya taşınmaz: Taşındıysa, lütfen yeni yeri belirtin.</w:t>
            </w:r>
          </w:p>
        </w:tc>
      </w:tr>
      <w:tr w:rsidR="007F7A8F" w:rsidRPr="000E16FE" w14:paraId="046B3853" w14:textId="77777777" w:rsidTr="00FF5792">
        <w:trPr>
          <w:trHeight w:val="1225"/>
        </w:trPr>
        <w:tc>
          <w:tcPr>
            <w:tcW w:w="9361" w:type="dxa"/>
            <w:gridSpan w:val="4"/>
          </w:tcPr>
          <w:p w14:paraId="52077DA0" w14:textId="0DD57DEF" w:rsidR="007F7A8F" w:rsidRPr="000E16FE" w:rsidRDefault="007F7A8F" w:rsidP="007F7A8F">
            <w:pPr>
              <w:pStyle w:val="Tabloii"/>
              <w:rPr>
                <w:rFonts w:eastAsia="Calibri" w:cs="Arial"/>
                <w:b/>
                <w:bCs/>
                <w:lang w:val="tr-TR" w:bidi="tr-TR"/>
              </w:rPr>
            </w:pPr>
            <w:r w:rsidRPr="000E16FE">
              <w:rPr>
                <w:b/>
                <w:bCs/>
                <w:lang w:val="tr-TR"/>
              </w:rPr>
              <w:t>Gereken diğer işlemler:</w:t>
            </w:r>
          </w:p>
        </w:tc>
      </w:tr>
      <w:tr w:rsidR="007F7A8F" w:rsidRPr="000E16FE" w14:paraId="14452097" w14:textId="77777777" w:rsidTr="00FF5792">
        <w:trPr>
          <w:trHeight w:val="513"/>
        </w:trPr>
        <w:tc>
          <w:tcPr>
            <w:tcW w:w="9361" w:type="dxa"/>
            <w:gridSpan w:val="4"/>
          </w:tcPr>
          <w:p w14:paraId="205C696C" w14:textId="71CDCF45" w:rsidR="007F7A8F" w:rsidRPr="000E16FE" w:rsidRDefault="007F7A8F" w:rsidP="007F7A8F">
            <w:pPr>
              <w:pStyle w:val="Tabloii"/>
              <w:rPr>
                <w:rFonts w:eastAsia="Calibri" w:cs="Arial"/>
                <w:b/>
                <w:bCs/>
                <w:lang w:val="tr-TR" w:bidi="tr-TR"/>
              </w:rPr>
            </w:pPr>
            <w:r w:rsidRPr="000E16FE">
              <w:rPr>
                <w:b/>
                <w:bCs/>
                <w:lang w:val="tr-TR"/>
              </w:rPr>
              <w:t>Yeniden başlama tarihi ve saati:</w:t>
            </w:r>
          </w:p>
        </w:tc>
      </w:tr>
      <w:tr w:rsidR="007F7A8F" w:rsidRPr="000E16FE" w14:paraId="08D44C7A" w14:textId="77777777" w:rsidTr="00FF5792">
        <w:trPr>
          <w:trHeight w:val="1165"/>
        </w:trPr>
        <w:tc>
          <w:tcPr>
            <w:tcW w:w="9361" w:type="dxa"/>
            <w:gridSpan w:val="4"/>
          </w:tcPr>
          <w:p w14:paraId="3AFFF7DA" w14:textId="26E36B05" w:rsidR="007F7A8F" w:rsidRPr="000E16FE" w:rsidRDefault="007F7A8F" w:rsidP="007F7A8F">
            <w:pPr>
              <w:pStyle w:val="Tabloii"/>
              <w:rPr>
                <w:rFonts w:eastAsia="Calibri" w:cs="Arial"/>
                <w:b/>
                <w:bCs/>
                <w:lang w:val="tr-TR" w:bidi="tr-TR"/>
              </w:rPr>
            </w:pPr>
            <w:r w:rsidRPr="000E16FE">
              <w:rPr>
                <w:b/>
                <w:bCs/>
                <w:lang w:val="tr-TR"/>
              </w:rPr>
              <w:t>Notlar:</w:t>
            </w:r>
          </w:p>
        </w:tc>
      </w:tr>
      <w:tr w:rsidR="007F7A8F" w:rsidRPr="000E16FE" w14:paraId="6D2122CA" w14:textId="77777777" w:rsidTr="00FF5792">
        <w:trPr>
          <w:trHeight w:val="387"/>
        </w:trPr>
        <w:tc>
          <w:tcPr>
            <w:tcW w:w="9361" w:type="dxa"/>
            <w:gridSpan w:val="4"/>
            <w:shd w:val="clear" w:color="auto" w:fill="DEEAF6" w:themeFill="accent5" w:themeFillTint="33"/>
          </w:tcPr>
          <w:p w14:paraId="53869579" w14:textId="34413A66" w:rsidR="007F7A8F" w:rsidRPr="000E16FE" w:rsidRDefault="007F7A8F" w:rsidP="007F7A8F">
            <w:pPr>
              <w:pStyle w:val="Tabloii"/>
              <w:rPr>
                <w:rFonts w:eastAsia="Calibri" w:cs="Arial"/>
                <w:b/>
                <w:bCs/>
                <w:lang w:val="tr-TR" w:bidi="tr-TR"/>
              </w:rPr>
            </w:pPr>
            <w:r w:rsidRPr="000E16FE">
              <w:rPr>
                <w:b/>
                <w:bCs/>
                <w:lang w:val="tr-TR"/>
              </w:rPr>
              <w:t>TESLİMAT</w:t>
            </w:r>
          </w:p>
        </w:tc>
      </w:tr>
      <w:tr w:rsidR="00AE47D0" w:rsidRPr="000E16FE" w14:paraId="2A54FB8C" w14:textId="77777777" w:rsidTr="00FF5792">
        <w:trPr>
          <w:trHeight w:val="474"/>
        </w:trPr>
        <w:tc>
          <w:tcPr>
            <w:tcW w:w="4932" w:type="dxa"/>
            <w:gridSpan w:val="2"/>
          </w:tcPr>
          <w:p w14:paraId="2B408570" w14:textId="207886C4" w:rsidR="00AE47D0" w:rsidRPr="000E16FE" w:rsidRDefault="007F7A8F" w:rsidP="001D73CD">
            <w:pPr>
              <w:pStyle w:val="Tabloii"/>
              <w:rPr>
                <w:rFonts w:eastAsia="Calibri" w:cs="Arial"/>
                <w:b/>
                <w:lang w:val="tr-TR" w:bidi="tr-TR"/>
              </w:rPr>
            </w:pPr>
            <w:r w:rsidRPr="000E16FE">
              <w:rPr>
                <w:rFonts w:eastAsia="Calibri" w:cs="Arial"/>
                <w:b/>
                <w:lang w:val="tr-TR" w:bidi="tr-TR"/>
              </w:rPr>
              <w:t>Ad:</w:t>
            </w:r>
          </w:p>
        </w:tc>
        <w:tc>
          <w:tcPr>
            <w:tcW w:w="4429" w:type="dxa"/>
            <w:gridSpan w:val="2"/>
          </w:tcPr>
          <w:p w14:paraId="654BDC72" w14:textId="137B4282" w:rsidR="00AE47D0" w:rsidRPr="000E16FE" w:rsidRDefault="007F7A8F" w:rsidP="001D73CD">
            <w:pPr>
              <w:pStyle w:val="Tabloii"/>
              <w:rPr>
                <w:rFonts w:eastAsia="Calibri" w:cs="Arial"/>
                <w:b/>
                <w:lang w:val="tr-TR" w:bidi="tr-TR"/>
              </w:rPr>
            </w:pPr>
            <w:r w:rsidRPr="000E16FE">
              <w:rPr>
                <w:rFonts w:eastAsia="Calibri" w:cs="Arial"/>
                <w:b/>
                <w:lang w:val="tr-TR" w:bidi="tr-TR"/>
              </w:rPr>
              <w:t>Tarih</w:t>
            </w:r>
          </w:p>
        </w:tc>
      </w:tr>
    </w:tbl>
    <w:p w14:paraId="3DAF3727" w14:textId="77777777" w:rsidR="001D73CD" w:rsidRPr="000E16FE" w:rsidRDefault="001D73CD" w:rsidP="00AE47D0">
      <w:pPr>
        <w:rPr>
          <w:lang w:val="tr-TR" w:eastAsia="tr-TR"/>
        </w:rPr>
        <w:sectPr w:rsidR="001D73CD" w:rsidRPr="000E16FE">
          <w:footerReference w:type="even" r:id="rId94"/>
          <w:footerReference w:type="default" r:id="rId95"/>
          <w:footerReference w:type="first" r:id="rId96"/>
          <w:pgSz w:w="12240" w:h="15840"/>
          <w:pgMar w:top="1417" w:right="1417" w:bottom="1417" w:left="1417" w:header="708" w:footer="708" w:gutter="0"/>
          <w:cols w:space="708"/>
          <w:docGrid w:linePitch="360"/>
        </w:sectPr>
      </w:pPr>
    </w:p>
    <w:p w14:paraId="4B339430" w14:textId="03F0277D" w:rsidR="00AE47D0" w:rsidRPr="000E16FE" w:rsidRDefault="007F7A8F" w:rsidP="00736F2B">
      <w:pPr>
        <w:pStyle w:val="Appendix"/>
        <w:rPr>
          <w:rStyle w:val="TabloiiChar"/>
          <w:sz w:val="20"/>
          <w:szCs w:val="28"/>
          <w:lang w:val="tr-TR"/>
        </w:rPr>
      </w:pPr>
      <w:bookmarkStart w:id="179" w:name="_Ref212252925"/>
      <w:bookmarkStart w:id="180" w:name="_Toc219152987"/>
      <w:r w:rsidRPr="000E16FE">
        <w:rPr>
          <w:rStyle w:val="TabloiiChar"/>
          <w:sz w:val="20"/>
          <w:szCs w:val="28"/>
          <w:lang w:val="tr-TR"/>
        </w:rPr>
        <w:t>Türkiye'de Kurumsal ve Yasal Çerçeve</w:t>
      </w:r>
      <w:bookmarkEnd w:id="179"/>
      <w:bookmarkEnd w:id="180"/>
    </w:p>
    <w:p w14:paraId="52B43A65"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Türkiye’de kurumsal yapı, merkezi ve yerel idarelerden oluşmaktadır. Türkiye, ekonomik ve coğrafi koşullara göre iller bazında yapılandırılmıştır. Her il, belediyeler ve köyler/mahallelerden oluşan yerel idareler tarafından yönetilmektedir. Belediyelerin ve köy/mahallelerin idari yapılarındaki temsilciler sırasıyla belediye başkanları ve muhtarlardır. Bakanlıklar ise merkezi idari birimler olup, hizmetlerini yerel alanlarda valiliğe bağlı il teşkilatları ve kaymakamlığa bağlı ilçe teşkilatları aracılığıyla sunarlar.</w:t>
      </w:r>
    </w:p>
    <w:p w14:paraId="673104DD"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Projenin çevresel etkileri, izinleri, yönetimi ve denetimi; Çevre, Şehircilik ve İklim Değişikliği Bakanlığı (ÇŞİDB), Tarım ve Orman Bakanlığı, Kültür ve Turizm Bakanlığı, Çalışma ve Sosyal Güvenlik Bakanlığı ve Sağlık Bakanlığı’nın yetki alanına girmektedir. ÇŞİDB, kendi genel müdürlükleri aracılığıyla doğal çevrenin korunması, doğal kaynakların ve yerleşim alanlarının yönetimine ilişkin politika ve prosedürleri düzenleyen ana kurumdur. Proje ile doğrudan ilişkili olan genel müdürlükler aşağıda verilmiştir:</w:t>
      </w:r>
    </w:p>
    <w:p w14:paraId="5E9479C2" w14:textId="398EDDB9"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Çevresel Etki Değerlendirmesi, İzin ve Denetim Genel Müdürlüğü</w:t>
      </w:r>
    </w:p>
    <w:p w14:paraId="011001C4" w14:textId="12F2F14F"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Çevre Yönetimi Genel Müdürlüğü</w:t>
      </w:r>
    </w:p>
    <w:p w14:paraId="5E205A19" w14:textId="79162FE8"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Tabiat Varlıklarını Koruma Genel Müdürlüğü</w:t>
      </w:r>
    </w:p>
    <w:p w14:paraId="1A2D5D22" w14:textId="228BCB7B"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Altyapı ve Kentsel Dönüşüm Hizmetleri Genel Müdürlüğü</w:t>
      </w:r>
    </w:p>
    <w:p w14:paraId="595A9D71" w14:textId="6DB15FEA"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Tapu ve Kadastro Genel Müdürlüğü</w:t>
      </w:r>
    </w:p>
    <w:p w14:paraId="0456EBD2"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 xml:space="preserve">İl, bölge ve ilçe düzeyindeki idari birimler, bakanlıkların ve ilgili kurumların taşra teşkilatlarını oluşturmaktadır. Alt proje kapsamında yer alan ilgili kurum ve idareler şunlardır: Sarıkaya Belediyesi, Yozgat Çevre, Şehircilik ve İklim Değişikliği İl Müdürlüğü, Yozgat Tarım ve Orman İl Müdürlüğü, Yozgat Tarım ve Orman İlçe Müdürlüğü ve Yozgat Kültür Varlıklarını Koruma Bölge Kurulu Müdürlüğü. Yerel idare olarak ise </w:t>
      </w:r>
      <w:proofErr w:type="spellStart"/>
      <w:r w:rsidRPr="000E16FE">
        <w:rPr>
          <w:rFonts w:eastAsia="Times New Roman" w:cs="Arial"/>
          <w:sz w:val="18"/>
          <w:szCs w:val="18"/>
          <w:lang w:val="tr-TR" w:eastAsia="tr-TR"/>
        </w:rPr>
        <w:t>Kayapınar</w:t>
      </w:r>
      <w:proofErr w:type="spellEnd"/>
      <w:r w:rsidRPr="000E16FE">
        <w:rPr>
          <w:rFonts w:eastAsia="Times New Roman" w:cs="Arial"/>
          <w:sz w:val="18"/>
          <w:szCs w:val="18"/>
          <w:lang w:val="tr-TR" w:eastAsia="tr-TR"/>
        </w:rPr>
        <w:t xml:space="preserve"> Mahallesi Muhtarlığı alt projeyle ilişkilendirilmiştir.</w:t>
      </w:r>
    </w:p>
    <w:p w14:paraId="15A17CC2"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Çevresel, Sosyal, İş Güvenliği ve Sağlık Konularında Ulusal Mevzuat:</w:t>
      </w:r>
    </w:p>
    <w:p w14:paraId="6F3BCB0E"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Bu bölümde, önerilen alt projenin çevresel, sosyal, sağlık ve iş sağlığı–güvenliği unsurlarının yönetimi için geçerli olan ulusal mevzuat tanımlanmıştır.</w:t>
      </w:r>
    </w:p>
    <w:p w14:paraId="63E9DB35"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 xml:space="preserve">2872 sayılı Çevre Kanunu, 11.08.1983 tarihli ve 18132 sayılı Resmî </w:t>
      </w:r>
      <w:proofErr w:type="spellStart"/>
      <w:r w:rsidRPr="000E16FE">
        <w:rPr>
          <w:rFonts w:eastAsia="Times New Roman" w:cs="Arial"/>
          <w:sz w:val="18"/>
          <w:szCs w:val="18"/>
          <w:lang w:val="tr-TR" w:eastAsia="tr-TR"/>
        </w:rPr>
        <w:t>Gazete’de</w:t>
      </w:r>
      <w:proofErr w:type="spellEnd"/>
      <w:r w:rsidRPr="000E16FE">
        <w:rPr>
          <w:rFonts w:eastAsia="Times New Roman" w:cs="Arial"/>
          <w:sz w:val="18"/>
          <w:szCs w:val="18"/>
          <w:lang w:val="tr-TR" w:eastAsia="tr-TR"/>
        </w:rPr>
        <w:t xml:space="preserve"> yayımlanmış, daha sonra 29.05.2013 tarihli ve 28661 sayılı Resmî </w:t>
      </w:r>
      <w:proofErr w:type="spellStart"/>
      <w:r w:rsidRPr="000E16FE">
        <w:rPr>
          <w:rFonts w:eastAsia="Times New Roman" w:cs="Arial"/>
          <w:sz w:val="18"/>
          <w:szCs w:val="18"/>
          <w:lang w:val="tr-TR" w:eastAsia="tr-TR"/>
        </w:rPr>
        <w:t>Gazete’de</w:t>
      </w:r>
      <w:proofErr w:type="spellEnd"/>
      <w:r w:rsidRPr="000E16FE">
        <w:rPr>
          <w:rFonts w:eastAsia="Times New Roman" w:cs="Arial"/>
          <w:sz w:val="18"/>
          <w:szCs w:val="18"/>
          <w:lang w:val="tr-TR" w:eastAsia="tr-TR"/>
        </w:rPr>
        <w:t xml:space="preserve"> (6486 sayılı Kanun) revize edilmiştir. Bu kanun, Türkiye’deki çevre mevzuatının temel yasal çerçevesini oluşturmakta olup, büyük ölçüde Avrupa Birliği’nin Çevresel Etki Değerlendirmesi (ÇED) Direktifi ile uyumludur.</w:t>
      </w:r>
    </w:p>
    <w:p w14:paraId="1D8B7BAA"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 xml:space="preserve">Bu kanun, çeşitli yönetmeliklerle desteklenmiştir. Çevre Kanunu’nun 10. maddesi, 29.07.2022 tarihli ve 31907 sayılı Resmî </w:t>
      </w:r>
      <w:proofErr w:type="spellStart"/>
      <w:r w:rsidRPr="000E16FE">
        <w:rPr>
          <w:rFonts w:eastAsia="Times New Roman" w:cs="Arial"/>
          <w:sz w:val="18"/>
          <w:szCs w:val="18"/>
          <w:lang w:val="tr-TR" w:eastAsia="tr-TR"/>
        </w:rPr>
        <w:t>Gazete’de</w:t>
      </w:r>
      <w:proofErr w:type="spellEnd"/>
      <w:r w:rsidRPr="000E16FE">
        <w:rPr>
          <w:rFonts w:eastAsia="Times New Roman" w:cs="Arial"/>
          <w:sz w:val="18"/>
          <w:szCs w:val="18"/>
          <w:lang w:val="tr-TR" w:eastAsia="tr-TR"/>
        </w:rPr>
        <w:t xml:space="preserve"> yayımlanan Çevresel Etki Değerlendirmesi (ÇED) Yönetmeliği’nin temel çerçevesini oluşturur. ÇED Yönetmeliği’ne göre, Ek-I listesinde yer alan projeler tam kapsamlı bir ÇED sürecine tabidir ve bu projelerin yatırıma devam edebilmesi için “ÇED Olumlu” kararı alması gerekmektedir. Ek-II listesinde yer alan projeler ise daha kısa bir sürece tabi olup, proje sahiplerinin </w:t>
      </w:r>
      <w:proofErr w:type="spellStart"/>
      <w:r w:rsidRPr="000E16FE">
        <w:rPr>
          <w:rFonts w:eastAsia="Times New Roman" w:cs="Arial"/>
          <w:sz w:val="18"/>
          <w:szCs w:val="18"/>
          <w:lang w:val="tr-TR" w:eastAsia="tr-TR"/>
        </w:rPr>
        <w:t>ÇŞİDB’ye</w:t>
      </w:r>
      <w:proofErr w:type="spellEnd"/>
      <w:r w:rsidRPr="000E16FE">
        <w:rPr>
          <w:rFonts w:eastAsia="Times New Roman" w:cs="Arial"/>
          <w:sz w:val="18"/>
          <w:szCs w:val="18"/>
          <w:lang w:val="tr-TR" w:eastAsia="tr-TR"/>
        </w:rPr>
        <w:t xml:space="preserve"> bir Proje Tanıtım Dosyası (PTD) sunmaları gerekmektedir. Bakanlık, bu dosyayı inceleyerek proje hakkında “ÇED Gereklidir” veya “ÇED Gerekli Değildir” kararını verir.</w:t>
      </w:r>
    </w:p>
    <w:p w14:paraId="0B13E275"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Proje faaliyetleri için “ÇED Olumlu” veya “ÇED Gerekli Değildir” kararı alınmadığı sürece, söz konusu projelere teşvik, onay, izin, yapı ruhsatı veya kullanım izni verilemez ve bu projelere yönelik yatırım veya ihale başlatılamaz. Ancak bu durum, söz konusu izin ve onayların değerlendirilmesi için başvuru yapılmasını engellemez.</w:t>
      </w:r>
    </w:p>
    <w:p w14:paraId="14E350BD"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Avrupa Birliği üyelik süreci kapsamında Türkiye, çeşitli kurumsal ve yasal reformlar gerçekleştirmiştir. Bu reformlar sayesinde çevre mevzuatı ve çevre koruma araçları uluslararası standartlarla uyumlu hale getirilmiştir. Proje kapsamındaki tüm faaliyet ve yükümlülükler, ilgili Türk mevzuatının hükümlerine uygun olarak yürütülmelidir.</w:t>
      </w:r>
    </w:p>
    <w:p w14:paraId="6F9D18E8"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 xml:space="preserve">Alt projeye konu olan tesis, 25.11.2014 tarihli ve 29186 sayılı Resmî </w:t>
      </w:r>
      <w:proofErr w:type="spellStart"/>
      <w:r w:rsidRPr="000E16FE">
        <w:rPr>
          <w:rFonts w:eastAsia="Times New Roman" w:cs="Arial"/>
          <w:sz w:val="18"/>
          <w:szCs w:val="18"/>
          <w:lang w:val="tr-TR" w:eastAsia="tr-TR"/>
        </w:rPr>
        <w:t>Gazete’de</w:t>
      </w:r>
      <w:proofErr w:type="spellEnd"/>
      <w:r w:rsidRPr="000E16FE">
        <w:rPr>
          <w:rFonts w:eastAsia="Times New Roman" w:cs="Arial"/>
          <w:sz w:val="18"/>
          <w:szCs w:val="18"/>
          <w:lang w:val="tr-TR" w:eastAsia="tr-TR"/>
        </w:rPr>
        <w:t xml:space="preserve"> yayımlanan ÇED Yönetmeliği kapsamında değerlendirilmiş olup, Yozgat Valiliği Çevre, Şehircilik ve İklim Değişikliği İl Müdürlüğü tarafından alt proje için 05.03.2025 tarihli ve 32572110 220-02 E-202510 sayılı “ÇED Gerekli Değildir” kararı verilmiştir.</w:t>
      </w:r>
    </w:p>
    <w:p w14:paraId="78D16999" w14:textId="77777777" w:rsidR="007F7A8F" w:rsidRPr="000E16FE" w:rsidRDefault="007F7A8F" w:rsidP="007F7A8F">
      <w:pPr>
        <w:spacing w:line="276" w:lineRule="auto"/>
        <w:rPr>
          <w:rFonts w:eastAsia="Times New Roman" w:cs="Arial"/>
          <w:sz w:val="18"/>
          <w:szCs w:val="18"/>
          <w:lang w:val="tr-TR" w:eastAsia="tr-TR"/>
        </w:rPr>
      </w:pPr>
      <w:r w:rsidRPr="000E16FE">
        <w:rPr>
          <w:rFonts w:eastAsia="Times New Roman" w:cs="Arial"/>
          <w:sz w:val="18"/>
          <w:szCs w:val="18"/>
          <w:lang w:val="tr-TR" w:eastAsia="tr-TR"/>
        </w:rPr>
        <w:t>2872 sayılı Çevre Kanunu’na ek olarak, çevrenin korunması ve sürdürülebilirliği ile insanların sağlık ve güvenlik haklarının korunması konularında tamamlayıcı nitelikte çeşitli kanunlar da bulunmaktadır. Alt projeye uygulanabilir olan bu kanunlar aşağıda listelenmiştir:</w:t>
      </w:r>
    </w:p>
    <w:p w14:paraId="14CD1363" w14:textId="4C2C2C33"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Çevre Kanunu No. 2872 (Resmî Gazete No:18132, Tarih: 11.08.1983)</w:t>
      </w:r>
    </w:p>
    <w:p w14:paraId="1A6D79BC" w14:textId="2FEEDC5D"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Kamulaştırma Kanunu No. 2942 (Resmî Gazete No:18215, Tarih: 08.11.1983)</w:t>
      </w:r>
    </w:p>
    <w:p w14:paraId="74E3E0AF" w14:textId="5947CBC6"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Orman Kanunu No. 6831 (Resmî Gazete No:9402, Tarih: 08.09.1956)</w:t>
      </w:r>
    </w:p>
    <w:p w14:paraId="652F8D09" w14:textId="1640ED59"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Milli Parklar Kanunu No. 2873 (Resmî Gazete No:18132, Tarih: 11.08.1983)</w:t>
      </w:r>
    </w:p>
    <w:p w14:paraId="6C428F06" w14:textId="1CD226DC"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Kültür ve Tabiat Varlıklarını Koruma Kanunu No. 2863 (Resmî Gazete No:18113, Tarih: 23.07.1983; 27.07.2004 tarihinde değişiklik yapılmıştır)</w:t>
      </w:r>
    </w:p>
    <w:p w14:paraId="5075C394" w14:textId="5AB4B713"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Karayolları Trafik Kanunu No. 2918 (Resmî Gazete No:18195, Tarih: 13.10.1983)</w:t>
      </w:r>
    </w:p>
    <w:p w14:paraId="50DCDBE8" w14:textId="7B97C208"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Toprak Koruma ve Arazi Kullanımı Kanunu No. 5403 (Resmî Gazete No:25880, Tarih: 19.07.2005)</w:t>
      </w:r>
    </w:p>
    <w:p w14:paraId="40A06155" w14:textId="4ED68E3D" w:rsidR="007F7A8F" w:rsidRPr="000E16FE" w:rsidRDefault="007F7A8F" w:rsidP="009A0C23">
      <w:pPr>
        <w:pStyle w:val="ListeParagraf"/>
        <w:numPr>
          <w:ilvl w:val="0"/>
          <w:numId w:val="38"/>
        </w:numPr>
        <w:spacing w:line="276" w:lineRule="auto"/>
        <w:rPr>
          <w:rFonts w:eastAsia="Times New Roman" w:cs="Arial"/>
          <w:sz w:val="18"/>
          <w:szCs w:val="18"/>
          <w:lang w:val="tr-TR" w:eastAsia="tr-TR"/>
        </w:rPr>
      </w:pPr>
      <w:r w:rsidRPr="000E16FE">
        <w:rPr>
          <w:rFonts w:eastAsia="Times New Roman" w:cs="Arial"/>
          <w:sz w:val="18"/>
          <w:szCs w:val="18"/>
          <w:lang w:val="tr-TR" w:eastAsia="tr-TR"/>
        </w:rPr>
        <w:t>Kara Avcılığı Kanunu No. 4915 (Resmî Gazete No:25165, Tarih: 11.07.2003)</w:t>
      </w:r>
    </w:p>
    <w:p w14:paraId="0558077F" w14:textId="2AE2EC95" w:rsidR="007F7A8F" w:rsidRPr="000E16FE" w:rsidRDefault="007F7A8F" w:rsidP="009A0C23">
      <w:pPr>
        <w:pStyle w:val="ListeParagraf"/>
        <w:numPr>
          <w:ilvl w:val="0"/>
          <w:numId w:val="38"/>
        </w:numPr>
        <w:spacing w:line="276" w:lineRule="auto"/>
        <w:rPr>
          <w:rFonts w:cs="Arial"/>
          <w:sz w:val="18"/>
          <w:szCs w:val="18"/>
          <w:lang w:val="tr-TR"/>
        </w:rPr>
      </w:pPr>
      <w:r w:rsidRPr="000E16FE">
        <w:rPr>
          <w:rFonts w:cs="Arial"/>
          <w:sz w:val="18"/>
          <w:szCs w:val="18"/>
          <w:lang w:val="tr-TR"/>
        </w:rPr>
        <w:t>Hayvanları Koruma Kanunu No. 5199 (Resmî Gazete No:25509, Tarih: 01.07.2004)</w:t>
      </w:r>
    </w:p>
    <w:p w14:paraId="1D244C29" w14:textId="321E8C4F" w:rsidR="007F7A8F" w:rsidRPr="000E16FE" w:rsidRDefault="007F7A8F" w:rsidP="009A0C23">
      <w:pPr>
        <w:pStyle w:val="ListeParagraf"/>
        <w:numPr>
          <w:ilvl w:val="0"/>
          <w:numId w:val="38"/>
        </w:numPr>
        <w:spacing w:line="276" w:lineRule="auto"/>
        <w:rPr>
          <w:rFonts w:cs="Arial"/>
          <w:sz w:val="18"/>
          <w:szCs w:val="18"/>
          <w:lang w:val="tr-TR"/>
        </w:rPr>
      </w:pPr>
      <w:r w:rsidRPr="000E16FE">
        <w:rPr>
          <w:rFonts w:cs="Arial"/>
          <w:sz w:val="18"/>
          <w:szCs w:val="18"/>
          <w:lang w:val="tr-TR"/>
        </w:rPr>
        <w:t>İş Kanunu No. 4857 (Resmî Gazete No:25134, Tarih: 10.06.2003)</w:t>
      </w:r>
    </w:p>
    <w:p w14:paraId="148A7D24" w14:textId="3D7E0F39" w:rsidR="007F7A8F" w:rsidRPr="000E16FE" w:rsidRDefault="007F7A8F" w:rsidP="009A0C23">
      <w:pPr>
        <w:pStyle w:val="ListeParagraf"/>
        <w:numPr>
          <w:ilvl w:val="0"/>
          <w:numId w:val="38"/>
        </w:numPr>
        <w:spacing w:line="276" w:lineRule="auto"/>
        <w:rPr>
          <w:rFonts w:cs="Arial"/>
          <w:sz w:val="18"/>
          <w:szCs w:val="18"/>
          <w:lang w:val="tr-TR"/>
        </w:rPr>
      </w:pPr>
      <w:r w:rsidRPr="000E16FE">
        <w:rPr>
          <w:rFonts w:cs="Arial"/>
          <w:sz w:val="18"/>
          <w:szCs w:val="18"/>
          <w:lang w:val="tr-TR"/>
        </w:rPr>
        <w:t>İş Sağlığı ve Güvenliği Kanunu No. 6331 (Resmî Gazete No:28339, Tarih: 30.06.2012)</w:t>
      </w:r>
    </w:p>
    <w:p w14:paraId="1FEF830E" w14:textId="56341DC8" w:rsidR="007F7A8F" w:rsidRPr="000E16FE" w:rsidRDefault="007F7A8F" w:rsidP="009A0C23">
      <w:pPr>
        <w:pStyle w:val="ListeParagraf"/>
        <w:numPr>
          <w:ilvl w:val="0"/>
          <w:numId w:val="38"/>
        </w:numPr>
        <w:spacing w:line="276" w:lineRule="auto"/>
        <w:rPr>
          <w:rFonts w:cs="Arial"/>
          <w:sz w:val="18"/>
          <w:szCs w:val="18"/>
          <w:lang w:val="tr-TR"/>
        </w:rPr>
      </w:pPr>
      <w:r w:rsidRPr="000E16FE">
        <w:rPr>
          <w:rFonts w:cs="Arial"/>
          <w:sz w:val="18"/>
          <w:szCs w:val="18"/>
          <w:lang w:val="tr-TR"/>
        </w:rPr>
        <w:t>Sosyal Sigortalar ve Genel Sağlık Sigortası Kanunu (Resmî Gazete No:26200, Tarih: 16.06.2006)</w:t>
      </w:r>
    </w:p>
    <w:p w14:paraId="1D659FD6" w14:textId="3A243FF4" w:rsidR="005C43A2" w:rsidRPr="000E16FE" w:rsidRDefault="007F7A8F" w:rsidP="007F7A8F">
      <w:pPr>
        <w:spacing w:line="276" w:lineRule="auto"/>
        <w:rPr>
          <w:rFonts w:cs="Arial"/>
          <w:sz w:val="18"/>
          <w:szCs w:val="18"/>
          <w:lang w:val="tr-TR"/>
        </w:rPr>
      </w:pPr>
      <w:r w:rsidRPr="000E16FE">
        <w:rPr>
          <w:rFonts w:cs="Arial"/>
          <w:sz w:val="18"/>
          <w:szCs w:val="18"/>
          <w:lang w:val="tr-TR"/>
        </w:rPr>
        <w:t xml:space="preserve">Çevre Kanunu kapsamında geliştirilen yönetmelikler, çevresel unsurların yönetimine ilişkin usul ve esasları belirlemeyi ve tanımlamayı amaçlamaktadır. İlgili kanunlar uyarınca çıkarılmış çeşitli yönetmelik ve tebliğler, aşağıdaki </w:t>
      </w:r>
      <w:r w:rsidR="0043045B" w:rsidRPr="000E16FE">
        <w:rPr>
          <w:rFonts w:cs="Arial"/>
          <w:sz w:val="18"/>
          <w:szCs w:val="18"/>
          <w:lang w:val="tr-TR"/>
        </w:rPr>
        <w:fldChar w:fldCharType="begin"/>
      </w:r>
      <w:r w:rsidR="0043045B" w:rsidRPr="000E16FE">
        <w:rPr>
          <w:rFonts w:cs="Arial"/>
          <w:sz w:val="18"/>
          <w:szCs w:val="18"/>
          <w:lang w:val="tr-TR"/>
        </w:rPr>
        <w:instrText xml:space="preserve"> REF _Ref212247190 \h  \* MERGEFORMAT </w:instrText>
      </w:r>
      <w:r w:rsidR="0043045B" w:rsidRPr="000E16FE">
        <w:rPr>
          <w:rFonts w:cs="Arial"/>
          <w:sz w:val="18"/>
          <w:szCs w:val="18"/>
          <w:lang w:val="tr-TR"/>
        </w:rPr>
      </w:r>
      <w:r w:rsidR="0043045B" w:rsidRPr="000E16FE">
        <w:rPr>
          <w:rFonts w:cs="Arial"/>
          <w:sz w:val="18"/>
          <w:szCs w:val="18"/>
          <w:lang w:val="tr-TR"/>
        </w:rPr>
        <w:fldChar w:fldCharType="separate"/>
      </w:r>
      <w:r w:rsidR="0043045B" w:rsidRPr="000E16FE">
        <w:rPr>
          <w:sz w:val="18"/>
          <w:szCs w:val="18"/>
          <w:lang w:val="tr-TR"/>
        </w:rPr>
        <w:t xml:space="preserve">Tablo </w:t>
      </w:r>
      <w:r w:rsidR="0043045B" w:rsidRPr="000E16FE">
        <w:rPr>
          <w:noProof/>
          <w:sz w:val="18"/>
          <w:szCs w:val="18"/>
          <w:lang w:val="tr-TR"/>
        </w:rPr>
        <w:t>16</w:t>
      </w:r>
      <w:r w:rsidR="0043045B" w:rsidRPr="000E16FE">
        <w:rPr>
          <w:rFonts w:cs="Arial"/>
          <w:sz w:val="18"/>
          <w:szCs w:val="18"/>
          <w:lang w:val="tr-TR"/>
        </w:rPr>
        <w:fldChar w:fldCharType="end"/>
      </w:r>
      <w:r w:rsidRPr="000E16FE">
        <w:rPr>
          <w:rFonts w:cs="Arial"/>
          <w:sz w:val="18"/>
          <w:szCs w:val="18"/>
          <w:lang w:val="tr-TR"/>
        </w:rPr>
        <w:t>’da özetlenmiştir.</w:t>
      </w:r>
    </w:p>
    <w:p w14:paraId="7C0B92B3" w14:textId="175E3DC2" w:rsidR="0043045B" w:rsidRPr="000E16FE" w:rsidRDefault="0043045B" w:rsidP="0043045B">
      <w:pPr>
        <w:pStyle w:val="ResimYazs"/>
        <w:keepNext/>
        <w:rPr>
          <w:lang w:val="tr-TR"/>
        </w:rPr>
      </w:pPr>
      <w:bookmarkStart w:id="181" w:name="_Ref212247190"/>
      <w:bookmarkStart w:id="182" w:name="_Toc212247608"/>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16</w:t>
      </w:r>
      <w:r w:rsidRPr="000E16FE">
        <w:rPr>
          <w:lang w:val="tr-TR"/>
        </w:rPr>
        <w:fldChar w:fldCharType="end"/>
      </w:r>
      <w:bookmarkEnd w:id="181"/>
      <w:r w:rsidRPr="000E16FE">
        <w:rPr>
          <w:lang w:val="tr-TR"/>
        </w:rPr>
        <w:t>. İlgili kanunlar, çeşitli yönetmelikler veya tebliğler</w:t>
      </w:r>
      <w:bookmarkEnd w:id="182"/>
    </w:p>
    <w:tbl>
      <w:tblPr>
        <w:tblW w:w="5000" w:type="pct"/>
        <w:tblLook w:val="04A0" w:firstRow="1" w:lastRow="0" w:firstColumn="1" w:lastColumn="0" w:noHBand="0" w:noVBand="1"/>
      </w:tblPr>
      <w:tblGrid>
        <w:gridCol w:w="3708"/>
        <w:gridCol w:w="1037"/>
        <w:gridCol w:w="1118"/>
        <w:gridCol w:w="3533"/>
      </w:tblGrid>
      <w:tr w:rsidR="007F7A8F" w:rsidRPr="000E16FE" w14:paraId="28AF1E54" w14:textId="77777777" w:rsidTr="0043045B">
        <w:trPr>
          <w:trHeight w:val="397"/>
          <w:tblHeader/>
        </w:trPr>
        <w:tc>
          <w:tcPr>
            <w:tcW w:w="197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8997DA3" w14:textId="77777777" w:rsidR="007F7A8F" w:rsidRPr="000E16FE" w:rsidRDefault="007F7A8F" w:rsidP="0075452D">
            <w:pPr>
              <w:spacing w:before="60" w:after="60" w:line="240" w:lineRule="auto"/>
              <w:rPr>
                <w:rFonts w:cs="Arial"/>
                <w:b/>
                <w:color w:val="FFFFFF" w:themeColor="background1"/>
                <w:sz w:val="18"/>
                <w:szCs w:val="18"/>
                <w:lang w:val="tr-TR"/>
              </w:rPr>
            </w:pPr>
            <w:r w:rsidRPr="000E16FE">
              <w:rPr>
                <w:rFonts w:cs="Arial"/>
                <w:b/>
                <w:color w:val="FFFFFF" w:themeColor="background1"/>
                <w:sz w:val="18"/>
                <w:szCs w:val="18"/>
                <w:lang w:val="tr-TR"/>
              </w:rPr>
              <w:t>Yönetmelikler / Tebliğler</w:t>
            </w:r>
          </w:p>
        </w:tc>
        <w:tc>
          <w:tcPr>
            <w:tcW w:w="55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375B6DF" w14:textId="77777777" w:rsidR="007F7A8F" w:rsidRPr="000E16FE" w:rsidRDefault="007F7A8F" w:rsidP="0075452D">
            <w:pPr>
              <w:spacing w:before="60" w:after="60" w:line="240" w:lineRule="auto"/>
              <w:jc w:val="center"/>
              <w:rPr>
                <w:rFonts w:cs="Arial"/>
                <w:b/>
                <w:color w:val="FFFFFF" w:themeColor="background1"/>
                <w:sz w:val="18"/>
                <w:szCs w:val="18"/>
                <w:lang w:val="tr-TR"/>
              </w:rPr>
            </w:pPr>
            <w:r w:rsidRPr="000E16FE">
              <w:rPr>
                <w:rFonts w:cs="Arial"/>
                <w:b/>
                <w:color w:val="FFFFFF" w:themeColor="background1"/>
                <w:sz w:val="18"/>
                <w:szCs w:val="18"/>
                <w:lang w:val="tr-TR"/>
              </w:rPr>
              <w:t>OG Numarası</w:t>
            </w:r>
          </w:p>
        </w:tc>
        <w:tc>
          <w:tcPr>
            <w:tcW w:w="59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5F56EFD" w14:textId="77777777" w:rsidR="007F7A8F" w:rsidRPr="000E16FE" w:rsidRDefault="007F7A8F" w:rsidP="0075452D">
            <w:pPr>
              <w:spacing w:before="60" w:after="60" w:line="240" w:lineRule="auto"/>
              <w:jc w:val="center"/>
              <w:rPr>
                <w:rFonts w:cs="Arial"/>
                <w:b/>
                <w:color w:val="FFFFFF" w:themeColor="background1"/>
                <w:sz w:val="18"/>
                <w:szCs w:val="18"/>
                <w:lang w:val="tr-TR"/>
              </w:rPr>
            </w:pPr>
            <w:r w:rsidRPr="000E16FE">
              <w:rPr>
                <w:rFonts w:cs="Arial"/>
                <w:b/>
                <w:color w:val="FFFFFF" w:themeColor="background1"/>
                <w:sz w:val="18"/>
                <w:szCs w:val="18"/>
                <w:lang w:val="tr-TR"/>
              </w:rPr>
              <w:t>OG Tarihi</w:t>
            </w:r>
          </w:p>
        </w:tc>
        <w:tc>
          <w:tcPr>
            <w:tcW w:w="1880" w:type="pct"/>
            <w:tcBorders>
              <w:top w:val="single" w:sz="4" w:space="0" w:color="auto"/>
              <w:left w:val="single" w:sz="4" w:space="0" w:color="auto"/>
              <w:bottom w:val="single" w:sz="4" w:space="0" w:color="auto"/>
              <w:right w:val="single" w:sz="4" w:space="0" w:color="auto"/>
            </w:tcBorders>
            <w:shd w:val="clear" w:color="auto" w:fill="002060"/>
            <w:vAlign w:val="center"/>
          </w:tcPr>
          <w:p w14:paraId="23AFC1EB" w14:textId="77777777" w:rsidR="007F7A8F" w:rsidRPr="000E16FE" w:rsidRDefault="007F7A8F" w:rsidP="0075452D">
            <w:pPr>
              <w:spacing w:before="60" w:after="60" w:line="240" w:lineRule="auto"/>
              <w:rPr>
                <w:rFonts w:cs="Arial"/>
                <w:b/>
                <w:color w:val="FFFFFF" w:themeColor="background1"/>
                <w:sz w:val="18"/>
                <w:szCs w:val="18"/>
                <w:lang w:val="tr-TR"/>
              </w:rPr>
            </w:pPr>
            <w:r w:rsidRPr="000E16FE">
              <w:rPr>
                <w:rFonts w:cs="Arial"/>
                <w:b/>
                <w:color w:val="FFFFFF" w:themeColor="background1"/>
                <w:sz w:val="18"/>
                <w:szCs w:val="18"/>
                <w:lang w:val="tr-TR"/>
              </w:rPr>
              <w:t>Proje için Önem/İfade</w:t>
            </w:r>
          </w:p>
        </w:tc>
      </w:tr>
      <w:tr w:rsidR="007F7A8F" w:rsidRPr="000E16FE" w14:paraId="52780273"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12B3AB4"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Çevre İzin ve Lisansları</w:t>
            </w:r>
          </w:p>
        </w:tc>
      </w:tr>
      <w:tr w:rsidR="007F7A8F" w:rsidRPr="000E16FE" w14:paraId="57966E2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102E7A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Çevresel Etki Değerlendirmesi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77E688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31907</w:t>
            </w:r>
          </w:p>
        </w:tc>
        <w:tc>
          <w:tcPr>
            <w:tcW w:w="595" w:type="pct"/>
            <w:tcBorders>
              <w:top w:val="single" w:sz="4" w:space="0" w:color="auto"/>
              <w:left w:val="single" w:sz="4" w:space="0" w:color="auto"/>
              <w:bottom w:val="single" w:sz="4" w:space="0" w:color="auto"/>
              <w:right w:val="single" w:sz="4" w:space="0" w:color="auto"/>
            </w:tcBorders>
            <w:vAlign w:val="center"/>
            <w:hideMark/>
          </w:tcPr>
          <w:p w14:paraId="577DFCD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29.07.2022</w:t>
            </w:r>
          </w:p>
        </w:tc>
        <w:tc>
          <w:tcPr>
            <w:tcW w:w="1880" w:type="pct"/>
            <w:tcBorders>
              <w:top w:val="single" w:sz="4" w:space="0" w:color="auto"/>
              <w:left w:val="single" w:sz="4" w:space="0" w:color="auto"/>
              <w:bottom w:val="single" w:sz="4" w:space="0" w:color="auto"/>
              <w:right w:val="single" w:sz="4" w:space="0" w:color="auto"/>
            </w:tcBorders>
            <w:vAlign w:val="center"/>
          </w:tcPr>
          <w:p w14:paraId="17594AC7"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Projenin kapsamının belirlenmesi ve Projenin inşaat öncesi, inşaat ve işletme aşamalarına ilişkin etkilerin değerlendirilmesi.</w:t>
            </w:r>
          </w:p>
        </w:tc>
      </w:tr>
      <w:tr w:rsidR="007F7A8F" w:rsidRPr="000E16FE" w14:paraId="7EA8E96D"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10C173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Çevre İzin ve Lisans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7E4A04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29115</w:t>
            </w:r>
          </w:p>
        </w:tc>
        <w:tc>
          <w:tcPr>
            <w:tcW w:w="595" w:type="pct"/>
            <w:tcBorders>
              <w:top w:val="single" w:sz="4" w:space="0" w:color="auto"/>
              <w:left w:val="single" w:sz="4" w:space="0" w:color="auto"/>
              <w:bottom w:val="single" w:sz="4" w:space="0" w:color="auto"/>
              <w:right w:val="single" w:sz="4" w:space="0" w:color="auto"/>
            </w:tcBorders>
            <w:vAlign w:val="center"/>
            <w:hideMark/>
          </w:tcPr>
          <w:p w14:paraId="68E4CBA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10.09.2014</w:t>
            </w:r>
          </w:p>
        </w:tc>
        <w:tc>
          <w:tcPr>
            <w:tcW w:w="1880" w:type="pct"/>
            <w:tcBorders>
              <w:top w:val="single" w:sz="4" w:space="0" w:color="auto"/>
              <w:left w:val="single" w:sz="4" w:space="0" w:color="auto"/>
              <w:bottom w:val="single" w:sz="4" w:space="0" w:color="auto"/>
              <w:right w:val="single" w:sz="4" w:space="0" w:color="auto"/>
            </w:tcBorders>
            <w:vAlign w:val="center"/>
          </w:tcPr>
          <w:p w14:paraId="2C66CBE5"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Projenin tüm aşamalarında çevre izinleri ve lisansları için gereklilikler.</w:t>
            </w:r>
          </w:p>
        </w:tc>
      </w:tr>
      <w:tr w:rsidR="007F7A8F" w:rsidRPr="000E16FE" w14:paraId="087107A5"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110079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Çevre Denetimi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F00E62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31509</w:t>
            </w:r>
          </w:p>
        </w:tc>
        <w:tc>
          <w:tcPr>
            <w:tcW w:w="595" w:type="pct"/>
            <w:tcBorders>
              <w:top w:val="single" w:sz="4" w:space="0" w:color="auto"/>
              <w:left w:val="single" w:sz="4" w:space="0" w:color="auto"/>
              <w:bottom w:val="single" w:sz="4" w:space="0" w:color="auto"/>
              <w:right w:val="single" w:sz="4" w:space="0" w:color="auto"/>
            </w:tcBorders>
            <w:vAlign w:val="center"/>
            <w:hideMark/>
          </w:tcPr>
          <w:p w14:paraId="708B4BDF"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12.06.2021</w:t>
            </w:r>
          </w:p>
        </w:tc>
        <w:tc>
          <w:tcPr>
            <w:tcW w:w="1880" w:type="pct"/>
            <w:tcBorders>
              <w:top w:val="single" w:sz="4" w:space="0" w:color="auto"/>
              <w:left w:val="single" w:sz="4" w:space="0" w:color="auto"/>
              <w:bottom w:val="single" w:sz="4" w:space="0" w:color="auto"/>
              <w:right w:val="single" w:sz="4" w:space="0" w:color="auto"/>
            </w:tcBorders>
            <w:vAlign w:val="center"/>
          </w:tcPr>
          <w:p w14:paraId="2AEAB00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 Sahibi veya resmi makamlar tarafından inşaat ve işletme aşamalarında çevre denetimlerinin yapılmasına ilişkin gereklilikler.</w:t>
            </w:r>
          </w:p>
        </w:tc>
      </w:tr>
      <w:tr w:rsidR="007F7A8F" w:rsidRPr="000E16FE" w14:paraId="009C9077"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33EF06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Özel Güvenlik Hizmetlerine Dair Kanunun Uygulanmasına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099606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25606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271355A9"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07.10.2004</w:t>
            </w:r>
          </w:p>
        </w:tc>
        <w:tc>
          <w:tcPr>
            <w:tcW w:w="1880" w:type="pct"/>
            <w:tcBorders>
              <w:top w:val="single" w:sz="4" w:space="0" w:color="auto"/>
              <w:left w:val="single" w:sz="4" w:space="0" w:color="auto"/>
              <w:bottom w:val="single" w:sz="4" w:space="0" w:color="auto"/>
              <w:right w:val="single" w:sz="4" w:space="0" w:color="auto"/>
            </w:tcBorders>
            <w:vAlign w:val="center"/>
          </w:tcPr>
          <w:p w14:paraId="2BCA07D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Kamp alanının inşa aşamasında güvenliği, işletme aşamasında ise emniyet amaçlı.</w:t>
            </w:r>
          </w:p>
        </w:tc>
      </w:tr>
      <w:tr w:rsidR="007F7A8F" w:rsidRPr="000E16FE" w14:paraId="7F5BC189"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15EDD48"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Hava Kalitesi Kontrolü ve Sera Gazı (GHG) Emisyonları</w:t>
            </w:r>
          </w:p>
        </w:tc>
      </w:tr>
      <w:tr w:rsidR="007F7A8F" w:rsidRPr="000E16FE" w14:paraId="3D81C07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E1C9AD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Sanayi Kaynaklı Hava Kirliliğinin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A6C37B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27277</w:t>
            </w:r>
          </w:p>
        </w:tc>
        <w:tc>
          <w:tcPr>
            <w:tcW w:w="595" w:type="pct"/>
            <w:tcBorders>
              <w:top w:val="single" w:sz="4" w:space="0" w:color="auto"/>
              <w:left w:val="single" w:sz="4" w:space="0" w:color="auto"/>
              <w:bottom w:val="single" w:sz="4" w:space="0" w:color="auto"/>
              <w:right w:val="single" w:sz="4" w:space="0" w:color="auto"/>
            </w:tcBorders>
            <w:vAlign w:val="center"/>
            <w:hideMark/>
          </w:tcPr>
          <w:p w14:paraId="14A14D3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03.07.2009</w:t>
            </w:r>
          </w:p>
        </w:tc>
        <w:tc>
          <w:tcPr>
            <w:tcW w:w="1880" w:type="pct"/>
            <w:tcBorders>
              <w:top w:val="single" w:sz="4" w:space="0" w:color="auto"/>
              <w:left w:val="single" w:sz="4" w:space="0" w:color="auto"/>
              <w:bottom w:val="single" w:sz="4" w:space="0" w:color="auto"/>
              <w:right w:val="single" w:sz="4" w:space="0" w:color="auto"/>
            </w:tcBorders>
            <w:vAlign w:val="center"/>
          </w:tcPr>
          <w:p w14:paraId="0B1B9DCF" w14:textId="73DFC952"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aşamasında toz emisyonu meydana gel</w:t>
            </w:r>
            <w:r w:rsidR="0040512C" w:rsidRPr="000E16FE">
              <w:rPr>
                <w:rFonts w:cs="Arial"/>
                <w:sz w:val="18"/>
                <w:szCs w:val="18"/>
                <w:lang w:val="tr-TR"/>
              </w:rPr>
              <w:t>mesi.</w:t>
            </w:r>
          </w:p>
        </w:tc>
      </w:tr>
      <w:tr w:rsidR="007F7A8F" w:rsidRPr="000E16FE" w14:paraId="22E91FBD"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5C1DD97"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Egzoz Gazı Emisyon Kontrol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695EB874"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30004</w:t>
            </w:r>
          </w:p>
        </w:tc>
        <w:tc>
          <w:tcPr>
            <w:tcW w:w="595" w:type="pct"/>
            <w:tcBorders>
              <w:top w:val="single" w:sz="4" w:space="0" w:color="auto"/>
              <w:left w:val="single" w:sz="4" w:space="0" w:color="auto"/>
              <w:bottom w:val="single" w:sz="4" w:space="0" w:color="auto"/>
              <w:right w:val="single" w:sz="4" w:space="0" w:color="auto"/>
            </w:tcBorders>
            <w:vAlign w:val="center"/>
            <w:hideMark/>
          </w:tcPr>
          <w:p w14:paraId="71D728B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11.03.2017</w:t>
            </w:r>
          </w:p>
        </w:tc>
        <w:tc>
          <w:tcPr>
            <w:tcW w:w="1880" w:type="pct"/>
            <w:tcBorders>
              <w:top w:val="single" w:sz="4" w:space="0" w:color="auto"/>
              <w:left w:val="single" w:sz="4" w:space="0" w:color="auto"/>
              <w:bottom w:val="single" w:sz="4" w:space="0" w:color="auto"/>
              <w:right w:val="single" w:sz="4" w:space="0" w:color="auto"/>
            </w:tcBorders>
            <w:vAlign w:val="center"/>
          </w:tcPr>
          <w:p w14:paraId="6642920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Projenin tüm aşamalarında Proje araçlarının, makine ve ekipmanlarının işletilmesi.</w:t>
            </w:r>
          </w:p>
        </w:tc>
      </w:tr>
      <w:tr w:rsidR="007F7A8F" w:rsidRPr="000E16FE" w14:paraId="39250EB8" w14:textId="77777777" w:rsidTr="0075452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735F8A"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Biyolojik Çeşitliliğin Korunması ve Doğanın Korunması</w:t>
            </w:r>
          </w:p>
        </w:tc>
      </w:tr>
      <w:tr w:rsidR="007F7A8F" w:rsidRPr="000E16FE" w14:paraId="4AED0AD9"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DB27DA9"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Yaban Hayatı Koruma ve Yaban Hayatı Geliştirme Alanı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38BADE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259637</w:t>
            </w:r>
          </w:p>
        </w:tc>
        <w:tc>
          <w:tcPr>
            <w:tcW w:w="595" w:type="pct"/>
            <w:tcBorders>
              <w:top w:val="single" w:sz="4" w:space="0" w:color="auto"/>
              <w:left w:val="single" w:sz="4" w:space="0" w:color="auto"/>
              <w:bottom w:val="single" w:sz="4" w:space="0" w:color="auto"/>
              <w:right w:val="single" w:sz="4" w:space="0" w:color="auto"/>
            </w:tcBorders>
            <w:vAlign w:val="center"/>
            <w:hideMark/>
          </w:tcPr>
          <w:p w14:paraId="409BA49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08.11.2004</w:t>
            </w:r>
          </w:p>
        </w:tc>
        <w:tc>
          <w:tcPr>
            <w:tcW w:w="1880" w:type="pct"/>
            <w:tcBorders>
              <w:top w:val="single" w:sz="4" w:space="0" w:color="auto"/>
              <w:left w:val="single" w:sz="4" w:space="0" w:color="auto"/>
              <w:bottom w:val="single" w:sz="4" w:space="0" w:color="auto"/>
              <w:right w:val="single" w:sz="4" w:space="0" w:color="auto"/>
            </w:tcBorders>
            <w:vAlign w:val="center"/>
          </w:tcPr>
          <w:p w14:paraId="2E06836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Projenin planlama aşamasında Proje alanına yakın yaban hayatının korunmasına yönelik alınacak tedbirler.</w:t>
            </w:r>
          </w:p>
        </w:tc>
      </w:tr>
      <w:tr w:rsidR="007F7A8F" w:rsidRPr="000E16FE" w14:paraId="7EECB0FC"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2C5F24A" w14:textId="77777777" w:rsidR="007F7A8F" w:rsidRPr="000E16FE" w:rsidRDefault="007F7A8F" w:rsidP="0075452D">
            <w:pPr>
              <w:keepNext/>
              <w:spacing w:before="60" w:after="60" w:line="240" w:lineRule="auto"/>
              <w:rPr>
                <w:rFonts w:cs="Arial"/>
                <w:b/>
                <w:sz w:val="18"/>
                <w:szCs w:val="18"/>
                <w:lang w:val="tr-TR"/>
              </w:rPr>
            </w:pPr>
            <w:r w:rsidRPr="000E16FE">
              <w:rPr>
                <w:rFonts w:cs="Arial"/>
                <w:b/>
                <w:sz w:val="18"/>
                <w:szCs w:val="18"/>
                <w:lang w:val="tr-TR"/>
              </w:rPr>
              <w:t>Kimyasallar</w:t>
            </w:r>
            <w:r w:rsidRPr="000E16FE">
              <w:rPr>
                <w:rFonts w:cs="Arial"/>
                <w:sz w:val="18"/>
                <w:szCs w:val="18"/>
                <w:lang w:val="tr-TR"/>
              </w:rPr>
              <w:t xml:space="preserve"> </w:t>
            </w:r>
            <w:r w:rsidRPr="000E16FE">
              <w:rPr>
                <w:rFonts w:cs="Arial"/>
                <w:b/>
                <w:sz w:val="18"/>
                <w:szCs w:val="18"/>
                <w:lang w:val="tr-TR"/>
              </w:rPr>
              <w:t>ve Diğer Tehlikeli Maddeler</w:t>
            </w:r>
          </w:p>
        </w:tc>
      </w:tr>
      <w:tr w:rsidR="007F7A8F" w:rsidRPr="000E16FE" w14:paraId="6004E9A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94EA4EA"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Malzeme ve Karışımların Sınıflandırılması, Etiketlenmesi ve Ambalajlanması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9198F08"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28848</w:t>
            </w:r>
          </w:p>
        </w:tc>
        <w:tc>
          <w:tcPr>
            <w:tcW w:w="595" w:type="pct"/>
            <w:tcBorders>
              <w:top w:val="single" w:sz="4" w:space="0" w:color="auto"/>
              <w:left w:val="single" w:sz="4" w:space="0" w:color="auto"/>
              <w:bottom w:val="single" w:sz="4" w:space="0" w:color="auto"/>
              <w:right w:val="single" w:sz="4" w:space="0" w:color="auto"/>
            </w:tcBorders>
            <w:vAlign w:val="center"/>
            <w:hideMark/>
          </w:tcPr>
          <w:p w14:paraId="24910092"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11.12.2013</w:t>
            </w:r>
          </w:p>
        </w:tc>
        <w:tc>
          <w:tcPr>
            <w:tcW w:w="1880" w:type="pct"/>
            <w:tcBorders>
              <w:top w:val="single" w:sz="4" w:space="0" w:color="auto"/>
              <w:left w:val="single" w:sz="4" w:space="0" w:color="auto"/>
              <w:bottom w:val="single" w:sz="4" w:space="0" w:color="auto"/>
              <w:right w:val="single" w:sz="4" w:space="0" w:color="auto"/>
            </w:tcBorders>
            <w:vAlign w:val="center"/>
          </w:tcPr>
          <w:p w14:paraId="69CFB2A2"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İnşaat ve işletme aşamalarında kullanılacak kimyasallar ve karışımlar için tedbirlerin alınması.</w:t>
            </w:r>
          </w:p>
        </w:tc>
      </w:tr>
      <w:tr w:rsidR="007F7A8F" w:rsidRPr="000E16FE" w14:paraId="48ED873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783E49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Kimyasalların Kaydı, Değerlendirilmesi, İzni ve Kısıtlanması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9E433B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30105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229FDCC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23.06.2017</w:t>
            </w:r>
          </w:p>
        </w:tc>
        <w:tc>
          <w:tcPr>
            <w:tcW w:w="1880" w:type="pct"/>
            <w:tcBorders>
              <w:top w:val="single" w:sz="4" w:space="0" w:color="auto"/>
              <w:left w:val="single" w:sz="4" w:space="0" w:color="auto"/>
              <w:bottom w:val="single" w:sz="4" w:space="0" w:color="auto"/>
              <w:right w:val="single" w:sz="4" w:space="0" w:color="auto"/>
            </w:tcBorders>
            <w:vAlign w:val="center"/>
          </w:tcPr>
          <w:p w14:paraId="69E6739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İşletme aşamasında kullanılacak kimyasalların belirlenmesi.</w:t>
            </w:r>
          </w:p>
        </w:tc>
      </w:tr>
      <w:tr w:rsidR="007F7A8F" w:rsidRPr="000E16FE" w14:paraId="68EF07F8"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B69A352" w14:textId="17DE030A" w:rsidR="007F7A8F" w:rsidRPr="000E16FE" w:rsidRDefault="007F7A8F" w:rsidP="0075452D">
            <w:pPr>
              <w:spacing w:before="60" w:after="60" w:line="240" w:lineRule="auto"/>
              <w:rPr>
                <w:rFonts w:cs="Arial"/>
                <w:sz w:val="18"/>
                <w:szCs w:val="18"/>
                <w:lang w:val="tr-TR"/>
              </w:rPr>
            </w:pPr>
            <w:proofErr w:type="spellStart"/>
            <w:r w:rsidRPr="000E16FE">
              <w:rPr>
                <w:rFonts w:cs="Arial"/>
                <w:sz w:val="18"/>
                <w:szCs w:val="18"/>
                <w:lang w:val="tr-TR"/>
              </w:rPr>
              <w:t>Poliklorlu</w:t>
            </w:r>
            <w:proofErr w:type="spellEnd"/>
            <w:r w:rsidRPr="000E16FE">
              <w:rPr>
                <w:rFonts w:cs="Arial"/>
                <w:sz w:val="18"/>
                <w:szCs w:val="18"/>
                <w:lang w:val="tr-TR"/>
              </w:rPr>
              <w:t xml:space="preserve"> </w:t>
            </w:r>
            <w:proofErr w:type="spellStart"/>
            <w:r w:rsidRPr="000E16FE">
              <w:rPr>
                <w:rFonts w:cs="Arial"/>
                <w:sz w:val="18"/>
                <w:szCs w:val="18"/>
                <w:lang w:val="tr-TR"/>
              </w:rPr>
              <w:t>Bifeniller</w:t>
            </w:r>
            <w:proofErr w:type="spellEnd"/>
            <w:r w:rsidRPr="000E16FE">
              <w:rPr>
                <w:rFonts w:cs="Arial"/>
                <w:sz w:val="18"/>
                <w:szCs w:val="18"/>
                <w:lang w:val="tr-TR"/>
              </w:rPr>
              <w:t xml:space="preserve"> (</w:t>
            </w:r>
            <w:proofErr w:type="spellStart"/>
            <w:r w:rsidRPr="000E16FE">
              <w:rPr>
                <w:rFonts w:cs="Arial"/>
                <w:sz w:val="18"/>
                <w:szCs w:val="18"/>
                <w:lang w:val="tr-TR"/>
              </w:rPr>
              <w:t>PCB'ler</w:t>
            </w:r>
            <w:proofErr w:type="spellEnd"/>
            <w:r w:rsidRPr="000E16FE">
              <w:rPr>
                <w:rFonts w:cs="Arial"/>
                <w:sz w:val="18"/>
                <w:szCs w:val="18"/>
                <w:lang w:val="tr-TR"/>
              </w:rPr>
              <w:t xml:space="preserve">) ve </w:t>
            </w:r>
            <w:proofErr w:type="spellStart"/>
            <w:r w:rsidRPr="000E16FE">
              <w:rPr>
                <w:rFonts w:cs="Arial"/>
                <w:sz w:val="18"/>
                <w:szCs w:val="18"/>
                <w:lang w:val="tr-TR"/>
              </w:rPr>
              <w:t>Poliklorlu</w:t>
            </w:r>
            <w:proofErr w:type="spellEnd"/>
            <w:r w:rsidRPr="000E16FE">
              <w:rPr>
                <w:rFonts w:cs="Arial"/>
                <w:sz w:val="18"/>
                <w:szCs w:val="18"/>
                <w:lang w:val="tr-TR"/>
              </w:rPr>
              <w:t xml:space="preserve"> </w:t>
            </w:r>
            <w:proofErr w:type="spellStart"/>
            <w:r w:rsidRPr="000E16FE">
              <w:rPr>
                <w:rFonts w:cs="Arial"/>
                <w:sz w:val="18"/>
                <w:szCs w:val="18"/>
                <w:lang w:val="tr-TR"/>
              </w:rPr>
              <w:t>Terfeniller</w:t>
            </w:r>
            <w:proofErr w:type="spellEnd"/>
            <w:r w:rsidRPr="000E16FE">
              <w:rPr>
                <w:rFonts w:cs="Arial"/>
                <w:sz w:val="18"/>
                <w:szCs w:val="18"/>
                <w:lang w:val="tr-TR"/>
              </w:rPr>
              <w:t xml:space="preserve"> (</w:t>
            </w:r>
            <w:proofErr w:type="spellStart"/>
            <w:r w:rsidRPr="000E16FE">
              <w:rPr>
                <w:rFonts w:cs="Arial"/>
                <w:sz w:val="18"/>
                <w:szCs w:val="18"/>
                <w:lang w:val="tr-TR"/>
              </w:rPr>
              <w:t>PCT'ler</w:t>
            </w:r>
            <w:proofErr w:type="spellEnd"/>
            <w:r w:rsidRPr="000E16FE">
              <w:rPr>
                <w:rFonts w:cs="Arial"/>
                <w:sz w:val="18"/>
                <w:szCs w:val="18"/>
                <w:lang w:val="tr-TR"/>
              </w:rPr>
              <w:t>) Kontrolü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7EAB662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26739</w:t>
            </w:r>
          </w:p>
        </w:tc>
        <w:tc>
          <w:tcPr>
            <w:tcW w:w="595" w:type="pct"/>
            <w:tcBorders>
              <w:top w:val="single" w:sz="4" w:space="0" w:color="auto"/>
              <w:left w:val="single" w:sz="4" w:space="0" w:color="auto"/>
              <w:bottom w:val="single" w:sz="4" w:space="0" w:color="auto"/>
              <w:right w:val="single" w:sz="4" w:space="0" w:color="auto"/>
            </w:tcBorders>
            <w:vAlign w:val="center"/>
            <w:hideMark/>
          </w:tcPr>
          <w:p w14:paraId="107B503F"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27.12.2007</w:t>
            </w:r>
          </w:p>
        </w:tc>
        <w:tc>
          <w:tcPr>
            <w:tcW w:w="1880" w:type="pct"/>
            <w:tcBorders>
              <w:top w:val="single" w:sz="4" w:space="0" w:color="auto"/>
              <w:left w:val="single" w:sz="4" w:space="0" w:color="auto"/>
              <w:bottom w:val="single" w:sz="4" w:space="0" w:color="auto"/>
              <w:right w:val="single" w:sz="4" w:space="0" w:color="auto"/>
            </w:tcBorders>
            <w:vAlign w:val="center"/>
          </w:tcPr>
          <w:p w14:paraId="65C2457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İşletme aşamasında trafo, kondansatör, voltaj regülatörleri, anahtarlar, motorlarda kullanılan yağ, eski elektrikli cihazlar veya PCB kondansatörleri içeren cihazlar, floresan balastların kullanımı.</w:t>
            </w:r>
          </w:p>
        </w:tc>
      </w:tr>
      <w:tr w:rsidR="007F7A8F" w:rsidRPr="000E16FE" w14:paraId="007F57A7"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511A1F7"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Gürültü</w:t>
            </w:r>
          </w:p>
        </w:tc>
      </w:tr>
      <w:tr w:rsidR="007F7A8F" w:rsidRPr="000E16FE" w14:paraId="12A7C2F9"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05249C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Çevresel Gürültü Kontrol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5FE451C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32029</w:t>
            </w:r>
          </w:p>
        </w:tc>
        <w:tc>
          <w:tcPr>
            <w:tcW w:w="595" w:type="pct"/>
            <w:tcBorders>
              <w:top w:val="single" w:sz="4" w:space="0" w:color="auto"/>
              <w:left w:val="single" w:sz="4" w:space="0" w:color="auto"/>
              <w:bottom w:val="single" w:sz="4" w:space="0" w:color="auto"/>
              <w:right w:val="single" w:sz="4" w:space="0" w:color="auto"/>
            </w:tcBorders>
            <w:vAlign w:val="center"/>
            <w:hideMark/>
          </w:tcPr>
          <w:p w14:paraId="5521E40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30.11.2022</w:t>
            </w:r>
          </w:p>
        </w:tc>
        <w:tc>
          <w:tcPr>
            <w:tcW w:w="1880" w:type="pct"/>
            <w:tcBorders>
              <w:top w:val="single" w:sz="4" w:space="0" w:color="auto"/>
              <w:left w:val="single" w:sz="4" w:space="0" w:color="auto"/>
              <w:bottom w:val="single" w:sz="4" w:space="0" w:color="auto"/>
              <w:right w:val="single" w:sz="4" w:space="0" w:color="auto"/>
            </w:tcBorders>
            <w:vAlign w:val="center"/>
          </w:tcPr>
          <w:p w14:paraId="10366AB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gürültü emisyonlarının belirlenmesi ve alınacak önlemler.</w:t>
            </w:r>
          </w:p>
        </w:tc>
      </w:tr>
      <w:tr w:rsidR="007F7A8F" w:rsidRPr="000E16FE" w14:paraId="1F260741"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8EF868D" w14:textId="3B275859"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Açık Alanlarda Kullanılan Ekipmanlardan Kaynaklanan Çevresel Gürültü Emisyonlarına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28099CA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26392</w:t>
            </w:r>
          </w:p>
        </w:tc>
        <w:tc>
          <w:tcPr>
            <w:tcW w:w="595" w:type="pct"/>
            <w:tcBorders>
              <w:top w:val="single" w:sz="4" w:space="0" w:color="auto"/>
              <w:left w:val="single" w:sz="4" w:space="0" w:color="auto"/>
              <w:bottom w:val="single" w:sz="4" w:space="0" w:color="auto"/>
              <w:right w:val="single" w:sz="4" w:space="0" w:color="auto"/>
            </w:tcBorders>
            <w:vAlign w:val="center"/>
            <w:hideMark/>
          </w:tcPr>
          <w:p w14:paraId="13CA71F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30.12.2006</w:t>
            </w:r>
          </w:p>
        </w:tc>
        <w:tc>
          <w:tcPr>
            <w:tcW w:w="1880" w:type="pct"/>
            <w:tcBorders>
              <w:top w:val="single" w:sz="4" w:space="0" w:color="auto"/>
              <w:left w:val="single" w:sz="4" w:space="0" w:color="auto"/>
              <w:bottom w:val="single" w:sz="4" w:space="0" w:color="auto"/>
              <w:right w:val="single" w:sz="4" w:space="0" w:color="auto"/>
            </w:tcBorders>
            <w:vAlign w:val="center"/>
          </w:tcPr>
          <w:p w14:paraId="5882709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 sahası içerisinde inşaat ve işletme aşamalarında gürültü kaynaklarından kaynaklanan gürültü seviyelerinin düzenlenmesi.</w:t>
            </w:r>
          </w:p>
        </w:tc>
      </w:tr>
      <w:tr w:rsidR="007F7A8F" w:rsidRPr="000E16FE" w14:paraId="0D05D65A"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0F11D83"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Toprak ve Arazi Kullanımı</w:t>
            </w:r>
          </w:p>
        </w:tc>
      </w:tr>
      <w:tr w:rsidR="007F7A8F" w:rsidRPr="000E16FE" w14:paraId="5A481B61"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3FCF12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Toprak Kirliliğinin Kontrolü ve Noktasal Kaynaklı Kirlenmiş Arazilere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9BCDA7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27605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2D16950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08.06.2010</w:t>
            </w:r>
          </w:p>
        </w:tc>
        <w:tc>
          <w:tcPr>
            <w:tcW w:w="1880" w:type="pct"/>
            <w:tcBorders>
              <w:top w:val="single" w:sz="4" w:space="0" w:color="auto"/>
              <w:left w:val="single" w:sz="4" w:space="0" w:color="auto"/>
              <w:bottom w:val="single" w:sz="4" w:space="0" w:color="auto"/>
              <w:right w:val="single" w:sz="4" w:space="0" w:color="auto"/>
            </w:tcBorders>
            <w:vAlign w:val="center"/>
          </w:tcPr>
          <w:p w14:paraId="5660CA9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toprak kirliliği risklerinin belirlenmesi.</w:t>
            </w:r>
          </w:p>
        </w:tc>
      </w:tr>
      <w:tr w:rsidR="007F7A8F" w:rsidRPr="000E16FE" w14:paraId="0144B32E"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B4F380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Hafriyat Toprağı, İnşaat ve Yıkıntı Atıklarının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92410B8"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25406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07A24FF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18.03.2004</w:t>
            </w:r>
          </w:p>
        </w:tc>
        <w:tc>
          <w:tcPr>
            <w:tcW w:w="1880" w:type="pct"/>
            <w:tcBorders>
              <w:top w:val="single" w:sz="4" w:space="0" w:color="auto"/>
              <w:left w:val="single" w:sz="4" w:space="0" w:color="auto"/>
              <w:bottom w:val="single" w:sz="4" w:space="0" w:color="auto"/>
              <w:right w:val="single" w:sz="4" w:space="0" w:color="auto"/>
            </w:tcBorders>
            <w:vAlign w:val="center"/>
          </w:tcPr>
          <w:p w14:paraId="78E1960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Hafriyat toprağı ile inşaat ve yıkım atıklarının kaynağında yönetimi.</w:t>
            </w:r>
          </w:p>
        </w:tc>
      </w:tr>
      <w:tr w:rsidR="007F7A8F" w:rsidRPr="000E16FE" w14:paraId="398CBA0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39AA747"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Tarım Arazilerinin Korunması, Kullanılması ve Planlanması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1F10382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30265</w:t>
            </w:r>
          </w:p>
        </w:tc>
        <w:tc>
          <w:tcPr>
            <w:tcW w:w="595" w:type="pct"/>
            <w:tcBorders>
              <w:top w:val="single" w:sz="4" w:space="0" w:color="auto"/>
              <w:left w:val="single" w:sz="4" w:space="0" w:color="auto"/>
              <w:bottom w:val="single" w:sz="4" w:space="0" w:color="auto"/>
              <w:right w:val="single" w:sz="4" w:space="0" w:color="auto"/>
            </w:tcBorders>
            <w:vAlign w:val="center"/>
            <w:hideMark/>
          </w:tcPr>
          <w:p w14:paraId="4C46B13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09.12.2017</w:t>
            </w:r>
          </w:p>
        </w:tc>
        <w:tc>
          <w:tcPr>
            <w:tcW w:w="1880" w:type="pct"/>
            <w:tcBorders>
              <w:top w:val="single" w:sz="4" w:space="0" w:color="auto"/>
              <w:left w:val="single" w:sz="4" w:space="0" w:color="auto"/>
              <w:bottom w:val="single" w:sz="4" w:space="0" w:color="auto"/>
              <w:right w:val="single" w:sz="4" w:space="0" w:color="auto"/>
            </w:tcBorders>
            <w:vAlign w:val="center"/>
          </w:tcPr>
          <w:p w14:paraId="4F0979A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Projenin planlama aşamasında arazi kullanımındaki değişimin yönetimi.</w:t>
            </w:r>
          </w:p>
        </w:tc>
      </w:tr>
      <w:tr w:rsidR="007F7A8F" w:rsidRPr="000E16FE" w14:paraId="3E155C12" w14:textId="77777777" w:rsidTr="0075452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6C8BD5C"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Atık</w:t>
            </w:r>
          </w:p>
        </w:tc>
      </w:tr>
      <w:tr w:rsidR="007F7A8F" w:rsidRPr="000E16FE" w14:paraId="7FE7E84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479FCB9"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Atık Yönetimi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66E12B68"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29314</w:t>
            </w:r>
          </w:p>
        </w:tc>
        <w:tc>
          <w:tcPr>
            <w:tcW w:w="595" w:type="pct"/>
            <w:tcBorders>
              <w:top w:val="single" w:sz="4" w:space="0" w:color="auto"/>
              <w:left w:val="single" w:sz="4" w:space="0" w:color="auto"/>
              <w:bottom w:val="single" w:sz="4" w:space="0" w:color="auto"/>
              <w:right w:val="single" w:sz="4" w:space="0" w:color="auto"/>
            </w:tcBorders>
            <w:vAlign w:val="center"/>
            <w:hideMark/>
          </w:tcPr>
          <w:p w14:paraId="674B2BB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02.04.2015</w:t>
            </w:r>
          </w:p>
        </w:tc>
        <w:tc>
          <w:tcPr>
            <w:tcW w:w="1880" w:type="pct"/>
            <w:tcBorders>
              <w:top w:val="single" w:sz="4" w:space="0" w:color="auto"/>
              <w:left w:val="single" w:sz="4" w:space="0" w:color="auto"/>
              <w:bottom w:val="single" w:sz="4" w:space="0" w:color="auto"/>
              <w:right w:val="single" w:sz="4" w:space="0" w:color="auto"/>
            </w:tcBorders>
            <w:vAlign w:val="center"/>
          </w:tcPr>
          <w:p w14:paraId="49D8094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 xml:space="preserve">İnşaat ve işletme aşamalarında atıkların oluşumundan </w:t>
            </w:r>
            <w:proofErr w:type="spellStart"/>
            <w:r w:rsidRPr="000E16FE">
              <w:rPr>
                <w:rFonts w:cs="Arial"/>
                <w:sz w:val="18"/>
                <w:szCs w:val="18"/>
                <w:lang w:val="tr-TR"/>
              </w:rPr>
              <w:t>bertarafına</w:t>
            </w:r>
            <w:proofErr w:type="spellEnd"/>
            <w:r w:rsidRPr="000E16FE">
              <w:rPr>
                <w:rFonts w:cs="Arial"/>
                <w:sz w:val="18"/>
                <w:szCs w:val="18"/>
                <w:lang w:val="tr-TR"/>
              </w:rPr>
              <w:t xml:space="preserve"> kadar çevre ve insan sağlığına zarar vermeden yönetimi.</w:t>
            </w:r>
          </w:p>
        </w:tc>
      </w:tr>
      <w:tr w:rsidR="007F7A8F" w:rsidRPr="000E16FE" w14:paraId="7523F180"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EC74B6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Sıfır Atık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3EA3A2A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30829</w:t>
            </w:r>
          </w:p>
        </w:tc>
        <w:tc>
          <w:tcPr>
            <w:tcW w:w="595" w:type="pct"/>
            <w:tcBorders>
              <w:top w:val="single" w:sz="4" w:space="0" w:color="auto"/>
              <w:left w:val="single" w:sz="4" w:space="0" w:color="auto"/>
              <w:bottom w:val="single" w:sz="4" w:space="0" w:color="auto"/>
              <w:right w:val="single" w:sz="4" w:space="0" w:color="auto"/>
            </w:tcBorders>
            <w:vAlign w:val="center"/>
            <w:hideMark/>
          </w:tcPr>
          <w:p w14:paraId="26A4A9F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12.07.2019</w:t>
            </w:r>
          </w:p>
        </w:tc>
        <w:tc>
          <w:tcPr>
            <w:tcW w:w="1880" w:type="pct"/>
            <w:tcBorders>
              <w:top w:val="single" w:sz="4" w:space="0" w:color="auto"/>
              <w:left w:val="single" w:sz="4" w:space="0" w:color="auto"/>
              <w:bottom w:val="single" w:sz="4" w:space="0" w:color="auto"/>
              <w:right w:val="single" w:sz="4" w:space="0" w:color="auto"/>
            </w:tcBorders>
            <w:vAlign w:val="center"/>
          </w:tcPr>
          <w:p w14:paraId="1619C193"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Sürdürülebilir kalkınma hedefleri doğrultusunda inşaat ve işletme aşamalarında sıfır atık yönetim sisteminin kurulması, geliştirilmesi, izlenmesi, finanse edilmesi, kayıt altına alınması ve belgelendirilmesine ilişkin genel esaslar.</w:t>
            </w:r>
          </w:p>
        </w:tc>
      </w:tr>
      <w:tr w:rsidR="007F7A8F" w:rsidRPr="000E16FE" w14:paraId="24E5D834"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EF4B82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Ambalaj Atıklarının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D4AA02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30283</w:t>
            </w:r>
          </w:p>
        </w:tc>
        <w:tc>
          <w:tcPr>
            <w:tcW w:w="595" w:type="pct"/>
            <w:tcBorders>
              <w:top w:val="single" w:sz="4" w:space="0" w:color="auto"/>
              <w:left w:val="single" w:sz="4" w:space="0" w:color="auto"/>
              <w:bottom w:val="single" w:sz="4" w:space="0" w:color="auto"/>
              <w:right w:val="single" w:sz="4" w:space="0" w:color="auto"/>
            </w:tcBorders>
            <w:vAlign w:val="center"/>
            <w:hideMark/>
          </w:tcPr>
          <w:p w14:paraId="02EE606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27.12.2017</w:t>
            </w:r>
          </w:p>
        </w:tc>
        <w:tc>
          <w:tcPr>
            <w:tcW w:w="1880" w:type="pct"/>
            <w:tcBorders>
              <w:top w:val="single" w:sz="4" w:space="0" w:color="auto"/>
              <w:left w:val="single" w:sz="4" w:space="0" w:color="auto"/>
              <w:bottom w:val="single" w:sz="4" w:space="0" w:color="auto"/>
              <w:right w:val="single" w:sz="4" w:space="0" w:color="auto"/>
            </w:tcBorders>
            <w:vAlign w:val="center"/>
          </w:tcPr>
          <w:p w14:paraId="0DF5AC7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Ambalaj atıklarının oluşumunu önlemek, inşaat ve işletme aşamalarında tekrar kullanım, geri dönüşüm ve geri kazanım yöntemleri kullanılarak bertaraf edilmesi kaçınılmaz ambalaj atığı miktarını azaltmak.</w:t>
            </w:r>
          </w:p>
        </w:tc>
      </w:tr>
      <w:tr w:rsidR="007F7A8F" w:rsidRPr="000E16FE" w14:paraId="0F64446E"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0A4094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Atık Yağların Yönetimi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5003A53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30985</w:t>
            </w:r>
          </w:p>
        </w:tc>
        <w:tc>
          <w:tcPr>
            <w:tcW w:w="595" w:type="pct"/>
            <w:tcBorders>
              <w:top w:val="single" w:sz="4" w:space="0" w:color="auto"/>
              <w:left w:val="single" w:sz="4" w:space="0" w:color="auto"/>
              <w:bottom w:val="single" w:sz="4" w:space="0" w:color="auto"/>
              <w:right w:val="single" w:sz="4" w:space="0" w:color="auto"/>
            </w:tcBorders>
            <w:vAlign w:val="center"/>
            <w:hideMark/>
          </w:tcPr>
          <w:p w14:paraId="36E69F2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21.12.2019</w:t>
            </w:r>
          </w:p>
        </w:tc>
        <w:tc>
          <w:tcPr>
            <w:tcW w:w="1880" w:type="pct"/>
            <w:tcBorders>
              <w:top w:val="single" w:sz="4" w:space="0" w:color="auto"/>
              <w:left w:val="single" w:sz="4" w:space="0" w:color="auto"/>
              <w:bottom w:val="single" w:sz="4" w:space="0" w:color="auto"/>
              <w:right w:val="single" w:sz="4" w:space="0" w:color="auto"/>
            </w:tcBorders>
            <w:vAlign w:val="center"/>
          </w:tcPr>
          <w:p w14:paraId="48736E8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 xml:space="preserve">Atık yağ tanımına giren atık yağlar ve bu atıkların yönetimi, geri kazanımı, </w:t>
            </w:r>
            <w:proofErr w:type="spellStart"/>
            <w:r w:rsidRPr="000E16FE">
              <w:rPr>
                <w:rFonts w:cs="Arial"/>
                <w:sz w:val="18"/>
                <w:szCs w:val="18"/>
                <w:lang w:val="tr-TR"/>
              </w:rPr>
              <w:t>bertarafı</w:t>
            </w:r>
            <w:proofErr w:type="spellEnd"/>
            <w:r w:rsidRPr="000E16FE">
              <w:rPr>
                <w:rFonts w:cs="Arial"/>
                <w:sz w:val="18"/>
                <w:szCs w:val="18"/>
                <w:lang w:val="tr-TR"/>
              </w:rPr>
              <w:t>, alınacak önlemler ve yapılacak bildirimler</w:t>
            </w:r>
          </w:p>
        </w:tc>
      </w:tr>
      <w:tr w:rsidR="007F7A8F" w:rsidRPr="000E16FE" w14:paraId="0F5CB86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4A1EE7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Tıbbi Atıkların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3459E5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29959</w:t>
            </w:r>
          </w:p>
        </w:tc>
        <w:tc>
          <w:tcPr>
            <w:tcW w:w="595" w:type="pct"/>
            <w:tcBorders>
              <w:top w:val="single" w:sz="4" w:space="0" w:color="auto"/>
              <w:left w:val="single" w:sz="4" w:space="0" w:color="auto"/>
              <w:bottom w:val="single" w:sz="4" w:space="0" w:color="auto"/>
              <w:right w:val="single" w:sz="4" w:space="0" w:color="auto"/>
            </w:tcBorders>
            <w:vAlign w:val="center"/>
            <w:hideMark/>
          </w:tcPr>
          <w:p w14:paraId="40D89DB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25.01.2017</w:t>
            </w:r>
          </w:p>
        </w:tc>
        <w:tc>
          <w:tcPr>
            <w:tcW w:w="1880" w:type="pct"/>
            <w:tcBorders>
              <w:top w:val="single" w:sz="4" w:space="0" w:color="auto"/>
              <w:left w:val="single" w:sz="4" w:space="0" w:color="auto"/>
              <w:bottom w:val="single" w:sz="4" w:space="0" w:color="auto"/>
              <w:right w:val="single" w:sz="4" w:space="0" w:color="auto"/>
            </w:tcBorders>
            <w:vAlign w:val="center"/>
          </w:tcPr>
          <w:p w14:paraId="51283A9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 xml:space="preserve">Tıbbi atıkların üretildiği yerlerde toplanması, geçici depolanması, tıbbi atık işleme tesislerine taşınması ve </w:t>
            </w:r>
            <w:proofErr w:type="spellStart"/>
            <w:r w:rsidRPr="000E16FE">
              <w:rPr>
                <w:rFonts w:cs="Arial"/>
                <w:sz w:val="18"/>
                <w:szCs w:val="18"/>
                <w:lang w:val="tr-TR"/>
              </w:rPr>
              <w:t>bertarafı</w:t>
            </w:r>
            <w:proofErr w:type="spellEnd"/>
          </w:p>
        </w:tc>
      </w:tr>
      <w:tr w:rsidR="007F7A8F" w:rsidRPr="000E16FE" w14:paraId="413B4C40"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31A2EF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Atık Elektrikli ve Elektronik Eşyaların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E8794E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32055</w:t>
            </w:r>
          </w:p>
        </w:tc>
        <w:tc>
          <w:tcPr>
            <w:tcW w:w="595" w:type="pct"/>
            <w:tcBorders>
              <w:top w:val="single" w:sz="4" w:space="0" w:color="auto"/>
              <w:left w:val="single" w:sz="4" w:space="0" w:color="auto"/>
              <w:bottom w:val="single" w:sz="4" w:space="0" w:color="auto"/>
              <w:right w:val="single" w:sz="4" w:space="0" w:color="auto"/>
            </w:tcBorders>
            <w:vAlign w:val="center"/>
            <w:hideMark/>
          </w:tcPr>
          <w:p w14:paraId="4267B14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26.12.2022</w:t>
            </w:r>
          </w:p>
        </w:tc>
        <w:tc>
          <w:tcPr>
            <w:tcW w:w="1880" w:type="pct"/>
            <w:tcBorders>
              <w:top w:val="single" w:sz="4" w:space="0" w:color="auto"/>
              <w:left w:val="single" w:sz="4" w:space="0" w:color="auto"/>
              <w:bottom w:val="single" w:sz="4" w:space="0" w:color="auto"/>
              <w:right w:val="single" w:sz="4" w:space="0" w:color="auto"/>
            </w:tcBorders>
            <w:vAlign w:val="center"/>
          </w:tcPr>
          <w:p w14:paraId="1F094225"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elektrikli ve elektronik ekipman atıklarının yönetimi.</w:t>
            </w:r>
          </w:p>
        </w:tc>
      </w:tr>
      <w:tr w:rsidR="007F7A8F" w:rsidRPr="000E16FE" w14:paraId="10CB682B"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AE8FFA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Atık Pil ve Akümülatörlerin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7A5742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25569</w:t>
            </w:r>
          </w:p>
        </w:tc>
        <w:tc>
          <w:tcPr>
            <w:tcW w:w="595" w:type="pct"/>
            <w:tcBorders>
              <w:top w:val="single" w:sz="4" w:space="0" w:color="auto"/>
              <w:left w:val="single" w:sz="4" w:space="0" w:color="auto"/>
              <w:bottom w:val="single" w:sz="4" w:space="0" w:color="auto"/>
              <w:right w:val="single" w:sz="4" w:space="0" w:color="auto"/>
            </w:tcBorders>
            <w:vAlign w:val="center"/>
            <w:hideMark/>
          </w:tcPr>
          <w:p w14:paraId="2166C48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31.08.2004</w:t>
            </w:r>
          </w:p>
        </w:tc>
        <w:tc>
          <w:tcPr>
            <w:tcW w:w="1880" w:type="pct"/>
            <w:tcBorders>
              <w:top w:val="single" w:sz="4" w:space="0" w:color="auto"/>
              <w:left w:val="single" w:sz="4" w:space="0" w:color="auto"/>
              <w:bottom w:val="single" w:sz="4" w:space="0" w:color="auto"/>
              <w:right w:val="single" w:sz="4" w:space="0" w:color="auto"/>
            </w:tcBorders>
            <w:vAlign w:val="center"/>
          </w:tcPr>
          <w:p w14:paraId="7E8D60E7"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 xml:space="preserve">Atık pil ve akümülatörlerin geri kazanımı veya nihai </w:t>
            </w:r>
            <w:proofErr w:type="spellStart"/>
            <w:r w:rsidRPr="000E16FE">
              <w:rPr>
                <w:rFonts w:cs="Arial"/>
                <w:sz w:val="18"/>
                <w:szCs w:val="18"/>
                <w:lang w:val="tr-TR"/>
              </w:rPr>
              <w:t>bertarafına</w:t>
            </w:r>
            <w:proofErr w:type="spellEnd"/>
            <w:r w:rsidRPr="000E16FE">
              <w:rPr>
                <w:rFonts w:cs="Arial"/>
                <w:sz w:val="18"/>
                <w:szCs w:val="18"/>
                <w:lang w:val="tr-TR"/>
              </w:rPr>
              <w:t xml:space="preserve"> yönelik toplama sisteminin kurulması ve yönetimi.</w:t>
            </w:r>
          </w:p>
        </w:tc>
      </w:tr>
      <w:tr w:rsidR="007F7A8F" w:rsidRPr="000E16FE" w14:paraId="22A796DB"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66802F9"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Ömrünü Tamamlamış Lastiklerin Kontrolüne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F4703F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26357</w:t>
            </w:r>
          </w:p>
        </w:tc>
        <w:tc>
          <w:tcPr>
            <w:tcW w:w="595" w:type="pct"/>
            <w:tcBorders>
              <w:top w:val="single" w:sz="4" w:space="0" w:color="auto"/>
              <w:left w:val="single" w:sz="4" w:space="0" w:color="auto"/>
              <w:bottom w:val="single" w:sz="4" w:space="0" w:color="auto"/>
              <w:right w:val="single" w:sz="4" w:space="0" w:color="auto"/>
            </w:tcBorders>
            <w:vAlign w:val="center"/>
            <w:hideMark/>
          </w:tcPr>
          <w:p w14:paraId="2270F294"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25.11.2006</w:t>
            </w:r>
          </w:p>
        </w:tc>
        <w:tc>
          <w:tcPr>
            <w:tcW w:w="1880" w:type="pct"/>
            <w:tcBorders>
              <w:top w:val="single" w:sz="4" w:space="0" w:color="auto"/>
              <w:left w:val="single" w:sz="4" w:space="0" w:color="auto"/>
              <w:bottom w:val="single" w:sz="4" w:space="0" w:color="auto"/>
              <w:right w:val="single" w:sz="4" w:space="0" w:color="auto"/>
            </w:tcBorders>
            <w:vAlign w:val="center"/>
          </w:tcPr>
          <w:p w14:paraId="6216E04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ömrünü tamamlamış lastiklerin yönetiminde gerekli düzenleme ve standartların sağlanması amacıyla toplama ve yönetim sisteminin kurulması.</w:t>
            </w:r>
          </w:p>
        </w:tc>
      </w:tr>
      <w:tr w:rsidR="007F7A8F" w:rsidRPr="000E16FE" w14:paraId="1A45ACCB"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25321D5"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 xml:space="preserve">Su ve </w:t>
            </w:r>
            <w:proofErr w:type="spellStart"/>
            <w:r w:rsidRPr="000E16FE">
              <w:rPr>
                <w:rFonts w:cs="Arial"/>
                <w:b/>
                <w:sz w:val="18"/>
                <w:szCs w:val="18"/>
                <w:lang w:val="tr-TR"/>
              </w:rPr>
              <w:t>Atıksu</w:t>
            </w:r>
            <w:proofErr w:type="spellEnd"/>
          </w:p>
        </w:tc>
      </w:tr>
      <w:tr w:rsidR="007F7A8F" w:rsidRPr="000E16FE" w14:paraId="30A98D80"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E02950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Yeraltı Sularının Kirlenmeye ve Bozulmaya Karşı Korunması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441B161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28257</w:t>
            </w:r>
          </w:p>
        </w:tc>
        <w:tc>
          <w:tcPr>
            <w:tcW w:w="595" w:type="pct"/>
            <w:tcBorders>
              <w:top w:val="single" w:sz="4" w:space="0" w:color="auto"/>
              <w:left w:val="single" w:sz="4" w:space="0" w:color="auto"/>
              <w:bottom w:val="single" w:sz="4" w:space="0" w:color="auto"/>
              <w:right w:val="single" w:sz="4" w:space="0" w:color="auto"/>
            </w:tcBorders>
            <w:vAlign w:val="center"/>
            <w:hideMark/>
          </w:tcPr>
          <w:p w14:paraId="5E2C2CC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07.04.2012</w:t>
            </w:r>
          </w:p>
        </w:tc>
        <w:tc>
          <w:tcPr>
            <w:tcW w:w="1880" w:type="pct"/>
            <w:tcBorders>
              <w:top w:val="single" w:sz="4" w:space="0" w:color="auto"/>
              <w:left w:val="single" w:sz="4" w:space="0" w:color="auto"/>
              <w:bottom w:val="single" w:sz="4" w:space="0" w:color="auto"/>
              <w:right w:val="single" w:sz="4" w:space="0" w:color="auto"/>
            </w:tcBorders>
            <w:vAlign w:val="center"/>
          </w:tcPr>
          <w:p w14:paraId="5FBEAAC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yeraltı su kaynaklarının kirlenmeye karşı korunması.</w:t>
            </w:r>
          </w:p>
        </w:tc>
      </w:tr>
      <w:tr w:rsidR="007F7A8F" w:rsidRPr="000E16FE" w14:paraId="21D3C2DD"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3A623B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Tehlikeli Maddelerin Su Ortamında ve Çevresinde Neden Olduğu Kirliliğin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7B60B5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26005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2DDEB27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26.11.2005</w:t>
            </w:r>
          </w:p>
        </w:tc>
        <w:tc>
          <w:tcPr>
            <w:tcW w:w="1880" w:type="pct"/>
            <w:tcBorders>
              <w:top w:val="single" w:sz="4" w:space="0" w:color="auto"/>
              <w:left w:val="single" w:sz="4" w:space="0" w:color="auto"/>
              <w:bottom w:val="single" w:sz="4" w:space="0" w:color="auto"/>
              <w:right w:val="single" w:sz="4" w:space="0" w:color="auto"/>
            </w:tcBorders>
            <w:vAlign w:val="center"/>
          </w:tcPr>
          <w:p w14:paraId="53709A1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tehlikeli maddelerin yönetimi.</w:t>
            </w:r>
          </w:p>
        </w:tc>
      </w:tr>
      <w:tr w:rsidR="007F7A8F" w:rsidRPr="000E16FE" w14:paraId="0305D10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3E76AB5" w14:textId="77777777" w:rsidR="007F7A8F" w:rsidRPr="000E16FE" w:rsidRDefault="007F7A8F" w:rsidP="0075452D">
            <w:pPr>
              <w:spacing w:before="60" w:after="60" w:line="240" w:lineRule="auto"/>
              <w:rPr>
                <w:rFonts w:cs="Arial"/>
                <w:sz w:val="18"/>
                <w:szCs w:val="18"/>
                <w:lang w:val="tr-TR"/>
              </w:rPr>
            </w:pPr>
            <w:proofErr w:type="spellStart"/>
            <w:r w:rsidRPr="000E16FE">
              <w:rPr>
                <w:rFonts w:cs="Arial"/>
                <w:sz w:val="18"/>
                <w:szCs w:val="18"/>
                <w:lang w:val="tr-TR"/>
              </w:rPr>
              <w:t>Atıksu</w:t>
            </w:r>
            <w:proofErr w:type="spellEnd"/>
            <w:r w:rsidRPr="000E16FE">
              <w:rPr>
                <w:rFonts w:cs="Arial"/>
                <w:sz w:val="18"/>
                <w:szCs w:val="18"/>
                <w:lang w:val="tr-TR"/>
              </w:rPr>
              <w:t xml:space="preserve"> Toplama ve Uzaklaştırma Sistemleri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6FF57419"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29940</w:t>
            </w:r>
          </w:p>
        </w:tc>
        <w:tc>
          <w:tcPr>
            <w:tcW w:w="595" w:type="pct"/>
            <w:tcBorders>
              <w:top w:val="single" w:sz="4" w:space="0" w:color="auto"/>
              <w:left w:val="single" w:sz="4" w:space="0" w:color="auto"/>
              <w:bottom w:val="single" w:sz="4" w:space="0" w:color="auto"/>
              <w:right w:val="single" w:sz="4" w:space="0" w:color="auto"/>
            </w:tcBorders>
            <w:vAlign w:val="center"/>
            <w:hideMark/>
          </w:tcPr>
          <w:p w14:paraId="3673D4D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06.01.2017</w:t>
            </w:r>
          </w:p>
        </w:tc>
        <w:tc>
          <w:tcPr>
            <w:tcW w:w="1880" w:type="pct"/>
            <w:tcBorders>
              <w:top w:val="single" w:sz="4" w:space="0" w:color="auto"/>
              <w:left w:val="single" w:sz="4" w:space="0" w:color="auto"/>
              <w:bottom w:val="single" w:sz="4" w:space="0" w:color="auto"/>
              <w:right w:val="single" w:sz="4" w:space="0" w:color="auto"/>
            </w:tcBorders>
            <w:vAlign w:val="center"/>
          </w:tcPr>
          <w:p w14:paraId="14B8724E" w14:textId="77777777" w:rsidR="007F7A8F" w:rsidRPr="000E16FE" w:rsidRDefault="007F7A8F" w:rsidP="0075452D">
            <w:pPr>
              <w:spacing w:before="60" w:after="60" w:line="240" w:lineRule="auto"/>
              <w:rPr>
                <w:rFonts w:cs="Arial"/>
                <w:sz w:val="18"/>
                <w:szCs w:val="18"/>
                <w:lang w:val="tr-TR"/>
              </w:rPr>
            </w:pPr>
            <w:proofErr w:type="spellStart"/>
            <w:r w:rsidRPr="000E16FE">
              <w:rPr>
                <w:rFonts w:cs="Arial"/>
                <w:sz w:val="18"/>
                <w:szCs w:val="18"/>
                <w:lang w:val="tr-TR"/>
              </w:rPr>
              <w:t>Atıksu</w:t>
            </w:r>
            <w:proofErr w:type="spellEnd"/>
            <w:r w:rsidRPr="000E16FE">
              <w:rPr>
                <w:rFonts w:cs="Arial"/>
                <w:sz w:val="18"/>
                <w:szCs w:val="18"/>
                <w:lang w:val="tr-TR"/>
              </w:rPr>
              <w:t xml:space="preserve"> toplama ve uzaklaştırma sistemlerinin planlanması, tasarımı, projelendirilmesi, inşası ve işletilmesine ilişkin usul ve esaslar.</w:t>
            </w:r>
          </w:p>
        </w:tc>
      </w:tr>
      <w:tr w:rsidR="007F7A8F" w:rsidRPr="000E16FE" w14:paraId="22597E7D"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13110AD"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Yapısal Güvenlik</w:t>
            </w:r>
          </w:p>
        </w:tc>
      </w:tr>
      <w:tr w:rsidR="007F7A8F" w:rsidRPr="000E16FE" w14:paraId="2A71917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E56506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Doğal Afet Bölgelerinde Yapılacak Yapılar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056AAA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26582</w:t>
            </w:r>
          </w:p>
        </w:tc>
        <w:tc>
          <w:tcPr>
            <w:tcW w:w="595" w:type="pct"/>
            <w:tcBorders>
              <w:top w:val="single" w:sz="4" w:space="0" w:color="auto"/>
              <w:left w:val="single" w:sz="4" w:space="0" w:color="auto"/>
              <w:bottom w:val="single" w:sz="4" w:space="0" w:color="auto"/>
              <w:right w:val="single" w:sz="4" w:space="0" w:color="auto"/>
            </w:tcBorders>
            <w:vAlign w:val="center"/>
            <w:hideMark/>
          </w:tcPr>
          <w:p w14:paraId="07DE77F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14.07.2007</w:t>
            </w:r>
          </w:p>
        </w:tc>
        <w:tc>
          <w:tcPr>
            <w:tcW w:w="1880" w:type="pct"/>
            <w:tcBorders>
              <w:top w:val="single" w:sz="4" w:space="0" w:color="auto"/>
              <w:left w:val="single" w:sz="4" w:space="0" w:color="auto"/>
              <w:bottom w:val="single" w:sz="4" w:space="0" w:color="auto"/>
              <w:right w:val="single" w:sz="4" w:space="0" w:color="auto"/>
            </w:tcBorders>
            <w:vAlign w:val="center"/>
          </w:tcPr>
          <w:p w14:paraId="7CAD967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 kapsamındaki inşaat işlerinin yönetimi.</w:t>
            </w:r>
          </w:p>
        </w:tc>
      </w:tr>
      <w:tr w:rsidR="007F7A8F" w:rsidRPr="000E16FE" w14:paraId="5DF9C0B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1E589F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Deprem Bölgelerinde Yapılacak Binaların Yapımlarına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DEADAD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26454</w:t>
            </w:r>
          </w:p>
        </w:tc>
        <w:tc>
          <w:tcPr>
            <w:tcW w:w="595" w:type="pct"/>
            <w:tcBorders>
              <w:top w:val="single" w:sz="4" w:space="0" w:color="auto"/>
              <w:left w:val="single" w:sz="4" w:space="0" w:color="auto"/>
              <w:bottom w:val="single" w:sz="4" w:space="0" w:color="auto"/>
              <w:right w:val="single" w:sz="4" w:space="0" w:color="auto"/>
            </w:tcBorders>
            <w:vAlign w:val="center"/>
            <w:hideMark/>
          </w:tcPr>
          <w:p w14:paraId="75DA4B96"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06.03.2007</w:t>
            </w:r>
          </w:p>
        </w:tc>
        <w:tc>
          <w:tcPr>
            <w:tcW w:w="1880" w:type="pct"/>
            <w:tcBorders>
              <w:top w:val="single" w:sz="4" w:space="0" w:color="auto"/>
              <w:left w:val="single" w:sz="4" w:space="0" w:color="auto"/>
              <w:bottom w:val="single" w:sz="4" w:space="0" w:color="auto"/>
              <w:right w:val="single" w:sz="4" w:space="0" w:color="auto"/>
            </w:tcBorders>
            <w:vAlign w:val="center"/>
          </w:tcPr>
          <w:p w14:paraId="52929F65"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 kapsamındaki inşaat işlerinin yönetimi.</w:t>
            </w:r>
          </w:p>
        </w:tc>
      </w:tr>
      <w:tr w:rsidR="007F7A8F" w:rsidRPr="000E16FE" w14:paraId="030E546B"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1639402" w14:textId="77777777" w:rsidR="007F7A8F" w:rsidRPr="000E16FE" w:rsidRDefault="007F7A8F" w:rsidP="0075452D">
            <w:pPr>
              <w:spacing w:before="60" w:after="60" w:line="240" w:lineRule="auto"/>
              <w:rPr>
                <w:rFonts w:cs="Arial"/>
                <w:color w:val="000000" w:themeColor="text1"/>
                <w:sz w:val="18"/>
                <w:szCs w:val="18"/>
                <w:lang w:val="tr-TR"/>
              </w:rPr>
            </w:pPr>
            <w:r w:rsidRPr="000E16FE">
              <w:rPr>
                <w:rFonts w:cs="Arial"/>
                <w:color w:val="000000" w:themeColor="text1"/>
                <w:sz w:val="18"/>
                <w:szCs w:val="18"/>
                <w:lang w:val="tr-TR"/>
              </w:rPr>
              <w:t>Türkiye Bina Deprem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7431F4E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30364</w:t>
            </w:r>
          </w:p>
        </w:tc>
        <w:tc>
          <w:tcPr>
            <w:tcW w:w="595" w:type="pct"/>
            <w:tcBorders>
              <w:top w:val="single" w:sz="4" w:space="0" w:color="auto"/>
              <w:left w:val="single" w:sz="4" w:space="0" w:color="auto"/>
              <w:bottom w:val="single" w:sz="4" w:space="0" w:color="auto"/>
              <w:right w:val="single" w:sz="4" w:space="0" w:color="auto"/>
            </w:tcBorders>
            <w:vAlign w:val="center"/>
          </w:tcPr>
          <w:p w14:paraId="3B8D3C8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18.03.2018</w:t>
            </w:r>
          </w:p>
        </w:tc>
        <w:tc>
          <w:tcPr>
            <w:tcW w:w="1880" w:type="pct"/>
            <w:tcBorders>
              <w:top w:val="single" w:sz="4" w:space="0" w:color="auto"/>
              <w:left w:val="single" w:sz="4" w:space="0" w:color="auto"/>
              <w:bottom w:val="single" w:sz="4" w:space="0" w:color="auto"/>
              <w:right w:val="single" w:sz="4" w:space="0" w:color="auto"/>
            </w:tcBorders>
            <w:vAlign w:val="center"/>
          </w:tcPr>
          <w:p w14:paraId="3456DAA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Deprem etkisi altında tasarım ve yapım çalışmalarında alınacak önlemler ve mevcut yapıların deprem etkisi altındaki performansının değerlendirilmesi.</w:t>
            </w:r>
          </w:p>
        </w:tc>
      </w:tr>
      <w:tr w:rsidR="007F7A8F" w:rsidRPr="000E16FE" w14:paraId="1B477E27"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7C93EF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Binaların Yangından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5E82AA5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26735</w:t>
            </w:r>
          </w:p>
        </w:tc>
        <w:tc>
          <w:tcPr>
            <w:tcW w:w="595" w:type="pct"/>
            <w:tcBorders>
              <w:top w:val="single" w:sz="4" w:space="0" w:color="auto"/>
              <w:left w:val="single" w:sz="4" w:space="0" w:color="auto"/>
              <w:bottom w:val="single" w:sz="4" w:space="0" w:color="auto"/>
              <w:right w:val="single" w:sz="4" w:space="0" w:color="auto"/>
            </w:tcBorders>
            <w:vAlign w:val="center"/>
          </w:tcPr>
          <w:p w14:paraId="55CD6CB9"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19.12.2007</w:t>
            </w:r>
          </w:p>
        </w:tc>
        <w:tc>
          <w:tcPr>
            <w:tcW w:w="1880" w:type="pct"/>
            <w:tcBorders>
              <w:top w:val="single" w:sz="4" w:space="0" w:color="auto"/>
              <w:left w:val="single" w:sz="4" w:space="0" w:color="auto"/>
              <w:bottom w:val="single" w:sz="4" w:space="0" w:color="auto"/>
              <w:right w:val="single" w:sz="4" w:space="0" w:color="auto"/>
            </w:tcBorders>
            <w:vAlign w:val="center"/>
          </w:tcPr>
          <w:p w14:paraId="44D0D9FC"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yangından korunmaya yönelik alınacak tedbirler.</w:t>
            </w:r>
          </w:p>
        </w:tc>
      </w:tr>
      <w:tr w:rsidR="007F7A8F" w:rsidRPr="000E16FE" w14:paraId="686C6470"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0BF5D56"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Trafik</w:t>
            </w:r>
          </w:p>
        </w:tc>
      </w:tr>
      <w:tr w:rsidR="007F7A8F" w:rsidRPr="000E16FE" w14:paraId="3839095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155FF5F" w14:textId="6F752446"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Tehlikeli Maddelerin Karayoluyla Taşınması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7B329B7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28801</w:t>
            </w:r>
          </w:p>
        </w:tc>
        <w:tc>
          <w:tcPr>
            <w:tcW w:w="595" w:type="pct"/>
            <w:tcBorders>
              <w:top w:val="single" w:sz="4" w:space="0" w:color="auto"/>
              <w:left w:val="single" w:sz="4" w:space="0" w:color="auto"/>
              <w:bottom w:val="single" w:sz="4" w:space="0" w:color="auto"/>
              <w:right w:val="single" w:sz="4" w:space="0" w:color="auto"/>
            </w:tcBorders>
            <w:vAlign w:val="center"/>
            <w:hideMark/>
          </w:tcPr>
          <w:p w14:paraId="5F8296F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24.10.2013</w:t>
            </w:r>
          </w:p>
        </w:tc>
        <w:tc>
          <w:tcPr>
            <w:tcW w:w="1880" w:type="pct"/>
            <w:tcBorders>
              <w:top w:val="single" w:sz="4" w:space="0" w:color="auto"/>
              <w:left w:val="single" w:sz="4" w:space="0" w:color="auto"/>
              <w:bottom w:val="single" w:sz="4" w:space="0" w:color="auto"/>
              <w:right w:val="single" w:sz="4" w:space="0" w:color="auto"/>
            </w:tcBorders>
            <w:vAlign w:val="center"/>
          </w:tcPr>
          <w:p w14:paraId="2FE67C3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aşamasında taşınacak tehlikeli maddeler.</w:t>
            </w:r>
          </w:p>
        </w:tc>
      </w:tr>
      <w:tr w:rsidR="007F7A8F" w:rsidRPr="000E16FE" w14:paraId="0DE9DCD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F2794D5"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Karayolları Trafik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C85ADD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23053</w:t>
            </w:r>
          </w:p>
        </w:tc>
        <w:tc>
          <w:tcPr>
            <w:tcW w:w="595" w:type="pct"/>
            <w:tcBorders>
              <w:top w:val="single" w:sz="4" w:space="0" w:color="auto"/>
              <w:left w:val="single" w:sz="4" w:space="0" w:color="auto"/>
              <w:bottom w:val="single" w:sz="4" w:space="0" w:color="auto"/>
              <w:right w:val="single" w:sz="4" w:space="0" w:color="auto"/>
            </w:tcBorders>
            <w:vAlign w:val="center"/>
            <w:hideMark/>
          </w:tcPr>
          <w:p w14:paraId="1F6B9BC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18.07.1997</w:t>
            </w:r>
          </w:p>
        </w:tc>
        <w:tc>
          <w:tcPr>
            <w:tcW w:w="1880" w:type="pct"/>
            <w:tcBorders>
              <w:top w:val="single" w:sz="4" w:space="0" w:color="auto"/>
              <w:left w:val="single" w:sz="4" w:space="0" w:color="auto"/>
              <w:bottom w:val="single" w:sz="4" w:space="0" w:color="auto"/>
              <w:right w:val="single" w:sz="4" w:space="0" w:color="auto"/>
            </w:tcBorders>
            <w:vAlign w:val="center"/>
          </w:tcPr>
          <w:p w14:paraId="7E43E66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kullanılan araç ve iş makinelerinin hız sınırlarının düzenlenmesi.</w:t>
            </w:r>
          </w:p>
        </w:tc>
      </w:tr>
      <w:tr w:rsidR="007F7A8F" w:rsidRPr="000E16FE" w14:paraId="265BFB19"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FCA40E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Trafik İşaretleri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6D29CAF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18789</w:t>
            </w:r>
          </w:p>
        </w:tc>
        <w:tc>
          <w:tcPr>
            <w:tcW w:w="595" w:type="pct"/>
            <w:tcBorders>
              <w:top w:val="single" w:sz="4" w:space="0" w:color="auto"/>
              <w:left w:val="single" w:sz="4" w:space="0" w:color="auto"/>
              <w:bottom w:val="single" w:sz="4" w:space="0" w:color="auto"/>
              <w:right w:val="single" w:sz="4" w:space="0" w:color="auto"/>
            </w:tcBorders>
            <w:vAlign w:val="center"/>
          </w:tcPr>
          <w:p w14:paraId="775C642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19.06.1985</w:t>
            </w:r>
          </w:p>
        </w:tc>
        <w:tc>
          <w:tcPr>
            <w:tcW w:w="1880" w:type="pct"/>
            <w:tcBorders>
              <w:top w:val="single" w:sz="4" w:space="0" w:color="auto"/>
              <w:left w:val="single" w:sz="4" w:space="0" w:color="auto"/>
              <w:bottom w:val="single" w:sz="4" w:space="0" w:color="auto"/>
              <w:right w:val="single" w:sz="4" w:space="0" w:color="auto"/>
            </w:tcBorders>
            <w:vAlign w:val="center"/>
          </w:tcPr>
          <w:p w14:paraId="2E7A56A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kullanılacak trafik işaretlerinin düzenlenmesi</w:t>
            </w:r>
          </w:p>
        </w:tc>
      </w:tr>
      <w:tr w:rsidR="007F7A8F" w:rsidRPr="000E16FE" w14:paraId="2FA5390F" w14:textId="77777777" w:rsidTr="0075452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1BCB62A" w14:textId="77777777" w:rsidR="007F7A8F" w:rsidRPr="000E16FE" w:rsidRDefault="007F7A8F" w:rsidP="0075452D">
            <w:pPr>
              <w:keepNext/>
              <w:spacing w:before="60" w:after="60" w:line="240" w:lineRule="auto"/>
              <w:rPr>
                <w:rFonts w:cs="Arial"/>
                <w:b/>
                <w:sz w:val="18"/>
                <w:szCs w:val="18"/>
                <w:lang w:val="tr-TR"/>
              </w:rPr>
            </w:pPr>
            <w:r w:rsidRPr="000E16FE">
              <w:rPr>
                <w:rFonts w:cs="Arial"/>
                <w:b/>
                <w:sz w:val="18"/>
                <w:szCs w:val="18"/>
                <w:lang w:val="tr-TR"/>
              </w:rPr>
              <w:t>Sağlık ve Güvenlik ve Çalışma</w:t>
            </w:r>
          </w:p>
        </w:tc>
      </w:tr>
      <w:tr w:rsidR="007F7A8F" w:rsidRPr="000E16FE" w14:paraId="535ED39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08AB915"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İşyerlerinde Acil Durumlar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4EB4328"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28681</w:t>
            </w:r>
          </w:p>
        </w:tc>
        <w:tc>
          <w:tcPr>
            <w:tcW w:w="595" w:type="pct"/>
            <w:tcBorders>
              <w:top w:val="single" w:sz="4" w:space="0" w:color="auto"/>
              <w:left w:val="single" w:sz="4" w:space="0" w:color="auto"/>
              <w:bottom w:val="single" w:sz="4" w:space="0" w:color="auto"/>
              <w:right w:val="single" w:sz="4" w:space="0" w:color="auto"/>
            </w:tcBorders>
            <w:vAlign w:val="center"/>
            <w:hideMark/>
          </w:tcPr>
          <w:p w14:paraId="207C17FF"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18.06.2013</w:t>
            </w:r>
          </w:p>
        </w:tc>
        <w:tc>
          <w:tcPr>
            <w:tcW w:w="1880" w:type="pct"/>
            <w:tcBorders>
              <w:top w:val="single" w:sz="4" w:space="0" w:color="auto"/>
              <w:left w:val="single" w:sz="4" w:space="0" w:color="auto"/>
              <w:bottom w:val="single" w:sz="4" w:space="0" w:color="auto"/>
              <w:right w:val="single" w:sz="4" w:space="0" w:color="auto"/>
            </w:tcBorders>
            <w:vAlign w:val="center"/>
          </w:tcPr>
          <w:p w14:paraId="53B14988"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İşyerlerinde acil durum planlarının hazırlanması, önleme, koruma, tahliye, yangınla mücadele, ilk yardım ve benzeri çalışmaların yapılması.</w:t>
            </w:r>
          </w:p>
        </w:tc>
      </w:tr>
      <w:tr w:rsidR="007F7A8F" w:rsidRPr="000E16FE" w14:paraId="306A0B15"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77E7A130"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İSG Uzmanlarının Görev, Yetki, Sorumluluk ve Eğitimleri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0C1FB922"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28512</w:t>
            </w:r>
          </w:p>
        </w:tc>
        <w:tc>
          <w:tcPr>
            <w:tcW w:w="595" w:type="pct"/>
            <w:tcBorders>
              <w:top w:val="single" w:sz="4" w:space="0" w:color="auto"/>
              <w:left w:val="single" w:sz="4" w:space="0" w:color="auto"/>
              <w:bottom w:val="single" w:sz="4" w:space="0" w:color="auto"/>
              <w:right w:val="single" w:sz="4" w:space="0" w:color="auto"/>
            </w:tcBorders>
            <w:vAlign w:val="center"/>
          </w:tcPr>
          <w:p w14:paraId="380E0938"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29.12.2012</w:t>
            </w:r>
          </w:p>
        </w:tc>
        <w:tc>
          <w:tcPr>
            <w:tcW w:w="1880" w:type="pct"/>
            <w:tcBorders>
              <w:top w:val="single" w:sz="4" w:space="0" w:color="auto"/>
              <w:left w:val="single" w:sz="4" w:space="0" w:color="auto"/>
              <w:bottom w:val="single" w:sz="4" w:space="0" w:color="auto"/>
              <w:right w:val="single" w:sz="4" w:space="0" w:color="auto"/>
            </w:tcBorders>
            <w:vAlign w:val="center"/>
          </w:tcPr>
          <w:p w14:paraId="0D848835"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İSG uzmanlarının rollerini ve sorumluluklarını tanımlar</w:t>
            </w:r>
          </w:p>
        </w:tc>
      </w:tr>
      <w:tr w:rsidR="007F7A8F" w:rsidRPr="000E16FE" w14:paraId="6879BC1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6F37F673"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İşyeri Hekimleri ve Diğer Sağlık Personelinin Görev, Yetki, Sorumluluk ve Eğitimleri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50F6811A"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28713</w:t>
            </w:r>
          </w:p>
        </w:tc>
        <w:tc>
          <w:tcPr>
            <w:tcW w:w="595" w:type="pct"/>
            <w:tcBorders>
              <w:top w:val="single" w:sz="4" w:space="0" w:color="auto"/>
              <w:left w:val="single" w:sz="4" w:space="0" w:color="auto"/>
              <w:bottom w:val="single" w:sz="4" w:space="0" w:color="auto"/>
              <w:right w:val="single" w:sz="4" w:space="0" w:color="auto"/>
            </w:tcBorders>
            <w:vAlign w:val="center"/>
          </w:tcPr>
          <w:p w14:paraId="1BC3AEDE" w14:textId="77777777" w:rsidR="007F7A8F" w:rsidRPr="000E16FE" w:rsidRDefault="007F7A8F" w:rsidP="0075452D">
            <w:pPr>
              <w:keepNext/>
              <w:spacing w:before="60" w:after="60" w:line="240" w:lineRule="auto"/>
              <w:jc w:val="center"/>
              <w:rPr>
                <w:rFonts w:cs="Arial"/>
                <w:sz w:val="18"/>
                <w:szCs w:val="18"/>
                <w:lang w:val="tr-TR"/>
              </w:rPr>
            </w:pPr>
            <w:r w:rsidRPr="000E16FE">
              <w:rPr>
                <w:rFonts w:cs="Arial"/>
                <w:sz w:val="18"/>
                <w:szCs w:val="18"/>
                <w:lang w:val="tr-TR"/>
              </w:rPr>
              <w:t>20.07.2013</w:t>
            </w:r>
          </w:p>
        </w:tc>
        <w:tc>
          <w:tcPr>
            <w:tcW w:w="1880" w:type="pct"/>
            <w:tcBorders>
              <w:top w:val="single" w:sz="4" w:space="0" w:color="auto"/>
              <w:left w:val="single" w:sz="4" w:space="0" w:color="auto"/>
              <w:bottom w:val="single" w:sz="4" w:space="0" w:color="auto"/>
              <w:right w:val="single" w:sz="4" w:space="0" w:color="auto"/>
            </w:tcBorders>
            <w:vAlign w:val="center"/>
          </w:tcPr>
          <w:p w14:paraId="3D184E1E" w14:textId="77777777" w:rsidR="007F7A8F" w:rsidRPr="000E16FE" w:rsidRDefault="007F7A8F" w:rsidP="0075452D">
            <w:pPr>
              <w:keepNext/>
              <w:spacing w:before="60" w:after="60" w:line="240" w:lineRule="auto"/>
              <w:rPr>
                <w:rFonts w:cs="Arial"/>
                <w:sz w:val="18"/>
                <w:szCs w:val="18"/>
                <w:lang w:val="tr-TR"/>
              </w:rPr>
            </w:pPr>
            <w:r w:rsidRPr="000E16FE">
              <w:rPr>
                <w:rFonts w:cs="Arial"/>
                <w:sz w:val="18"/>
                <w:szCs w:val="18"/>
                <w:lang w:val="tr-TR"/>
              </w:rPr>
              <w:t>İşyeri hekimlerinin ve sağlık personelinin rollerini ve sorumluluklarını tanımlar</w:t>
            </w:r>
          </w:p>
        </w:tc>
      </w:tr>
      <w:tr w:rsidR="007F7A8F" w:rsidRPr="000E16FE" w14:paraId="0AEBCB1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131035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İşlerinde Sağlık ve Güvenlik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058E8C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28786</w:t>
            </w:r>
          </w:p>
        </w:tc>
        <w:tc>
          <w:tcPr>
            <w:tcW w:w="595" w:type="pct"/>
            <w:tcBorders>
              <w:top w:val="single" w:sz="4" w:space="0" w:color="auto"/>
              <w:left w:val="single" w:sz="4" w:space="0" w:color="auto"/>
              <w:bottom w:val="single" w:sz="4" w:space="0" w:color="auto"/>
              <w:right w:val="single" w:sz="4" w:space="0" w:color="auto"/>
            </w:tcBorders>
            <w:vAlign w:val="center"/>
            <w:hideMark/>
          </w:tcPr>
          <w:p w14:paraId="1DE8116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05.10.2013</w:t>
            </w:r>
          </w:p>
        </w:tc>
        <w:tc>
          <w:tcPr>
            <w:tcW w:w="1880" w:type="pct"/>
            <w:tcBorders>
              <w:top w:val="single" w:sz="4" w:space="0" w:color="auto"/>
              <w:left w:val="single" w:sz="4" w:space="0" w:color="auto"/>
              <w:bottom w:val="single" w:sz="4" w:space="0" w:color="auto"/>
              <w:right w:val="single" w:sz="4" w:space="0" w:color="auto"/>
            </w:tcBorders>
            <w:vAlign w:val="center"/>
          </w:tcPr>
          <w:p w14:paraId="6AEFC1D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aşamasında alınacak önlemler.</w:t>
            </w:r>
          </w:p>
        </w:tc>
      </w:tr>
      <w:tr w:rsidR="007F7A8F" w:rsidRPr="000E16FE" w14:paraId="57C06F7F"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2DA182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 Ekipmanlarının Kullanımına İlişkin Sağlık ve Güvenlik Şartları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3DC725E"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28628</w:t>
            </w:r>
          </w:p>
        </w:tc>
        <w:tc>
          <w:tcPr>
            <w:tcW w:w="595" w:type="pct"/>
            <w:tcBorders>
              <w:top w:val="single" w:sz="4" w:space="0" w:color="auto"/>
              <w:left w:val="single" w:sz="4" w:space="0" w:color="auto"/>
              <w:bottom w:val="single" w:sz="4" w:space="0" w:color="auto"/>
              <w:right w:val="single" w:sz="4" w:space="0" w:color="auto"/>
            </w:tcBorders>
            <w:vAlign w:val="center"/>
            <w:hideMark/>
          </w:tcPr>
          <w:p w14:paraId="4B1C6BD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25.04.2013</w:t>
            </w:r>
          </w:p>
        </w:tc>
        <w:tc>
          <w:tcPr>
            <w:tcW w:w="1880" w:type="pct"/>
            <w:tcBorders>
              <w:top w:val="single" w:sz="4" w:space="0" w:color="auto"/>
              <w:left w:val="single" w:sz="4" w:space="0" w:color="auto"/>
              <w:bottom w:val="single" w:sz="4" w:space="0" w:color="auto"/>
              <w:right w:val="single" w:sz="4" w:space="0" w:color="auto"/>
            </w:tcBorders>
            <w:vAlign w:val="center"/>
          </w:tcPr>
          <w:p w14:paraId="1C6131C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aşamasında ekipmanların kullanımı ile ilgili alınacak tedbirler.</w:t>
            </w:r>
          </w:p>
        </w:tc>
      </w:tr>
      <w:tr w:rsidR="007F7A8F" w:rsidRPr="000E16FE" w14:paraId="0F1B65F0"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C8235C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Kimyasallarla Çalışmada Sağlık ve Güvenlik Önlemlerine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7A56CB1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28733</w:t>
            </w:r>
          </w:p>
        </w:tc>
        <w:tc>
          <w:tcPr>
            <w:tcW w:w="595" w:type="pct"/>
            <w:tcBorders>
              <w:top w:val="single" w:sz="4" w:space="0" w:color="auto"/>
              <w:left w:val="single" w:sz="4" w:space="0" w:color="auto"/>
              <w:bottom w:val="single" w:sz="4" w:space="0" w:color="auto"/>
              <w:right w:val="single" w:sz="4" w:space="0" w:color="auto"/>
            </w:tcBorders>
            <w:vAlign w:val="center"/>
            <w:hideMark/>
          </w:tcPr>
          <w:p w14:paraId="6EB943F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12.08.2013</w:t>
            </w:r>
          </w:p>
        </w:tc>
        <w:tc>
          <w:tcPr>
            <w:tcW w:w="1880" w:type="pct"/>
            <w:tcBorders>
              <w:top w:val="single" w:sz="4" w:space="0" w:color="auto"/>
              <w:left w:val="single" w:sz="4" w:space="0" w:color="auto"/>
              <w:bottom w:val="single" w:sz="4" w:space="0" w:color="auto"/>
              <w:right w:val="single" w:sz="4" w:space="0" w:color="auto"/>
            </w:tcBorders>
            <w:vAlign w:val="center"/>
          </w:tcPr>
          <w:p w14:paraId="547106B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Kimyasalların kullanımı ile ilgili inşaat ve işletme aşamasında alınacak tedbirler.</w:t>
            </w:r>
          </w:p>
        </w:tc>
      </w:tr>
      <w:tr w:rsidR="007F7A8F" w:rsidRPr="000E16FE" w14:paraId="183CAEE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2922584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Patlayıcı Ortamların Tehlikelerinden Çalışanların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25A2004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28633</w:t>
            </w:r>
          </w:p>
        </w:tc>
        <w:tc>
          <w:tcPr>
            <w:tcW w:w="595" w:type="pct"/>
            <w:tcBorders>
              <w:top w:val="single" w:sz="4" w:space="0" w:color="auto"/>
              <w:left w:val="single" w:sz="4" w:space="0" w:color="auto"/>
              <w:bottom w:val="single" w:sz="4" w:space="0" w:color="auto"/>
              <w:right w:val="single" w:sz="4" w:space="0" w:color="auto"/>
            </w:tcBorders>
            <w:vAlign w:val="center"/>
          </w:tcPr>
          <w:p w14:paraId="52F06A4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30.04.2013</w:t>
            </w:r>
          </w:p>
        </w:tc>
        <w:tc>
          <w:tcPr>
            <w:tcW w:w="1880" w:type="pct"/>
            <w:tcBorders>
              <w:top w:val="single" w:sz="4" w:space="0" w:color="auto"/>
              <w:left w:val="single" w:sz="4" w:space="0" w:color="auto"/>
              <w:bottom w:val="single" w:sz="4" w:space="0" w:color="auto"/>
              <w:right w:val="single" w:sz="4" w:space="0" w:color="auto"/>
            </w:tcBorders>
            <w:vAlign w:val="center"/>
          </w:tcPr>
          <w:p w14:paraId="6C29BCC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İşyerlerinde oluşabilecek patlayıcı ortamların tehlikelerinden çalışanları sağlık ve güvenlik açısından korumak için alınacak tedbirlere ilişkin usul ve esasları düzenlemektir.</w:t>
            </w:r>
          </w:p>
        </w:tc>
      </w:tr>
      <w:tr w:rsidR="007F7A8F" w:rsidRPr="000E16FE" w14:paraId="504B97CF"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B0DE6B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Geçici veya Belirli İşlerde İş Sağlığı ve Güvenliği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F5A14A4"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28744</w:t>
            </w:r>
          </w:p>
        </w:tc>
        <w:tc>
          <w:tcPr>
            <w:tcW w:w="595" w:type="pct"/>
            <w:tcBorders>
              <w:top w:val="single" w:sz="4" w:space="0" w:color="auto"/>
              <w:left w:val="single" w:sz="4" w:space="0" w:color="auto"/>
              <w:bottom w:val="single" w:sz="4" w:space="0" w:color="auto"/>
              <w:right w:val="single" w:sz="4" w:space="0" w:color="auto"/>
            </w:tcBorders>
            <w:vAlign w:val="center"/>
            <w:hideMark/>
          </w:tcPr>
          <w:p w14:paraId="0DD696BF"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23.08.2013</w:t>
            </w:r>
          </w:p>
        </w:tc>
        <w:tc>
          <w:tcPr>
            <w:tcW w:w="1880" w:type="pct"/>
            <w:tcBorders>
              <w:top w:val="single" w:sz="4" w:space="0" w:color="auto"/>
              <w:left w:val="single" w:sz="4" w:space="0" w:color="auto"/>
              <w:bottom w:val="single" w:sz="4" w:space="0" w:color="auto"/>
              <w:right w:val="single" w:sz="4" w:space="0" w:color="auto"/>
            </w:tcBorders>
            <w:vAlign w:val="center"/>
          </w:tcPr>
          <w:p w14:paraId="7C61D59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İşyerinde geçici veya belirli süreli iş sözleşmesiyle çalışanların sağlık ve güvenlik açısından diğer çalışanlarla aynı düzeyde korunması.</w:t>
            </w:r>
          </w:p>
        </w:tc>
      </w:tr>
      <w:tr w:rsidR="007F7A8F" w:rsidRPr="000E16FE" w14:paraId="3AA12A64"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F0BC29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Sağlık ve Güvenlik İşaretleri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134949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28762</w:t>
            </w:r>
          </w:p>
        </w:tc>
        <w:tc>
          <w:tcPr>
            <w:tcW w:w="595" w:type="pct"/>
            <w:tcBorders>
              <w:top w:val="single" w:sz="4" w:space="0" w:color="auto"/>
              <w:left w:val="single" w:sz="4" w:space="0" w:color="auto"/>
              <w:bottom w:val="single" w:sz="4" w:space="0" w:color="auto"/>
              <w:right w:val="single" w:sz="4" w:space="0" w:color="auto"/>
            </w:tcBorders>
            <w:vAlign w:val="center"/>
            <w:hideMark/>
          </w:tcPr>
          <w:p w14:paraId="5934284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11.09.2013</w:t>
            </w:r>
          </w:p>
        </w:tc>
        <w:tc>
          <w:tcPr>
            <w:tcW w:w="1880" w:type="pct"/>
            <w:tcBorders>
              <w:top w:val="single" w:sz="4" w:space="0" w:color="auto"/>
              <w:left w:val="single" w:sz="4" w:space="0" w:color="auto"/>
              <w:bottom w:val="single" w:sz="4" w:space="0" w:color="auto"/>
              <w:right w:val="single" w:sz="4" w:space="0" w:color="auto"/>
            </w:tcBorders>
            <w:vAlign w:val="center"/>
          </w:tcPr>
          <w:p w14:paraId="40F964EA"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alınacak tedbirler.</w:t>
            </w:r>
          </w:p>
        </w:tc>
      </w:tr>
      <w:tr w:rsidR="007F7A8F" w:rsidRPr="000E16FE" w14:paraId="2A3E0650"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3E41FC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Toz la Mücadele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1A52E19"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289812</w:t>
            </w:r>
          </w:p>
        </w:tc>
        <w:tc>
          <w:tcPr>
            <w:tcW w:w="595" w:type="pct"/>
            <w:tcBorders>
              <w:top w:val="single" w:sz="4" w:space="0" w:color="auto"/>
              <w:left w:val="single" w:sz="4" w:space="0" w:color="auto"/>
              <w:bottom w:val="single" w:sz="4" w:space="0" w:color="auto"/>
              <w:right w:val="single" w:sz="4" w:space="0" w:color="auto"/>
            </w:tcBorders>
            <w:vAlign w:val="center"/>
            <w:hideMark/>
          </w:tcPr>
          <w:p w14:paraId="68E6767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05.11.2013</w:t>
            </w:r>
          </w:p>
        </w:tc>
        <w:tc>
          <w:tcPr>
            <w:tcW w:w="1880" w:type="pct"/>
            <w:tcBorders>
              <w:top w:val="single" w:sz="4" w:space="0" w:color="auto"/>
              <w:left w:val="single" w:sz="4" w:space="0" w:color="auto"/>
              <w:bottom w:val="single" w:sz="4" w:space="0" w:color="auto"/>
              <w:right w:val="single" w:sz="4" w:space="0" w:color="auto"/>
            </w:tcBorders>
            <w:vAlign w:val="center"/>
          </w:tcPr>
          <w:p w14:paraId="6C5C413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İşyerlerinde tozdan kaynaklanabilecek risklerin önlenmesi ve çalışanların tozun etkilerinden korunmasının sağlanması için iş sağlığı ve güvenliği açısından tozla mücadelede alınacak tedbirler.</w:t>
            </w:r>
          </w:p>
        </w:tc>
      </w:tr>
      <w:tr w:rsidR="007F7A8F" w:rsidRPr="000E16FE" w14:paraId="21DA910F"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884FB5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Tehlikeli Maddeler ve Karışımlara İlişkin Malzeme Güvenlik Bilgi Formları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10A9F426"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29204</w:t>
            </w:r>
          </w:p>
        </w:tc>
        <w:tc>
          <w:tcPr>
            <w:tcW w:w="595" w:type="pct"/>
            <w:tcBorders>
              <w:top w:val="single" w:sz="4" w:space="0" w:color="auto"/>
              <w:left w:val="single" w:sz="4" w:space="0" w:color="auto"/>
              <w:bottom w:val="single" w:sz="4" w:space="0" w:color="auto"/>
              <w:right w:val="single" w:sz="4" w:space="0" w:color="auto"/>
            </w:tcBorders>
            <w:vAlign w:val="center"/>
            <w:hideMark/>
          </w:tcPr>
          <w:p w14:paraId="6307FF3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13.12.2014</w:t>
            </w:r>
          </w:p>
        </w:tc>
        <w:tc>
          <w:tcPr>
            <w:tcW w:w="1880" w:type="pct"/>
            <w:tcBorders>
              <w:top w:val="single" w:sz="4" w:space="0" w:color="auto"/>
              <w:left w:val="single" w:sz="4" w:space="0" w:color="auto"/>
              <w:bottom w:val="single" w:sz="4" w:space="0" w:color="auto"/>
              <w:right w:val="single" w:sz="4" w:space="0" w:color="auto"/>
            </w:tcBorders>
            <w:vAlign w:val="center"/>
          </w:tcPr>
          <w:p w14:paraId="44D7B22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zararlı madde ve karışımların insan sağlığı ve çevre üzerindeki olumsuz etkilerine karşı etkin kontrol ve gözetimi sağlamak amacıyla güvenlik bilgi formlarının hazırlanması.</w:t>
            </w:r>
          </w:p>
        </w:tc>
      </w:tr>
      <w:tr w:rsidR="007F7A8F" w:rsidRPr="000E16FE" w14:paraId="2F5511CC"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8FBAED6"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Mesleki Eğitim Kanunu</w:t>
            </w:r>
          </w:p>
          <w:p w14:paraId="4A6F1F09"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Sağlık ve Güvenlik (6331)</w:t>
            </w:r>
          </w:p>
        </w:tc>
        <w:tc>
          <w:tcPr>
            <w:tcW w:w="552" w:type="pct"/>
            <w:tcBorders>
              <w:top w:val="single" w:sz="4" w:space="0" w:color="auto"/>
              <w:left w:val="single" w:sz="4" w:space="0" w:color="auto"/>
              <w:bottom w:val="single" w:sz="4" w:space="0" w:color="auto"/>
              <w:right w:val="single" w:sz="4" w:space="0" w:color="auto"/>
            </w:tcBorders>
            <w:vAlign w:val="center"/>
          </w:tcPr>
          <w:p w14:paraId="2406673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28339</w:t>
            </w:r>
          </w:p>
        </w:tc>
        <w:tc>
          <w:tcPr>
            <w:tcW w:w="595" w:type="pct"/>
            <w:tcBorders>
              <w:top w:val="single" w:sz="4" w:space="0" w:color="auto"/>
              <w:left w:val="single" w:sz="4" w:space="0" w:color="auto"/>
              <w:bottom w:val="single" w:sz="4" w:space="0" w:color="auto"/>
              <w:right w:val="single" w:sz="4" w:space="0" w:color="auto"/>
            </w:tcBorders>
            <w:vAlign w:val="center"/>
          </w:tcPr>
          <w:p w14:paraId="24B1DB9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20.06.2012</w:t>
            </w:r>
          </w:p>
        </w:tc>
        <w:tc>
          <w:tcPr>
            <w:tcW w:w="1880" w:type="pct"/>
            <w:tcBorders>
              <w:top w:val="single" w:sz="4" w:space="0" w:color="auto"/>
              <w:left w:val="single" w:sz="4" w:space="0" w:color="auto"/>
              <w:bottom w:val="single" w:sz="4" w:space="0" w:color="auto"/>
              <w:right w:val="single" w:sz="4" w:space="0" w:color="auto"/>
            </w:tcBorders>
            <w:vAlign w:val="center"/>
          </w:tcPr>
          <w:p w14:paraId="5641A49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alınacak sağlık ve güvenlik tedbirleri.</w:t>
            </w:r>
          </w:p>
        </w:tc>
      </w:tr>
      <w:tr w:rsidR="007F7A8F" w:rsidRPr="000E16FE" w14:paraId="7B8E744E"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D989520"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Kişisel Koruyucu Donanım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19DDA8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30761</w:t>
            </w:r>
          </w:p>
        </w:tc>
        <w:tc>
          <w:tcPr>
            <w:tcW w:w="595" w:type="pct"/>
            <w:tcBorders>
              <w:top w:val="single" w:sz="4" w:space="0" w:color="auto"/>
              <w:left w:val="single" w:sz="4" w:space="0" w:color="auto"/>
              <w:bottom w:val="single" w:sz="4" w:space="0" w:color="auto"/>
              <w:right w:val="single" w:sz="4" w:space="0" w:color="auto"/>
            </w:tcBorders>
            <w:vAlign w:val="center"/>
            <w:hideMark/>
          </w:tcPr>
          <w:p w14:paraId="6FD5F25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01.05.2019</w:t>
            </w:r>
          </w:p>
        </w:tc>
        <w:tc>
          <w:tcPr>
            <w:tcW w:w="1880" w:type="pct"/>
            <w:tcBorders>
              <w:top w:val="single" w:sz="4" w:space="0" w:color="auto"/>
              <w:left w:val="single" w:sz="4" w:space="0" w:color="auto"/>
              <w:bottom w:val="single" w:sz="4" w:space="0" w:color="auto"/>
              <w:right w:val="single" w:sz="4" w:space="0" w:color="auto"/>
            </w:tcBorders>
            <w:vAlign w:val="center"/>
          </w:tcPr>
          <w:p w14:paraId="7DBDF5D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çalışanların sağlık ve güvenliğinin sağlanması için alınacak tedbirler.</w:t>
            </w:r>
          </w:p>
        </w:tc>
      </w:tr>
      <w:tr w:rsidR="007F7A8F" w:rsidRPr="000E16FE" w14:paraId="7121E96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310BDC3"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Gürültünün Yarattığı Risklerden Çalışanların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44CAB3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28721</w:t>
            </w:r>
          </w:p>
        </w:tc>
        <w:tc>
          <w:tcPr>
            <w:tcW w:w="595" w:type="pct"/>
            <w:tcBorders>
              <w:top w:val="single" w:sz="4" w:space="0" w:color="auto"/>
              <w:left w:val="single" w:sz="4" w:space="0" w:color="auto"/>
              <w:bottom w:val="single" w:sz="4" w:space="0" w:color="auto"/>
              <w:right w:val="single" w:sz="4" w:space="0" w:color="auto"/>
            </w:tcBorders>
            <w:vAlign w:val="center"/>
            <w:hideMark/>
          </w:tcPr>
          <w:p w14:paraId="1C507056"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28.07.2013</w:t>
            </w:r>
          </w:p>
        </w:tc>
        <w:tc>
          <w:tcPr>
            <w:tcW w:w="1880" w:type="pct"/>
            <w:tcBorders>
              <w:top w:val="single" w:sz="4" w:space="0" w:color="auto"/>
              <w:left w:val="single" w:sz="4" w:space="0" w:color="auto"/>
              <w:bottom w:val="single" w:sz="4" w:space="0" w:color="auto"/>
              <w:right w:val="single" w:sz="4" w:space="0" w:color="auto"/>
            </w:tcBorders>
            <w:vAlign w:val="center"/>
          </w:tcPr>
          <w:p w14:paraId="54F25E8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çalışanların sağlık ve güvenliğinin sağlanması için alınacak tedbirler.</w:t>
            </w:r>
          </w:p>
        </w:tc>
      </w:tr>
      <w:tr w:rsidR="007F7A8F" w:rsidRPr="000E16FE" w14:paraId="159C718A"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D037493"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 Sağlığı ve Güvenliğinde Risk Değerlendirmesi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89BFDC0"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28512</w:t>
            </w:r>
          </w:p>
        </w:tc>
        <w:tc>
          <w:tcPr>
            <w:tcW w:w="595" w:type="pct"/>
            <w:tcBorders>
              <w:top w:val="single" w:sz="4" w:space="0" w:color="auto"/>
              <w:left w:val="single" w:sz="4" w:space="0" w:color="auto"/>
              <w:bottom w:val="single" w:sz="4" w:space="0" w:color="auto"/>
              <w:right w:val="single" w:sz="4" w:space="0" w:color="auto"/>
            </w:tcBorders>
            <w:vAlign w:val="center"/>
            <w:hideMark/>
          </w:tcPr>
          <w:p w14:paraId="23627A2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29.12.2012</w:t>
            </w:r>
          </w:p>
        </w:tc>
        <w:tc>
          <w:tcPr>
            <w:tcW w:w="1880" w:type="pct"/>
            <w:tcBorders>
              <w:top w:val="single" w:sz="4" w:space="0" w:color="auto"/>
              <w:left w:val="single" w:sz="4" w:space="0" w:color="auto"/>
              <w:bottom w:val="single" w:sz="4" w:space="0" w:color="auto"/>
              <w:right w:val="single" w:sz="4" w:space="0" w:color="auto"/>
            </w:tcBorders>
            <w:vAlign w:val="center"/>
          </w:tcPr>
          <w:p w14:paraId="13F4137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ortaya çıkabilecek iş sağlığı ve güvenliği risklerinin belirlenmesi.</w:t>
            </w:r>
          </w:p>
        </w:tc>
      </w:tr>
      <w:tr w:rsidR="007F7A8F" w:rsidRPr="000E16FE" w14:paraId="0CDA9CA3"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DBC676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Alt Yükleniciler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2FD834C3"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27010</w:t>
            </w:r>
          </w:p>
        </w:tc>
        <w:tc>
          <w:tcPr>
            <w:tcW w:w="595" w:type="pct"/>
            <w:tcBorders>
              <w:top w:val="single" w:sz="4" w:space="0" w:color="auto"/>
              <w:left w:val="single" w:sz="4" w:space="0" w:color="auto"/>
              <w:bottom w:val="single" w:sz="4" w:space="0" w:color="auto"/>
              <w:right w:val="single" w:sz="4" w:space="0" w:color="auto"/>
            </w:tcBorders>
            <w:vAlign w:val="center"/>
            <w:hideMark/>
          </w:tcPr>
          <w:p w14:paraId="146CDBDC"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27.09.2008</w:t>
            </w:r>
          </w:p>
        </w:tc>
        <w:tc>
          <w:tcPr>
            <w:tcW w:w="1880" w:type="pct"/>
            <w:tcBorders>
              <w:top w:val="single" w:sz="4" w:space="0" w:color="auto"/>
              <w:left w:val="single" w:sz="4" w:space="0" w:color="auto"/>
              <w:bottom w:val="single" w:sz="4" w:space="0" w:color="auto"/>
              <w:right w:val="single" w:sz="4" w:space="0" w:color="auto"/>
            </w:tcBorders>
            <w:vAlign w:val="center"/>
          </w:tcPr>
          <w:p w14:paraId="2F3B312F"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yüklenici/alt yüklenicilerin yönetimi.</w:t>
            </w:r>
          </w:p>
        </w:tc>
      </w:tr>
      <w:tr w:rsidR="007F7A8F" w:rsidRPr="000E16FE" w14:paraId="64144935"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9B7D469"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İşyerlerinde Kişisel Koruyucu Donanımların Kullanımına İlişkin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C5C86A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28695</w:t>
            </w:r>
          </w:p>
        </w:tc>
        <w:tc>
          <w:tcPr>
            <w:tcW w:w="595" w:type="pct"/>
            <w:tcBorders>
              <w:top w:val="single" w:sz="4" w:space="0" w:color="auto"/>
              <w:left w:val="single" w:sz="4" w:space="0" w:color="auto"/>
              <w:bottom w:val="single" w:sz="4" w:space="0" w:color="auto"/>
              <w:right w:val="single" w:sz="4" w:space="0" w:color="auto"/>
            </w:tcBorders>
            <w:vAlign w:val="center"/>
            <w:hideMark/>
          </w:tcPr>
          <w:p w14:paraId="64A68B9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02.07.2013</w:t>
            </w:r>
          </w:p>
        </w:tc>
        <w:tc>
          <w:tcPr>
            <w:tcW w:w="1880" w:type="pct"/>
            <w:tcBorders>
              <w:top w:val="single" w:sz="4" w:space="0" w:color="auto"/>
              <w:left w:val="single" w:sz="4" w:space="0" w:color="auto"/>
              <w:bottom w:val="single" w:sz="4" w:space="0" w:color="auto"/>
              <w:right w:val="single" w:sz="4" w:space="0" w:color="auto"/>
            </w:tcBorders>
            <w:vAlign w:val="center"/>
          </w:tcPr>
          <w:p w14:paraId="6445C7F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çalışanların sağlık ve güvenliğinin sağlanması için alınacak tedbirler.</w:t>
            </w:r>
          </w:p>
        </w:tc>
      </w:tr>
      <w:tr w:rsidR="007F7A8F" w:rsidRPr="000E16FE" w14:paraId="2530A412"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9495C3A"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Tehlikeli ve Çok Tehlikeli Sınıfta Yer Alan İşlerde Çalışanların Mesleki Eğitimlerine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E64257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28706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32FD2A02"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13.07.2013</w:t>
            </w:r>
          </w:p>
        </w:tc>
        <w:tc>
          <w:tcPr>
            <w:tcW w:w="1880" w:type="pct"/>
            <w:tcBorders>
              <w:top w:val="single" w:sz="4" w:space="0" w:color="auto"/>
              <w:left w:val="single" w:sz="4" w:space="0" w:color="auto"/>
              <w:bottom w:val="single" w:sz="4" w:space="0" w:color="auto"/>
              <w:right w:val="single" w:sz="4" w:space="0" w:color="auto"/>
            </w:tcBorders>
            <w:vAlign w:val="center"/>
          </w:tcPr>
          <w:p w14:paraId="35414CEB"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çalışanların sağlık ve güvenliğinin sağlanması için alınacak tedbirler.</w:t>
            </w:r>
          </w:p>
        </w:tc>
      </w:tr>
      <w:tr w:rsidR="007F7A8F" w:rsidRPr="000E16FE" w14:paraId="7A981568"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613121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Çalışan Sağlığı ve Güvenliği Eğitimlerinin Usul ve Esasları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4A8F39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28648</w:t>
            </w:r>
          </w:p>
        </w:tc>
        <w:tc>
          <w:tcPr>
            <w:tcW w:w="595" w:type="pct"/>
            <w:tcBorders>
              <w:top w:val="single" w:sz="4" w:space="0" w:color="auto"/>
              <w:left w:val="single" w:sz="4" w:space="0" w:color="auto"/>
              <w:bottom w:val="single" w:sz="4" w:space="0" w:color="auto"/>
              <w:right w:val="single" w:sz="4" w:space="0" w:color="auto"/>
            </w:tcBorders>
            <w:vAlign w:val="center"/>
            <w:hideMark/>
          </w:tcPr>
          <w:p w14:paraId="509694E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15.05.2013</w:t>
            </w:r>
          </w:p>
        </w:tc>
        <w:tc>
          <w:tcPr>
            <w:tcW w:w="1880" w:type="pct"/>
            <w:tcBorders>
              <w:top w:val="single" w:sz="4" w:space="0" w:color="auto"/>
              <w:left w:val="single" w:sz="4" w:space="0" w:color="auto"/>
              <w:bottom w:val="single" w:sz="4" w:space="0" w:color="auto"/>
              <w:right w:val="single" w:sz="4" w:space="0" w:color="auto"/>
            </w:tcBorders>
            <w:vAlign w:val="center"/>
          </w:tcPr>
          <w:p w14:paraId="3BDBCEC4"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ve işletme aşamalarında çalışanların sağlık ve güvenliğinin sağlanması için alınacak tedbirler.</w:t>
            </w:r>
          </w:p>
        </w:tc>
      </w:tr>
      <w:tr w:rsidR="007F7A8F" w:rsidRPr="000E16FE" w14:paraId="18E87D71"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377A3FAD"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Elektrik Kuvvetli Akım Tesisleri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67E9A44A"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24246</w:t>
            </w:r>
          </w:p>
        </w:tc>
        <w:tc>
          <w:tcPr>
            <w:tcW w:w="595" w:type="pct"/>
            <w:tcBorders>
              <w:top w:val="single" w:sz="4" w:space="0" w:color="auto"/>
              <w:left w:val="single" w:sz="4" w:space="0" w:color="auto"/>
              <w:bottom w:val="single" w:sz="4" w:space="0" w:color="auto"/>
              <w:right w:val="single" w:sz="4" w:space="0" w:color="auto"/>
            </w:tcBorders>
            <w:vAlign w:val="center"/>
          </w:tcPr>
          <w:p w14:paraId="09509FED"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30.11.2000</w:t>
            </w:r>
          </w:p>
        </w:tc>
        <w:tc>
          <w:tcPr>
            <w:tcW w:w="1880" w:type="pct"/>
            <w:tcBorders>
              <w:top w:val="single" w:sz="4" w:space="0" w:color="auto"/>
              <w:left w:val="single" w:sz="4" w:space="0" w:color="auto"/>
              <w:bottom w:val="single" w:sz="4" w:space="0" w:color="auto"/>
              <w:right w:val="single" w:sz="4" w:space="0" w:color="auto"/>
            </w:tcBorders>
            <w:vAlign w:val="center"/>
          </w:tcPr>
          <w:p w14:paraId="7513EFE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Yüksek akım elektrik tesislerinin güvenli bir şekilde kurulması, inşa edilmesi, işletilmesi ve bakımı ile ilgili tedbirleri kapsar.</w:t>
            </w:r>
          </w:p>
        </w:tc>
      </w:tr>
      <w:tr w:rsidR="007F7A8F" w:rsidRPr="000E16FE" w14:paraId="633A5AAB" w14:textId="77777777" w:rsidTr="0043045B">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2A2114D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Elle Taşıma İşlerinde Sağlık ve Güvenlik Önlemleri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52287BAD" w14:textId="77777777" w:rsidR="007F7A8F" w:rsidRPr="000E16FE" w:rsidRDefault="007F7A8F" w:rsidP="0075452D">
            <w:pPr>
              <w:spacing w:before="60" w:after="60" w:line="240" w:lineRule="auto"/>
              <w:jc w:val="center"/>
              <w:rPr>
                <w:rFonts w:cs="Arial"/>
                <w:sz w:val="18"/>
                <w:szCs w:val="18"/>
                <w:lang w:val="tr-TR"/>
              </w:rPr>
            </w:pPr>
            <w:r w:rsidRPr="000E16FE">
              <w:rPr>
                <w:rFonts w:cs="Arial"/>
                <w:color w:val="323232"/>
                <w:sz w:val="18"/>
                <w:szCs w:val="18"/>
                <w:shd w:val="clear" w:color="auto" w:fill="FFFFFF"/>
                <w:lang w:val="tr-TR"/>
              </w:rPr>
              <w:t>28717</w:t>
            </w:r>
          </w:p>
        </w:tc>
        <w:tc>
          <w:tcPr>
            <w:tcW w:w="595" w:type="pct"/>
            <w:tcBorders>
              <w:top w:val="single" w:sz="4" w:space="0" w:color="auto"/>
              <w:left w:val="single" w:sz="4" w:space="0" w:color="auto"/>
              <w:bottom w:val="single" w:sz="4" w:space="0" w:color="auto"/>
              <w:right w:val="single" w:sz="4" w:space="0" w:color="auto"/>
            </w:tcBorders>
            <w:vAlign w:val="center"/>
          </w:tcPr>
          <w:p w14:paraId="761D8F4F" w14:textId="77777777" w:rsidR="007F7A8F" w:rsidRPr="000E16FE" w:rsidRDefault="007F7A8F" w:rsidP="0075452D">
            <w:pPr>
              <w:spacing w:before="60" w:after="60" w:line="240" w:lineRule="auto"/>
              <w:jc w:val="center"/>
              <w:rPr>
                <w:rFonts w:cs="Arial"/>
                <w:sz w:val="18"/>
                <w:szCs w:val="18"/>
                <w:lang w:val="tr-TR"/>
              </w:rPr>
            </w:pPr>
            <w:r w:rsidRPr="000E16FE">
              <w:rPr>
                <w:rFonts w:cs="Arial"/>
                <w:color w:val="323232"/>
                <w:sz w:val="18"/>
                <w:szCs w:val="18"/>
                <w:shd w:val="clear" w:color="auto" w:fill="FFFFFF"/>
                <w:lang w:val="tr-TR"/>
              </w:rPr>
              <w:t>24.07.2013</w:t>
            </w:r>
          </w:p>
        </w:tc>
        <w:tc>
          <w:tcPr>
            <w:tcW w:w="1880" w:type="pct"/>
            <w:tcBorders>
              <w:top w:val="single" w:sz="4" w:space="0" w:color="auto"/>
              <w:left w:val="single" w:sz="4" w:space="0" w:color="auto"/>
              <w:bottom w:val="single" w:sz="4" w:space="0" w:color="auto"/>
              <w:right w:val="single" w:sz="4" w:space="0" w:color="auto"/>
            </w:tcBorders>
            <w:vAlign w:val="center"/>
          </w:tcPr>
          <w:p w14:paraId="670FC661"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 xml:space="preserve">Manuel insan gücü kullanılarak mal ve ekipmanların güvenli bir şekilde </w:t>
            </w:r>
            <w:proofErr w:type="spellStart"/>
            <w:r w:rsidRPr="000E16FE">
              <w:rPr>
                <w:rFonts w:cs="Arial"/>
                <w:sz w:val="18"/>
                <w:szCs w:val="18"/>
                <w:lang w:val="tr-TR"/>
              </w:rPr>
              <w:t>elleçlenmesine</w:t>
            </w:r>
            <w:proofErr w:type="spellEnd"/>
            <w:r w:rsidRPr="000E16FE">
              <w:rPr>
                <w:rFonts w:cs="Arial"/>
                <w:sz w:val="18"/>
                <w:szCs w:val="18"/>
                <w:lang w:val="tr-TR"/>
              </w:rPr>
              <w:t xml:space="preserve"> yönelik güvenli prosedürleri tanımlar.</w:t>
            </w:r>
          </w:p>
        </w:tc>
      </w:tr>
      <w:tr w:rsidR="007F7A8F" w:rsidRPr="000E16FE" w14:paraId="519AEB95" w14:textId="77777777" w:rsidTr="0075452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0B52D62" w14:textId="77777777" w:rsidR="007F7A8F" w:rsidRPr="000E16FE" w:rsidRDefault="007F7A8F" w:rsidP="0075452D">
            <w:pPr>
              <w:spacing w:before="60" w:after="60" w:line="240" w:lineRule="auto"/>
              <w:rPr>
                <w:rFonts w:cs="Arial"/>
                <w:b/>
                <w:sz w:val="18"/>
                <w:szCs w:val="18"/>
                <w:lang w:val="tr-TR"/>
              </w:rPr>
            </w:pPr>
            <w:r w:rsidRPr="000E16FE">
              <w:rPr>
                <w:rFonts w:cs="Arial"/>
                <w:b/>
                <w:sz w:val="18"/>
                <w:szCs w:val="18"/>
                <w:lang w:val="tr-TR"/>
              </w:rPr>
              <w:t>Kültürel Miras</w:t>
            </w:r>
          </w:p>
        </w:tc>
      </w:tr>
      <w:tr w:rsidR="007F7A8F" w:rsidRPr="000E16FE" w14:paraId="429A3605" w14:textId="77777777" w:rsidTr="0043045B">
        <w:trPr>
          <w:trHeight w:val="544"/>
        </w:trPr>
        <w:tc>
          <w:tcPr>
            <w:tcW w:w="1973" w:type="pct"/>
            <w:tcBorders>
              <w:top w:val="single" w:sz="4" w:space="0" w:color="auto"/>
              <w:left w:val="single" w:sz="4" w:space="0" w:color="auto"/>
              <w:bottom w:val="single" w:sz="4" w:space="0" w:color="auto"/>
              <w:right w:val="single" w:sz="4" w:space="0" w:color="auto"/>
            </w:tcBorders>
            <w:vAlign w:val="center"/>
            <w:hideMark/>
          </w:tcPr>
          <w:p w14:paraId="3F4C8AF2"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Kültür ve Tabiat Varlıklarını Koruma Kanunu</w:t>
            </w:r>
          </w:p>
        </w:tc>
        <w:tc>
          <w:tcPr>
            <w:tcW w:w="552" w:type="pct"/>
            <w:tcBorders>
              <w:top w:val="single" w:sz="4" w:space="0" w:color="auto"/>
              <w:left w:val="single" w:sz="4" w:space="0" w:color="auto"/>
              <w:bottom w:val="single" w:sz="4" w:space="0" w:color="auto"/>
              <w:right w:val="single" w:sz="4" w:space="0" w:color="auto"/>
            </w:tcBorders>
            <w:vAlign w:val="center"/>
            <w:hideMark/>
          </w:tcPr>
          <w:p w14:paraId="767B3B41"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18113</w:t>
            </w:r>
          </w:p>
        </w:tc>
        <w:tc>
          <w:tcPr>
            <w:tcW w:w="595" w:type="pct"/>
            <w:tcBorders>
              <w:top w:val="single" w:sz="4" w:space="0" w:color="auto"/>
              <w:left w:val="single" w:sz="4" w:space="0" w:color="auto"/>
              <w:bottom w:val="single" w:sz="4" w:space="0" w:color="auto"/>
              <w:right w:val="single" w:sz="4" w:space="0" w:color="auto"/>
            </w:tcBorders>
            <w:vAlign w:val="center"/>
            <w:hideMark/>
          </w:tcPr>
          <w:p w14:paraId="709D288B"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23.07.1983</w:t>
            </w:r>
          </w:p>
        </w:tc>
        <w:tc>
          <w:tcPr>
            <w:tcW w:w="1880" w:type="pct"/>
            <w:tcBorders>
              <w:top w:val="single" w:sz="4" w:space="0" w:color="auto"/>
              <w:left w:val="single" w:sz="4" w:space="0" w:color="auto"/>
              <w:bottom w:val="single" w:sz="4" w:space="0" w:color="auto"/>
              <w:right w:val="single" w:sz="4" w:space="0" w:color="auto"/>
            </w:tcBorders>
            <w:vAlign w:val="center"/>
          </w:tcPr>
          <w:p w14:paraId="5829471E"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Proje sahasında büyük çaplı bir kazı yapılmayacak olmakla birlikte, inşaat aşamasında rastlantısal buluntu prosedürü uygulanacaktır.</w:t>
            </w:r>
          </w:p>
        </w:tc>
      </w:tr>
      <w:tr w:rsidR="007F7A8F" w:rsidRPr="000E16FE" w14:paraId="013B9C27" w14:textId="77777777" w:rsidTr="0043045B">
        <w:trPr>
          <w:trHeight w:val="544"/>
        </w:trPr>
        <w:tc>
          <w:tcPr>
            <w:tcW w:w="1973" w:type="pct"/>
            <w:tcBorders>
              <w:top w:val="single" w:sz="4" w:space="0" w:color="auto"/>
              <w:left w:val="single" w:sz="4" w:space="0" w:color="auto"/>
              <w:bottom w:val="single" w:sz="4" w:space="0" w:color="auto"/>
              <w:right w:val="single" w:sz="4" w:space="0" w:color="auto"/>
            </w:tcBorders>
            <w:vAlign w:val="center"/>
          </w:tcPr>
          <w:p w14:paraId="31173BC7" w14:textId="077E3B8E"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Kültür ve Tabiat Varlıklarını Koruma Amaçlı</w:t>
            </w:r>
            <w:r w:rsidR="0043045B" w:rsidRPr="000E16FE">
              <w:rPr>
                <w:rFonts w:cs="Arial"/>
                <w:sz w:val="18"/>
                <w:szCs w:val="18"/>
                <w:lang w:val="tr-TR"/>
              </w:rPr>
              <w:t xml:space="preserve"> </w:t>
            </w:r>
            <w:r w:rsidRPr="000E16FE">
              <w:rPr>
                <w:rFonts w:cs="Arial"/>
                <w:sz w:val="18"/>
                <w:szCs w:val="18"/>
                <w:lang w:val="tr-TR"/>
              </w:rPr>
              <w:t>Sondaj ve Kazı Yapılması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635D1297"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18485</w:t>
            </w:r>
          </w:p>
        </w:tc>
        <w:tc>
          <w:tcPr>
            <w:tcW w:w="595" w:type="pct"/>
            <w:tcBorders>
              <w:top w:val="single" w:sz="4" w:space="0" w:color="auto"/>
              <w:left w:val="single" w:sz="4" w:space="0" w:color="auto"/>
              <w:bottom w:val="single" w:sz="4" w:space="0" w:color="auto"/>
              <w:right w:val="single" w:sz="4" w:space="0" w:color="auto"/>
            </w:tcBorders>
            <w:vAlign w:val="center"/>
          </w:tcPr>
          <w:p w14:paraId="049F07C5" w14:textId="77777777" w:rsidR="007F7A8F" w:rsidRPr="000E16FE" w:rsidRDefault="007F7A8F" w:rsidP="0075452D">
            <w:pPr>
              <w:spacing w:before="60" w:after="60" w:line="240" w:lineRule="auto"/>
              <w:jc w:val="center"/>
              <w:rPr>
                <w:rFonts w:cs="Arial"/>
                <w:sz w:val="18"/>
                <w:szCs w:val="18"/>
                <w:lang w:val="tr-TR"/>
              </w:rPr>
            </w:pPr>
            <w:r w:rsidRPr="000E16FE">
              <w:rPr>
                <w:rFonts w:cs="Arial"/>
                <w:sz w:val="18"/>
                <w:szCs w:val="18"/>
                <w:lang w:val="tr-TR"/>
              </w:rPr>
              <w:t>10.08.1984</w:t>
            </w:r>
          </w:p>
        </w:tc>
        <w:tc>
          <w:tcPr>
            <w:tcW w:w="1880" w:type="pct"/>
            <w:tcBorders>
              <w:top w:val="single" w:sz="4" w:space="0" w:color="auto"/>
              <w:left w:val="single" w:sz="4" w:space="0" w:color="auto"/>
              <w:bottom w:val="single" w:sz="4" w:space="0" w:color="auto"/>
              <w:right w:val="single" w:sz="4" w:space="0" w:color="auto"/>
            </w:tcBorders>
            <w:vAlign w:val="center"/>
          </w:tcPr>
          <w:p w14:paraId="63F9CD08" w14:textId="77777777" w:rsidR="007F7A8F" w:rsidRPr="000E16FE" w:rsidRDefault="007F7A8F" w:rsidP="0075452D">
            <w:pPr>
              <w:spacing w:before="60" w:after="60" w:line="240" w:lineRule="auto"/>
              <w:rPr>
                <w:rFonts w:cs="Arial"/>
                <w:sz w:val="18"/>
                <w:szCs w:val="18"/>
                <w:lang w:val="tr-TR"/>
              </w:rPr>
            </w:pPr>
            <w:r w:rsidRPr="000E16FE">
              <w:rPr>
                <w:rFonts w:cs="Arial"/>
                <w:sz w:val="18"/>
                <w:szCs w:val="18"/>
                <w:lang w:val="tr-TR"/>
              </w:rPr>
              <w:t>İnşaat sırasında ortaya çıkan kültür ve tabiat varlıkları ile ilgili usul ve esasların tanımlanması.</w:t>
            </w:r>
          </w:p>
        </w:tc>
      </w:tr>
    </w:tbl>
    <w:p w14:paraId="6496268B" w14:textId="77777777" w:rsidR="005C43A2" w:rsidRPr="000E16FE" w:rsidRDefault="005C43A2" w:rsidP="005C43A2">
      <w:pPr>
        <w:rPr>
          <w:rFonts w:cs="Arial"/>
          <w:sz w:val="18"/>
          <w:szCs w:val="18"/>
          <w:lang w:val="tr-TR"/>
        </w:rPr>
      </w:pPr>
    </w:p>
    <w:p w14:paraId="6192AF78" w14:textId="77777777" w:rsidR="007F7A8F" w:rsidRPr="000E16FE" w:rsidRDefault="007F7A8F" w:rsidP="007F7A8F">
      <w:pPr>
        <w:rPr>
          <w:rFonts w:eastAsia="Times New Roman" w:cs="Arial"/>
          <w:sz w:val="18"/>
          <w:szCs w:val="18"/>
          <w:lang w:val="tr-TR" w:eastAsia="tr-TR"/>
        </w:rPr>
      </w:pPr>
      <w:r w:rsidRPr="000E16FE">
        <w:rPr>
          <w:rFonts w:eastAsia="Times New Roman" w:cs="Arial"/>
          <w:sz w:val="18"/>
          <w:szCs w:val="18"/>
          <w:lang w:val="tr-TR" w:eastAsia="tr-TR"/>
        </w:rPr>
        <w:t>Türkiye’nin taraf olduğu ve onayladığı uluslararası anlaşmalar ve sözleşmeler aşağıda listelenmiştir:</w:t>
      </w:r>
    </w:p>
    <w:p w14:paraId="53627372" w14:textId="530C2282"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Paris Anlaşması (2021)</w:t>
      </w:r>
    </w:p>
    <w:p w14:paraId="02F3C8FD" w14:textId="5B87781E"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Birleşmiş Milletler İklim Değişikliği Çerçeve Sözleşmesi (UNFCCC) (2004)</w:t>
      </w:r>
    </w:p>
    <w:p w14:paraId="5D724CF4" w14:textId="0CA7786F"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Rio Çevre ve Kalkınma Bildirgesi ve Orman İlkeleri Bildirgesi (1992)</w:t>
      </w:r>
    </w:p>
    <w:p w14:paraId="04FF0B95" w14:textId="45ACD400"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Biyolojik Çeşitlilik Sözleşmesi (Rio Sözleşmesi) (1992)</w:t>
      </w:r>
    </w:p>
    <w:p w14:paraId="476BFC90" w14:textId="5EF61538"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Dünya Kültürel ve Doğal Mirasının Korunmasına Dair Paris Sözleşmesi (1975)</w:t>
      </w:r>
    </w:p>
    <w:p w14:paraId="14C50B50" w14:textId="14E73921"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Akdeniz’in Kirliliğe Karşı Korunmasına İlişkin Barselona Sözleşmesi (1976)</w:t>
      </w:r>
    </w:p>
    <w:p w14:paraId="664FBE39" w14:textId="529DA3FB"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Akdeniz’in Deniz Ortamı ve Kıyı Bölgelerinin Korunmasına Dair Barselona Sözleşmesi (1981)</w:t>
      </w:r>
    </w:p>
    <w:p w14:paraId="1C417976" w14:textId="60E16689"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Avrupa’nın Yaban Hayatı ve Yaşama Ortamlarının Korunması Sözleşmesi (Bern Sözleşmesi) (1982)</w:t>
      </w:r>
    </w:p>
    <w:p w14:paraId="16DD54CC" w14:textId="2D01525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Ozon Tabakasının Korunmasına Dair Viyana Sözleşmesi (1988)</w:t>
      </w:r>
    </w:p>
    <w:p w14:paraId="440AE10A" w14:textId="2CBF0CEE"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Ozon Tabakasını İncelten Maddelere İlişkin Montreal Protokolü (1990)</w:t>
      </w:r>
    </w:p>
    <w:p w14:paraId="706808AF" w14:textId="03F1E06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Uluslararası Öneme Sahip Sulak Alanlar Sözleşmesi (</w:t>
      </w:r>
      <w:proofErr w:type="spellStart"/>
      <w:r w:rsidRPr="000E16FE">
        <w:rPr>
          <w:rFonts w:eastAsia="Times New Roman" w:cs="Arial"/>
          <w:sz w:val="18"/>
          <w:szCs w:val="18"/>
          <w:lang w:val="tr-TR" w:eastAsia="tr-TR"/>
        </w:rPr>
        <w:t>Ramsar</w:t>
      </w:r>
      <w:proofErr w:type="spellEnd"/>
      <w:r w:rsidRPr="000E16FE">
        <w:rPr>
          <w:rFonts w:eastAsia="Times New Roman" w:cs="Arial"/>
          <w:sz w:val="18"/>
          <w:szCs w:val="18"/>
          <w:lang w:val="tr-TR" w:eastAsia="tr-TR"/>
        </w:rPr>
        <w:t xml:space="preserve"> Sözleşmesi) (1994)</w:t>
      </w:r>
    </w:p>
    <w:p w14:paraId="6222096C" w14:textId="1AA1EC0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Nesli Tehlike Altındaki Yabani Hayvan ve Bitki Türlerinin Uluslararası Ticaretine İlişkin Sözleşme (CITES) (1996)</w:t>
      </w:r>
    </w:p>
    <w:p w14:paraId="4ED06B25" w14:textId="51920B1E"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Birleşmiş Milletler Çölleşme ile Mücadele Sözleşmesi (1998)</w:t>
      </w:r>
    </w:p>
    <w:p w14:paraId="2CAB4E66" w14:textId="148CFA8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Birleşmiş Milletler Avrupa Ekonomik Komisyonu Sanayi Kazalarının Sınır Ötesi Etkileri Sözleşmesi (2000)</w:t>
      </w:r>
    </w:p>
    <w:p w14:paraId="42EB5E5F" w14:textId="5931A081"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Çevresel Konularda Bilgiye Erişim, Karar Alma Sürecine Halkın Katılımı ve Yargıya Başvuru Sözleşmesi (Aarhus Sözleşmesi) (2001)</w:t>
      </w:r>
    </w:p>
    <w:p w14:paraId="5A9028A5" w14:textId="14DE9815"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Kalıcı Organik Kirleticilerle İlgili Stockholm Sözleşmesi (2010)</w:t>
      </w:r>
    </w:p>
    <w:p w14:paraId="67741C61" w14:textId="12C3198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Yabani Hayvanların Göçmen Türlerinin Korunmasına Dair Sözleşme (Bonn Sözleşmesi) (1972)</w:t>
      </w:r>
    </w:p>
    <w:p w14:paraId="6C71984B" w14:textId="11A8C0AD"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Akdeniz’de Özel Koruma Alanları ve Biyolojik Çeşitlilik Protokolü (1988) ve ilgili protokoller</w:t>
      </w:r>
    </w:p>
    <w:p w14:paraId="5CEC5407" w14:textId="17DCAFBF"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Uluslararası Çalışma Örgütü (ILO) Zorla Çalıştırma Sözleşmesi (1930)</w:t>
      </w:r>
    </w:p>
    <w:p w14:paraId="71608833" w14:textId="17E39F3E"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Örgütlenme Özgürlüğü ve Sendikalaşma Hakkının Korunması Sözleşmesi (1948)</w:t>
      </w:r>
    </w:p>
    <w:p w14:paraId="1F560FCE" w14:textId="40775563"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Örgütlenme Hakkı ve Toplu Pazarlık Sözleşmesi (1949)</w:t>
      </w:r>
    </w:p>
    <w:p w14:paraId="43A90E4E" w14:textId="33F5BFD1"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Eşit Ücret Sözleşmesi (1951)</w:t>
      </w:r>
    </w:p>
    <w:p w14:paraId="47969037" w14:textId="0A197734"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Zorla Çalıştırmanın Kaldırılması Sözleşmesi (1957)</w:t>
      </w:r>
    </w:p>
    <w:p w14:paraId="76276B90" w14:textId="798690BD"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Ayrımcılığın (İstihdam ve Meslek) Önlenmesi Sözleşmesi (1958)</w:t>
      </w:r>
    </w:p>
    <w:p w14:paraId="61566E7E" w14:textId="2B08F921"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Çocuk İşçiliğinin En Kötü Biçimleri Sözleşmesi (1999)</w:t>
      </w:r>
    </w:p>
    <w:p w14:paraId="7D0BFCD6" w14:textId="7CA3E3A1" w:rsidR="007F7A8F" w:rsidRPr="000E16FE" w:rsidRDefault="007F7A8F" w:rsidP="009A0C23">
      <w:pPr>
        <w:pStyle w:val="ListeParagraf"/>
        <w:numPr>
          <w:ilvl w:val="0"/>
          <w:numId w:val="50"/>
        </w:numPr>
        <w:rPr>
          <w:rFonts w:eastAsia="Times New Roman" w:cs="Arial"/>
          <w:sz w:val="18"/>
          <w:szCs w:val="18"/>
          <w:lang w:val="tr-TR" w:eastAsia="tr-TR"/>
        </w:rPr>
      </w:pPr>
      <w:r w:rsidRPr="000E16FE">
        <w:rPr>
          <w:rFonts w:eastAsia="Times New Roman" w:cs="Arial"/>
          <w:sz w:val="18"/>
          <w:szCs w:val="18"/>
          <w:lang w:val="tr-TR" w:eastAsia="tr-TR"/>
        </w:rPr>
        <w:t>ILO İş Sağlığı ve Güvenliği Sözleşmesi (1981, No. 155)</w:t>
      </w:r>
    </w:p>
    <w:p w14:paraId="4FEF9F98" w14:textId="77777777" w:rsidR="007F7A8F" w:rsidRPr="000E16FE" w:rsidRDefault="007F7A8F" w:rsidP="007F7A8F">
      <w:pPr>
        <w:rPr>
          <w:rFonts w:eastAsia="Times New Roman" w:cs="Arial"/>
          <w:sz w:val="18"/>
          <w:szCs w:val="18"/>
          <w:lang w:val="tr-TR" w:eastAsia="tr-TR"/>
        </w:rPr>
      </w:pPr>
      <w:r w:rsidRPr="000E16FE">
        <w:rPr>
          <w:rFonts w:eastAsia="Times New Roman" w:cs="Arial"/>
          <w:sz w:val="18"/>
          <w:szCs w:val="18"/>
          <w:lang w:val="tr-TR" w:eastAsia="tr-TR"/>
        </w:rPr>
        <w:t>Halk Sağlığı ve Güvenliğine İlişkin Temel Ulusal Kanunlar aşağıdaki gibidir:</w:t>
      </w:r>
    </w:p>
    <w:p w14:paraId="36CA5BD1" w14:textId="1E981596"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Umumi Hıfzıssıhha Kanunu No. 1593</w:t>
      </w:r>
    </w:p>
    <w:p w14:paraId="0C31335A" w14:textId="3722EF7E"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Engelliler Hakkında Kanun No. 5378</w:t>
      </w:r>
    </w:p>
    <w:p w14:paraId="568BAFAD" w14:textId="45BCEBD0"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Özel Güvenlik Hizmetlerine Dair Kanun No. 5188</w:t>
      </w:r>
    </w:p>
    <w:p w14:paraId="47DF7197" w14:textId="0711350E"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Genel Hayata Etkili Afetler Nedeniyle Alınacak Tedbirler ve Yapılacak Yardımlara Dair Kanun No. 7269</w:t>
      </w:r>
    </w:p>
    <w:p w14:paraId="62157D5A" w14:textId="4A03E792"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Türkiye Bina Deprem Yönetmeliği (18.03.2018 tarihli ve 30364 sayılı Resmî Gazete)</w:t>
      </w:r>
    </w:p>
    <w:p w14:paraId="6D76DB2E" w14:textId="6178520E"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Altyapılar için Afet Yönetmeliği (15.02.2007 tarihli ve 30364 sayılı Resmî Gazete)</w:t>
      </w:r>
    </w:p>
    <w:p w14:paraId="03C36CB9" w14:textId="6811AE49"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Yapı Denetimi Hakkında Kanun No. 4708 (Yapı ve Kullanım Ruhsatları)</w:t>
      </w:r>
    </w:p>
    <w:p w14:paraId="7B2EB62B" w14:textId="38F78E43"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İmar Kanunu No. 3194 (Yapı ve Kullanım Ruhsatları)</w:t>
      </w:r>
    </w:p>
    <w:p w14:paraId="4A0F7BF8" w14:textId="3CEA2047"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Afet Riski Altındaki Alanların Dönüştürülmesi Hakkında Kanun No. 6306</w:t>
      </w:r>
    </w:p>
    <w:p w14:paraId="4F13A5BF" w14:textId="77777777" w:rsidR="007F7A8F" w:rsidRPr="000E16FE" w:rsidRDefault="007F7A8F" w:rsidP="007F7A8F">
      <w:pPr>
        <w:rPr>
          <w:rFonts w:eastAsia="Times New Roman" w:cs="Arial"/>
          <w:sz w:val="18"/>
          <w:szCs w:val="18"/>
          <w:lang w:val="tr-TR" w:eastAsia="tr-TR"/>
        </w:rPr>
      </w:pPr>
      <w:r w:rsidRPr="000E16FE">
        <w:rPr>
          <w:rFonts w:eastAsia="Times New Roman" w:cs="Arial"/>
          <w:sz w:val="18"/>
          <w:szCs w:val="18"/>
          <w:lang w:val="tr-TR" w:eastAsia="tr-TR"/>
        </w:rPr>
        <w:t>Halk sağlığı ve güvenliği riskleri şunlara dayanmaktadır:</w:t>
      </w:r>
    </w:p>
    <w:p w14:paraId="3FCA6342" w14:textId="37100F5A"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Gürültü oluşumu ve hava kalitesi üzerindeki etkiler,</w:t>
      </w:r>
    </w:p>
    <w:p w14:paraId="524EB0C5" w14:textId="576C0F19"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Alt projeler nedeniyle trafik yükünün artma olasılığı,</w:t>
      </w:r>
    </w:p>
    <w:p w14:paraId="2FE04E95" w14:textId="477026E0"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Alt proje faaliyetleri nedeniyle geçici yol kapanmaları,</w:t>
      </w:r>
    </w:p>
    <w:p w14:paraId="4B337BE0" w14:textId="7830F461" w:rsidR="007F7A8F" w:rsidRPr="000E16FE" w:rsidRDefault="007F7A8F" w:rsidP="009A0C23">
      <w:pPr>
        <w:pStyle w:val="ListeParagraf"/>
        <w:numPr>
          <w:ilvl w:val="0"/>
          <w:numId w:val="38"/>
        </w:numPr>
        <w:rPr>
          <w:rFonts w:eastAsia="Times New Roman" w:cs="Arial"/>
          <w:sz w:val="18"/>
          <w:szCs w:val="18"/>
          <w:lang w:val="tr-TR" w:eastAsia="tr-TR"/>
        </w:rPr>
      </w:pPr>
      <w:r w:rsidRPr="000E16FE">
        <w:rPr>
          <w:rFonts w:eastAsia="Times New Roman" w:cs="Arial"/>
          <w:sz w:val="18"/>
          <w:szCs w:val="18"/>
          <w:lang w:val="tr-TR" w:eastAsia="tr-TR"/>
        </w:rPr>
        <w:t>İnşaat ve yıkım atıklarının oluşumu ve</w:t>
      </w:r>
    </w:p>
    <w:p w14:paraId="20078E77" w14:textId="112420BC" w:rsidR="00907A32" w:rsidRPr="000E16FE" w:rsidRDefault="007F7A8F" w:rsidP="009A0C23">
      <w:pPr>
        <w:pStyle w:val="ListeParagraf"/>
        <w:numPr>
          <w:ilvl w:val="0"/>
          <w:numId w:val="51"/>
        </w:numPr>
        <w:rPr>
          <w:lang w:val="tr-TR" w:eastAsia="tr-TR"/>
        </w:rPr>
        <w:sectPr w:rsidR="00907A32" w:rsidRPr="000E16FE">
          <w:footerReference w:type="even" r:id="rId97"/>
          <w:footerReference w:type="default" r:id="rId98"/>
          <w:footerReference w:type="first" r:id="rId99"/>
          <w:pgSz w:w="12240" w:h="15840"/>
          <w:pgMar w:top="1417" w:right="1417" w:bottom="1417" w:left="1417" w:header="708" w:footer="708" w:gutter="0"/>
          <w:cols w:space="708"/>
          <w:docGrid w:linePitch="360"/>
        </w:sectPr>
      </w:pPr>
      <w:r w:rsidRPr="000E16FE">
        <w:rPr>
          <w:rFonts w:eastAsia="Times New Roman" w:cs="Arial"/>
          <w:sz w:val="18"/>
          <w:szCs w:val="18"/>
          <w:lang w:val="tr-TR" w:eastAsia="tr-TR"/>
        </w:rPr>
        <w:t>• Yıkılacak yapılarda asbest bulunma olasılığı gibi alt projeyle ilişkili hususlar.</w:t>
      </w:r>
    </w:p>
    <w:p w14:paraId="250DD477" w14:textId="4A860208" w:rsidR="005C43A2" w:rsidRPr="000E16FE" w:rsidRDefault="00907A32" w:rsidP="00736F2B">
      <w:pPr>
        <w:pStyle w:val="Appendix"/>
        <w:rPr>
          <w:lang w:val="tr-TR"/>
        </w:rPr>
      </w:pPr>
      <w:bookmarkStart w:id="185" w:name="_Ref204093680"/>
      <w:bookmarkStart w:id="186" w:name="_Toc219152988"/>
      <w:r w:rsidRPr="000E16FE">
        <w:rPr>
          <w:lang w:val="tr-TR"/>
        </w:rPr>
        <w:t xml:space="preserve">Flora </w:t>
      </w:r>
      <w:r w:rsidR="007F7A8F" w:rsidRPr="000E16FE">
        <w:rPr>
          <w:lang w:val="tr-TR"/>
        </w:rPr>
        <w:t>ve</w:t>
      </w:r>
      <w:r w:rsidRPr="000E16FE">
        <w:rPr>
          <w:lang w:val="tr-TR"/>
        </w:rPr>
        <w:t xml:space="preserve"> Fauna</w:t>
      </w:r>
      <w:bookmarkEnd w:id="185"/>
      <w:bookmarkEnd w:id="186"/>
    </w:p>
    <w:p w14:paraId="149E9B8B" w14:textId="77777777" w:rsidR="00AA0B01" w:rsidRPr="000E16FE" w:rsidRDefault="00AA0B01" w:rsidP="00AA0B01">
      <w:pPr>
        <w:spacing w:before="240" w:after="240"/>
        <w:rPr>
          <w:rFonts w:cs="Arial"/>
          <w:b/>
          <w:bCs/>
          <w:i/>
          <w:iCs/>
          <w:lang w:val="tr-TR"/>
        </w:rPr>
      </w:pPr>
      <w:r w:rsidRPr="000E16FE">
        <w:rPr>
          <w:rFonts w:cs="Arial"/>
          <w:b/>
          <w:bCs/>
          <w:i/>
          <w:iCs/>
          <w:lang w:val="tr-TR"/>
        </w:rPr>
        <w:t>Flora</w:t>
      </w:r>
    </w:p>
    <w:tbl>
      <w:tblPr>
        <w:tblStyle w:val="TabloKlavuzu"/>
        <w:tblW w:w="0" w:type="auto"/>
        <w:tblLook w:val="04A0" w:firstRow="1" w:lastRow="0" w:firstColumn="1" w:lastColumn="0" w:noHBand="0" w:noVBand="1"/>
      </w:tblPr>
      <w:tblGrid>
        <w:gridCol w:w="4669"/>
        <w:gridCol w:w="1655"/>
        <w:gridCol w:w="1096"/>
        <w:gridCol w:w="1354"/>
      </w:tblGrid>
      <w:tr w:rsidR="00AA0B01" w:rsidRPr="000E16FE" w14:paraId="586D2361" w14:textId="77777777" w:rsidTr="00AA0B01">
        <w:tc>
          <w:tcPr>
            <w:tcW w:w="4861" w:type="dxa"/>
            <w:shd w:val="clear" w:color="auto" w:fill="002060"/>
          </w:tcPr>
          <w:p w14:paraId="23C1D39A" w14:textId="4385666C" w:rsidR="00AA0B01" w:rsidRPr="000E16FE" w:rsidRDefault="007F7A8F" w:rsidP="00AA0B01">
            <w:pPr>
              <w:pStyle w:val="Tabloii"/>
              <w:rPr>
                <w:b/>
                <w:bCs/>
                <w:lang w:val="tr-TR"/>
              </w:rPr>
            </w:pPr>
            <w:r w:rsidRPr="000E16FE">
              <w:rPr>
                <w:b/>
                <w:bCs/>
                <w:lang w:val="tr-TR"/>
              </w:rPr>
              <w:t>Familya/Tür</w:t>
            </w:r>
          </w:p>
        </w:tc>
        <w:tc>
          <w:tcPr>
            <w:tcW w:w="1685" w:type="dxa"/>
            <w:shd w:val="clear" w:color="auto" w:fill="002060"/>
          </w:tcPr>
          <w:p w14:paraId="5DDF85F2" w14:textId="6188121D" w:rsidR="00AA0B01" w:rsidRPr="000E16FE" w:rsidRDefault="00AA0B01" w:rsidP="00AA0B01">
            <w:pPr>
              <w:pStyle w:val="Tabloii"/>
              <w:rPr>
                <w:b/>
                <w:bCs/>
                <w:lang w:val="tr-TR"/>
              </w:rPr>
            </w:pPr>
            <w:proofErr w:type="spellStart"/>
            <w:r w:rsidRPr="000E16FE">
              <w:rPr>
                <w:b/>
                <w:bCs/>
                <w:lang w:val="tr-TR"/>
              </w:rPr>
              <w:t>Endemi</w:t>
            </w:r>
            <w:r w:rsidR="007F7A8F" w:rsidRPr="000E16FE">
              <w:rPr>
                <w:b/>
                <w:bCs/>
                <w:lang w:val="tr-TR"/>
              </w:rPr>
              <w:t>z</w:t>
            </w:r>
            <w:r w:rsidRPr="000E16FE">
              <w:rPr>
                <w:b/>
                <w:bCs/>
                <w:lang w:val="tr-TR"/>
              </w:rPr>
              <w:t>m</w:t>
            </w:r>
            <w:proofErr w:type="spellEnd"/>
          </w:p>
        </w:tc>
        <w:tc>
          <w:tcPr>
            <w:tcW w:w="1121" w:type="dxa"/>
            <w:shd w:val="clear" w:color="auto" w:fill="002060"/>
          </w:tcPr>
          <w:p w14:paraId="63228E4C" w14:textId="77777777" w:rsidR="00AA0B01" w:rsidRPr="000E16FE" w:rsidRDefault="00AA0B01" w:rsidP="00AA0B01">
            <w:pPr>
              <w:pStyle w:val="Tabloii"/>
              <w:rPr>
                <w:b/>
                <w:bCs/>
                <w:lang w:val="tr-TR"/>
              </w:rPr>
            </w:pPr>
            <w:r w:rsidRPr="000E16FE">
              <w:rPr>
                <w:b/>
                <w:bCs/>
                <w:lang w:val="tr-TR"/>
              </w:rPr>
              <w:t>IUCN</w:t>
            </w:r>
          </w:p>
        </w:tc>
        <w:tc>
          <w:tcPr>
            <w:tcW w:w="1395" w:type="dxa"/>
            <w:shd w:val="clear" w:color="auto" w:fill="002060"/>
          </w:tcPr>
          <w:p w14:paraId="3FB9DD57" w14:textId="77777777" w:rsidR="00AA0B01" w:rsidRPr="000E16FE" w:rsidRDefault="00AA0B01" w:rsidP="00AA0B01">
            <w:pPr>
              <w:pStyle w:val="Tabloii"/>
              <w:rPr>
                <w:b/>
                <w:bCs/>
                <w:lang w:val="tr-TR"/>
              </w:rPr>
            </w:pPr>
            <w:r w:rsidRPr="000E16FE">
              <w:rPr>
                <w:b/>
                <w:bCs/>
                <w:lang w:val="tr-TR"/>
              </w:rPr>
              <w:t>Bern</w:t>
            </w:r>
          </w:p>
        </w:tc>
      </w:tr>
      <w:tr w:rsidR="00AA0B01" w:rsidRPr="000E16FE" w14:paraId="563832DD" w14:textId="77777777" w:rsidTr="00FF5792">
        <w:tc>
          <w:tcPr>
            <w:tcW w:w="4861" w:type="dxa"/>
          </w:tcPr>
          <w:p w14:paraId="6DF312BB" w14:textId="77777777" w:rsidR="00AA0B01" w:rsidRPr="000E16FE" w:rsidRDefault="00AA0B01" w:rsidP="00AA0B01">
            <w:pPr>
              <w:pStyle w:val="Tabloii"/>
              <w:rPr>
                <w:i/>
                <w:iCs/>
                <w:lang w:val="tr-TR"/>
              </w:rPr>
            </w:pPr>
            <w:proofErr w:type="spellStart"/>
            <w:r w:rsidRPr="000E16FE">
              <w:rPr>
                <w:i/>
                <w:iCs/>
                <w:lang w:val="tr-TR"/>
              </w:rPr>
              <w:t>Elymus</w:t>
            </w:r>
            <w:proofErr w:type="spellEnd"/>
            <w:r w:rsidRPr="000E16FE">
              <w:rPr>
                <w:i/>
                <w:iCs/>
                <w:lang w:val="tr-TR"/>
              </w:rPr>
              <w:t xml:space="preserve"> </w:t>
            </w:r>
            <w:proofErr w:type="spellStart"/>
            <w:r w:rsidRPr="000E16FE">
              <w:rPr>
                <w:i/>
                <w:iCs/>
                <w:lang w:val="tr-TR"/>
              </w:rPr>
              <w:t>repens</w:t>
            </w:r>
            <w:proofErr w:type="spellEnd"/>
          </w:p>
        </w:tc>
        <w:tc>
          <w:tcPr>
            <w:tcW w:w="1685" w:type="dxa"/>
          </w:tcPr>
          <w:p w14:paraId="21228F9D" w14:textId="77777777" w:rsidR="00AA0B01" w:rsidRPr="000E16FE" w:rsidRDefault="00AA0B01" w:rsidP="00AA0B01">
            <w:pPr>
              <w:pStyle w:val="Tabloii"/>
              <w:rPr>
                <w:lang w:val="tr-TR"/>
              </w:rPr>
            </w:pPr>
            <w:r w:rsidRPr="000E16FE">
              <w:rPr>
                <w:lang w:val="tr-TR"/>
              </w:rPr>
              <w:t>-</w:t>
            </w:r>
          </w:p>
        </w:tc>
        <w:tc>
          <w:tcPr>
            <w:tcW w:w="1121" w:type="dxa"/>
          </w:tcPr>
          <w:p w14:paraId="45EC414B" w14:textId="77777777" w:rsidR="00AA0B01" w:rsidRPr="000E16FE" w:rsidRDefault="00AA0B01" w:rsidP="00AA0B01">
            <w:pPr>
              <w:pStyle w:val="Tabloii"/>
              <w:rPr>
                <w:lang w:val="tr-TR"/>
              </w:rPr>
            </w:pPr>
            <w:r w:rsidRPr="000E16FE">
              <w:rPr>
                <w:lang w:val="tr-TR"/>
              </w:rPr>
              <w:t>LC</w:t>
            </w:r>
          </w:p>
        </w:tc>
        <w:tc>
          <w:tcPr>
            <w:tcW w:w="1395" w:type="dxa"/>
          </w:tcPr>
          <w:p w14:paraId="1391AA1F" w14:textId="77777777" w:rsidR="00AA0B01" w:rsidRPr="000E16FE" w:rsidRDefault="00AA0B01" w:rsidP="00AA0B01">
            <w:pPr>
              <w:pStyle w:val="Tabloii"/>
              <w:rPr>
                <w:lang w:val="tr-TR"/>
              </w:rPr>
            </w:pPr>
            <w:r w:rsidRPr="000E16FE">
              <w:rPr>
                <w:lang w:val="tr-TR"/>
              </w:rPr>
              <w:t>-</w:t>
            </w:r>
          </w:p>
        </w:tc>
      </w:tr>
      <w:tr w:rsidR="00AA0B01" w:rsidRPr="000E16FE" w14:paraId="1D05A9DB" w14:textId="77777777" w:rsidTr="00FF5792">
        <w:tc>
          <w:tcPr>
            <w:tcW w:w="4861" w:type="dxa"/>
          </w:tcPr>
          <w:p w14:paraId="45042CB0" w14:textId="77777777" w:rsidR="00AA0B01" w:rsidRPr="000E16FE" w:rsidRDefault="00AA0B01" w:rsidP="00AA0B01">
            <w:pPr>
              <w:pStyle w:val="Tabloii"/>
              <w:rPr>
                <w:i/>
                <w:iCs/>
                <w:lang w:val="tr-TR"/>
              </w:rPr>
            </w:pPr>
            <w:proofErr w:type="spellStart"/>
            <w:r w:rsidRPr="000E16FE">
              <w:rPr>
                <w:i/>
                <w:iCs/>
                <w:lang w:val="tr-TR"/>
              </w:rPr>
              <w:t>Plantago</w:t>
            </w:r>
            <w:proofErr w:type="spellEnd"/>
            <w:r w:rsidRPr="000E16FE">
              <w:rPr>
                <w:i/>
                <w:iCs/>
                <w:lang w:val="tr-TR"/>
              </w:rPr>
              <w:t xml:space="preserve"> </w:t>
            </w:r>
            <w:proofErr w:type="spellStart"/>
            <w:r w:rsidRPr="000E16FE">
              <w:rPr>
                <w:i/>
                <w:iCs/>
                <w:lang w:val="tr-TR"/>
              </w:rPr>
              <w:t>lanceolata</w:t>
            </w:r>
            <w:proofErr w:type="spellEnd"/>
          </w:p>
        </w:tc>
        <w:tc>
          <w:tcPr>
            <w:tcW w:w="1685" w:type="dxa"/>
          </w:tcPr>
          <w:p w14:paraId="4C334510" w14:textId="77777777" w:rsidR="00AA0B01" w:rsidRPr="000E16FE" w:rsidRDefault="00AA0B01" w:rsidP="00AA0B01">
            <w:pPr>
              <w:pStyle w:val="Tabloii"/>
              <w:rPr>
                <w:lang w:val="tr-TR"/>
              </w:rPr>
            </w:pPr>
            <w:r w:rsidRPr="000E16FE">
              <w:rPr>
                <w:lang w:val="tr-TR"/>
              </w:rPr>
              <w:t>-</w:t>
            </w:r>
          </w:p>
        </w:tc>
        <w:tc>
          <w:tcPr>
            <w:tcW w:w="1121" w:type="dxa"/>
          </w:tcPr>
          <w:p w14:paraId="65ED4A95" w14:textId="77777777" w:rsidR="00AA0B01" w:rsidRPr="000E16FE" w:rsidRDefault="00AA0B01" w:rsidP="00AA0B01">
            <w:pPr>
              <w:pStyle w:val="Tabloii"/>
              <w:rPr>
                <w:lang w:val="tr-TR"/>
              </w:rPr>
            </w:pPr>
            <w:r w:rsidRPr="000E16FE">
              <w:rPr>
                <w:lang w:val="tr-TR"/>
              </w:rPr>
              <w:t>LC</w:t>
            </w:r>
          </w:p>
        </w:tc>
        <w:tc>
          <w:tcPr>
            <w:tcW w:w="1395" w:type="dxa"/>
          </w:tcPr>
          <w:p w14:paraId="5B5312D0" w14:textId="77777777" w:rsidR="00AA0B01" w:rsidRPr="000E16FE" w:rsidRDefault="00AA0B01" w:rsidP="00AA0B01">
            <w:pPr>
              <w:pStyle w:val="Tabloii"/>
              <w:rPr>
                <w:lang w:val="tr-TR"/>
              </w:rPr>
            </w:pPr>
            <w:r w:rsidRPr="000E16FE">
              <w:rPr>
                <w:lang w:val="tr-TR"/>
              </w:rPr>
              <w:t>-</w:t>
            </w:r>
          </w:p>
        </w:tc>
      </w:tr>
      <w:tr w:rsidR="00AA0B01" w:rsidRPr="000E16FE" w14:paraId="2162711E" w14:textId="77777777" w:rsidTr="00FF5792">
        <w:tc>
          <w:tcPr>
            <w:tcW w:w="4861" w:type="dxa"/>
          </w:tcPr>
          <w:p w14:paraId="7D51E66F" w14:textId="77777777" w:rsidR="00AA0B01" w:rsidRPr="000E16FE" w:rsidRDefault="00AA0B01" w:rsidP="00AA0B01">
            <w:pPr>
              <w:pStyle w:val="Tabloii"/>
              <w:rPr>
                <w:i/>
                <w:iCs/>
                <w:lang w:val="tr-TR"/>
              </w:rPr>
            </w:pPr>
            <w:proofErr w:type="spellStart"/>
            <w:r w:rsidRPr="000E16FE">
              <w:rPr>
                <w:i/>
                <w:iCs/>
                <w:lang w:val="tr-TR"/>
              </w:rPr>
              <w:t>Capsella</w:t>
            </w:r>
            <w:proofErr w:type="spellEnd"/>
            <w:r w:rsidRPr="000E16FE">
              <w:rPr>
                <w:i/>
                <w:iCs/>
                <w:lang w:val="tr-TR"/>
              </w:rPr>
              <w:t xml:space="preserve"> bursa-</w:t>
            </w:r>
            <w:proofErr w:type="spellStart"/>
            <w:r w:rsidRPr="000E16FE">
              <w:rPr>
                <w:i/>
                <w:iCs/>
                <w:lang w:val="tr-TR"/>
              </w:rPr>
              <w:t>pastoris</w:t>
            </w:r>
            <w:proofErr w:type="spellEnd"/>
          </w:p>
        </w:tc>
        <w:tc>
          <w:tcPr>
            <w:tcW w:w="1685" w:type="dxa"/>
          </w:tcPr>
          <w:p w14:paraId="4A023326" w14:textId="77777777" w:rsidR="00AA0B01" w:rsidRPr="000E16FE" w:rsidRDefault="00AA0B01" w:rsidP="00AA0B01">
            <w:pPr>
              <w:pStyle w:val="Tabloii"/>
              <w:rPr>
                <w:lang w:val="tr-TR"/>
              </w:rPr>
            </w:pPr>
            <w:r w:rsidRPr="000E16FE">
              <w:rPr>
                <w:lang w:val="tr-TR"/>
              </w:rPr>
              <w:t>-</w:t>
            </w:r>
          </w:p>
        </w:tc>
        <w:tc>
          <w:tcPr>
            <w:tcW w:w="1121" w:type="dxa"/>
          </w:tcPr>
          <w:p w14:paraId="51711856" w14:textId="77777777" w:rsidR="00AA0B01" w:rsidRPr="000E16FE" w:rsidRDefault="00AA0B01" w:rsidP="00AA0B01">
            <w:pPr>
              <w:pStyle w:val="Tabloii"/>
              <w:rPr>
                <w:lang w:val="tr-TR"/>
              </w:rPr>
            </w:pPr>
            <w:r w:rsidRPr="000E16FE">
              <w:rPr>
                <w:lang w:val="tr-TR"/>
              </w:rPr>
              <w:t>LC</w:t>
            </w:r>
          </w:p>
        </w:tc>
        <w:tc>
          <w:tcPr>
            <w:tcW w:w="1395" w:type="dxa"/>
          </w:tcPr>
          <w:p w14:paraId="7ABF8BC8" w14:textId="77777777" w:rsidR="00AA0B01" w:rsidRPr="000E16FE" w:rsidRDefault="00AA0B01" w:rsidP="00AA0B01">
            <w:pPr>
              <w:pStyle w:val="Tabloii"/>
              <w:rPr>
                <w:lang w:val="tr-TR"/>
              </w:rPr>
            </w:pPr>
            <w:r w:rsidRPr="000E16FE">
              <w:rPr>
                <w:lang w:val="tr-TR"/>
              </w:rPr>
              <w:t>-</w:t>
            </w:r>
          </w:p>
        </w:tc>
      </w:tr>
      <w:tr w:rsidR="00AA0B01" w:rsidRPr="000E16FE" w14:paraId="7BBFCD76" w14:textId="77777777" w:rsidTr="00FF5792">
        <w:tc>
          <w:tcPr>
            <w:tcW w:w="4861" w:type="dxa"/>
          </w:tcPr>
          <w:p w14:paraId="589A504F" w14:textId="77777777" w:rsidR="00AA0B01" w:rsidRPr="000E16FE" w:rsidRDefault="00AA0B01" w:rsidP="00AA0B01">
            <w:pPr>
              <w:pStyle w:val="Tabloii"/>
              <w:rPr>
                <w:i/>
                <w:iCs/>
                <w:lang w:val="tr-TR"/>
              </w:rPr>
            </w:pPr>
            <w:proofErr w:type="spellStart"/>
            <w:r w:rsidRPr="000E16FE">
              <w:rPr>
                <w:i/>
                <w:iCs/>
                <w:lang w:val="tr-TR"/>
              </w:rPr>
              <w:t>Centaurea</w:t>
            </w:r>
            <w:proofErr w:type="spellEnd"/>
            <w:r w:rsidRPr="000E16FE">
              <w:rPr>
                <w:i/>
                <w:iCs/>
                <w:lang w:val="tr-TR"/>
              </w:rPr>
              <w:t xml:space="preserve"> </w:t>
            </w:r>
            <w:proofErr w:type="spellStart"/>
            <w:r w:rsidRPr="000E16FE">
              <w:rPr>
                <w:i/>
                <w:iCs/>
                <w:lang w:val="tr-TR"/>
              </w:rPr>
              <w:t>solstitialis</w:t>
            </w:r>
            <w:proofErr w:type="spellEnd"/>
          </w:p>
        </w:tc>
        <w:tc>
          <w:tcPr>
            <w:tcW w:w="1685" w:type="dxa"/>
          </w:tcPr>
          <w:p w14:paraId="3307BA52" w14:textId="77777777" w:rsidR="00AA0B01" w:rsidRPr="000E16FE" w:rsidRDefault="00AA0B01" w:rsidP="00AA0B01">
            <w:pPr>
              <w:pStyle w:val="Tabloii"/>
              <w:rPr>
                <w:lang w:val="tr-TR"/>
              </w:rPr>
            </w:pPr>
            <w:r w:rsidRPr="000E16FE">
              <w:rPr>
                <w:lang w:val="tr-TR"/>
              </w:rPr>
              <w:t>-</w:t>
            </w:r>
          </w:p>
        </w:tc>
        <w:tc>
          <w:tcPr>
            <w:tcW w:w="1121" w:type="dxa"/>
          </w:tcPr>
          <w:p w14:paraId="4A83AA8A" w14:textId="77777777" w:rsidR="00AA0B01" w:rsidRPr="000E16FE" w:rsidRDefault="00AA0B01" w:rsidP="00AA0B01">
            <w:pPr>
              <w:pStyle w:val="Tabloii"/>
              <w:rPr>
                <w:lang w:val="tr-TR"/>
              </w:rPr>
            </w:pPr>
            <w:r w:rsidRPr="000E16FE">
              <w:rPr>
                <w:lang w:val="tr-TR"/>
              </w:rPr>
              <w:t>LC</w:t>
            </w:r>
          </w:p>
        </w:tc>
        <w:tc>
          <w:tcPr>
            <w:tcW w:w="1395" w:type="dxa"/>
          </w:tcPr>
          <w:p w14:paraId="3832464D" w14:textId="77777777" w:rsidR="00AA0B01" w:rsidRPr="000E16FE" w:rsidRDefault="00AA0B01" w:rsidP="00AA0B01">
            <w:pPr>
              <w:pStyle w:val="Tabloii"/>
              <w:rPr>
                <w:lang w:val="tr-TR"/>
              </w:rPr>
            </w:pPr>
            <w:r w:rsidRPr="000E16FE">
              <w:rPr>
                <w:lang w:val="tr-TR"/>
              </w:rPr>
              <w:t>-</w:t>
            </w:r>
          </w:p>
        </w:tc>
      </w:tr>
      <w:tr w:rsidR="00AA0B01" w:rsidRPr="000E16FE" w14:paraId="503AC9FE" w14:textId="77777777" w:rsidTr="00FF5792">
        <w:tc>
          <w:tcPr>
            <w:tcW w:w="4861" w:type="dxa"/>
          </w:tcPr>
          <w:p w14:paraId="083A31BD" w14:textId="77777777" w:rsidR="00AA0B01" w:rsidRPr="000E16FE" w:rsidRDefault="00AA0B01" w:rsidP="00AA0B01">
            <w:pPr>
              <w:pStyle w:val="Tabloii"/>
              <w:rPr>
                <w:i/>
                <w:iCs/>
                <w:lang w:val="tr-TR"/>
              </w:rPr>
            </w:pPr>
            <w:proofErr w:type="spellStart"/>
            <w:r w:rsidRPr="000E16FE">
              <w:rPr>
                <w:i/>
                <w:iCs/>
                <w:lang w:val="tr-TR"/>
              </w:rPr>
              <w:t>Lolium</w:t>
            </w:r>
            <w:proofErr w:type="spellEnd"/>
            <w:r w:rsidRPr="000E16FE">
              <w:rPr>
                <w:i/>
                <w:iCs/>
                <w:lang w:val="tr-TR"/>
              </w:rPr>
              <w:t xml:space="preserve"> </w:t>
            </w:r>
            <w:proofErr w:type="spellStart"/>
            <w:r w:rsidRPr="000E16FE">
              <w:rPr>
                <w:i/>
                <w:iCs/>
                <w:lang w:val="tr-TR"/>
              </w:rPr>
              <w:t>perenne</w:t>
            </w:r>
            <w:proofErr w:type="spellEnd"/>
          </w:p>
        </w:tc>
        <w:tc>
          <w:tcPr>
            <w:tcW w:w="1685" w:type="dxa"/>
          </w:tcPr>
          <w:p w14:paraId="3B92DB87" w14:textId="77777777" w:rsidR="00AA0B01" w:rsidRPr="000E16FE" w:rsidRDefault="00AA0B01" w:rsidP="00AA0B01">
            <w:pPr>
              <w:pStyle w:val="Tabloii"/>
              <w:rPr>
                <w:lang w:val="tr-TR"/>
              </w:rPr>
            </w:pPr>
            <w:r w:rsidRPr="000E16FE">
              <w:rPr>
                <w:lang w:val="tr-TR"/>
              </w:rPr>
              <w:t>-</w:t>
            </w:r>
          </w:p>
        </w:tc>
        <w:tc>
          <w:tcPr>
            <w:tcW w:w="1121" w:type="dxa"/>
          </w:tcPr>
          <w:p w14:paraId="0BFCA8E8" w14:textId="77777777" w:rsidR="00AA0B01" w:rsidRPr="000E16FE" w:rsidRDefault="00AA0B01" w:rsidP="00AA0B01">
            <w:pPr>
              <w:pStyle w:val="Tabloii"/>
              <w:rPr>
                <w:lang w:val="tr-TR"/>
              </w:rPr>
            </w:pPr>
            <w:r w:rsidRPr="000E16FE">
              <w:rPr>
                <w:lang w:val="tr-TR"/>
              </w:rPr>
              <w:t>LC</w:t>
            </w:r>
          </w:p>
        </w:tc>
        <w:tc>
          <w:tcPr>
            <w:tcW w:w="1395" w:type="dxa"/>
          </w:tcPr>
          <w:p w14:paraId="76E87E1B" w14:textId="77777777" w:rsidR="00AA0B01" w:rsidRPr="000E16FE" w:rsidRDefault="00AA0B01" w:rsidP="00AA0B01">
            <w:pPr>
              <w:pStyle w:val="Tabloii"/>
              <w:rPr>
                <w:lang w:val="tr-TR"/>
              </w:rPr>
            </w:pPr>
            <w:r w:rsidRPr="000E16FE">
              <w:rPr>
                <w:lang w:val="tr-TR"/>
              </w:rPr>
              <w:t>-</w:t>
            </w:r>
          </w:p>
        </w:tc>
      </w:tr>
      <w:tr w:rsidR="00AA0B01" w:rsidRPr="000E16FE" w14:paraId="70E37292" w14:textId="77777777" w:rsidTr="00FF5792">
        <w:tc>
          <w:tcPr>
            <w:tcW w:w="4861" w:type="dxa"/>
          </w:tcPr>
          <w:p w14:paraId="7A63FC99" w14:textId="77777777" w:rsidR="00AA0B01" w:rsidRPr="000E16FE" w:rsidRDefault="00AA0B01" w:rsidP="00AA0B01">
            <w:pPr>
              <w:pStyle w:val="Tabloii"/>
              <w:rPr>
                <w:i/>
                <w:iCs/>
                <w:lang w:val="tr-TR"/>
              </w:rPr>
            </w:pPr>
            <w:proofErr w:type="spellStart"/>
            <w:r w:rsidRPr="000E16FE">
              <w:rPr>
                <w:i/>
                <w:iCs/>
                <w:lang w:val="tr-TR"/>
              </w:rPr>
              <w:t>Medicago</w:t>
            </w:r>
            <w:proofErr w:type="spellEnd"/>
            <w:r w:rsidRPr="000E16FE">
              <w:rPr>
                <w:i/>
                <w:iCs/>
                <w:lang w:val="tr-TR"/>
              </w:rPr>
              <w:t xml:space="preserve"> </w:t>
            </w:r>
            <w:proofErr w:type="spellStart"/>
            <w:r w:rsidRPr="000E16FE">
              <w:rPr>
                <w:i/>
                <w:iCs/>
                <w:lang w:val="tr-TR"/>
              </w:rPr>
              <w:t>polymorpha</w:t>
            </w:r>
            <w:proofErr w:type="spellEnd"/>
          </w:p>
        </w:tc>
        <w:tc>
          <w:tcPr>
            <w:tcW w:w="1685" w:type="dxa"/>
          </w:tcPr>
          <w:p w14:paraId="68DE65ED" w14:textId="77777777" w:rsidR="00AA0B01" w:rsidRPr="000E16FE" w:rsidRDefault="00AA0B01" w:rsidP="00AA0B01">
            <w:pPr>
              <w:pStyle w:val="Tabloii"/>
              <w:rPr>
                <w:lang w:val="tr-TR"/>
              </w:rPr>
            </w:pPr>
            <w:r w:rsidRPr="000E16FE">
              <w:rPr>
                <w:lang w:val="tr-TR"/>
              </w:rPr>
              <w:t>-</w:t>
            </w:r>
          </w:p>
        </w:tc>
        <w:tc>
          <w:tcPr>
            <w:tcW w:w="1121" w:type="dxa"/>
          </w:tcPr>
          <w:p w14:paraId="36F9281D" w14:textId="77777777" w:rsidR="00AA0B01" w:rsidRPr="000E16FE" w:rsidRDefault="00AA0B01" w:rsidP="00AA0B01">
            <w:pPr>
              <w:pStyle w:val="Tabloii"/>
              <w:rPr>
                <w:lang w:val="tr-TR"/>
              </w:rPr>
            </w:pPr>
            <w:r w:rsidRPr="000E16FE">
              <w:rPr>
                <w:lang w:val="tr-TR"/>
              </w:rPr>
              <w:t>LC</w:t>
            </w:r>
          </w:p>
        </w:tc>
        <w:tc>
          <w:tcPr>
            <w:tcW w:w="1395" w:type="dxa"/>
          </w:tcPr>
          <w:p w14:paraId="0F84B369" w14:textId="77777777" w:rsidR="00AA0B01" w:rsidRPr="000E16FE" w:rsidRDefault="00AA0B01" w:rsidP="00AA0B01">
            <w:pPr>
              <w:pStyle w:val="Tabloii"/>
              <w:rPr>
                <w:lang w:val="tr-TR"/>
              </w:rPr>
            </w:pPr>
            <w:r w:rsidRPr="000E16FE">
              <w:rPr>
                <w:lang w:val="tr-TR"/>
              </w:rPr>
              <w:t>-</w:t>
            </w:r>
          </w:p>
        </w:tc>
      </w:tr>
    </w:tbl>
    <w:p w14:paraId="60AF4A6A" w14:textId="1BFEE621" w:rsidR="00AA0B01" w:rsidRPr="000E16FE" w:rsidRDefault="003516D1" w:rsidP="00AA0B01">
      <w:pPr>
        <w:rPr>
          <w:rFonts w:cs="Arial"/>
          <w:sz w:val="16"/>
          <w:szCs w:val="16"/>
          <w:lang w:val="tr-TR"/>
        </w:rPr>
      </w:pPr>
      <w:r w:rsidRPr="000E16FE">
        <w:rPr>
          <w:rFonts w:cs="Arial"/>
          <w:b/>
          <w:bCs/>
          <w:sz w:val="16"/>
          <w:szCs w:val="16"/>
          <w:lang w:val="tr-TR"/>
        </w:rPr>
        <w:t>Kaynak</w:t>
      </w:r>
      <w:r w:rsidR="00AA0B01" w:rsidRPr="000E16FE">
        <w:rPr>
          <w:rFonts w:cs="Arial"/>
          <w:sz w:val="16"/>
          <w:szCs w:val="16"/>
          <w:lang w:val="tr-TR"/>
        </w:rPr>
        <w:t xml:space="preserve">: http://www.tubitak.gov.tr/ (Türkiye Bitkileri Veri Servisi – TUBİTAK) </w:t>
      </w:r>
      <w:proofErr w:type="spellStart"/>
      <w:r w:rsidR="00AA0B01" w:rsidRPr="000E16FE">
        <w:rPr>
          <w:rFonts w:cs="Arial"/>
          <w:sz w:val="16"/>
          <w:szCs w:val="16"/>
          <w:lang w:val="tr-TR"/>
        </w:rPr>
        <w:t>Baytop</w:t>
      </w:r>
      <w:proofErr w:type="spellEnd"/>
      <w:r w:rsidR="00AA0B01" w:rsidRPr="000E16FE">
        <w:rPr>
          <w:rFonts w:cs="Arial"/>
          <w:sz w:val="16"/>
          <w:szCs w:val="16"/>
          <w:lang w:val="tr-TR"/>
        </w:rPr>
        <w:t xml:space="preserve"> T., 1994, Türkçe Bitki Adları Sözlüğü, TDK, Ankara http://www.iucnredlist.org/</w:t>
      </w:r>
    </w:p>
    <w:p w14:paraId="3FC6BC9E" w14:textId="77777777" w:rsidR="00AA0B01" w:rsidRPr="000E16FE" w:rsidRDefault="00AA0B01" w:rsidP="00AA0B01">
      <w:pPr>
        <w:spacing w:before="240" w:after="240"/>
        <w:rPr>
          <w:rFonts w:cs="Arial"/>
          <w:b/>
          <w:bCs/>
          <w:i/>
          <w:iCs/>
          <w:lang w:val="tr-TR"/>
        </w:rPr>
      </w:pPr>
      <w:r w:rsidRPr="000E16FE">
        <w:rPr>
          <w:rFonts w:cs="Arial"/>
          <w:b/>
          <w:bCs/>
          <w:i/>
          <w:iCs/>
          <w:lang w:val="tr-TR"/>
        </w:rPr>
        <w:t>Fauna</w:t>
      </w:r>
    </w:p>
    <w:tbl>
      <w:tblPr>
        <w:tblStyle w:val="TabloKlavuzu"/>
        <w:tblW w:w="0" w:type="auto"/>
        <w:tblLook w:val="04A0" w:firstRow="1" w:lastRow="0" w:firstColumn="1" w:lastColumn="0" w:noHBand="0" w:noVBand="1"/>
      </w:tblPr>
      <w:tblGrid>
        <w:gridCol w:w="2285"/>
        <w:gridCol w:w="2263"/>
        <w:gridCol w:w="2265"/>
        <w:gridCol w:w="1961"/>
      </w:tblGrid>
      <w:tr w:rsidR="00AA0B01" w:rsidRPr="000E16FE" w14:paraId="3F657F9A" w14:textId="77777777" w:rsidTr="00AA0B01">
        <w:tc>
          <w:tcPr>
            <w:tcW w:w="2349" w:type="dxa"/>
            <w:shd w:val="clear" w:color="auto" w:fill="002060"/>
          </w:tcPr>
          <w:p w14:paraId="463ED9C2" w14:textId="2D4801D2" w:rsidR="00AA0B01" w:rsidRPr="000E16FE" w:rsidRDefault="007F7A8F" w:rsidP="00AA0B01">
            <w:pPr>
              <w:pStyle w:val="Tabloii"/>
              <w:rPr>
                <w:b/>
                <w:bCs/>
                <w:lang w:val="tr-TR"/>
              </w:rPr>
            </w:pPr>
            <w:r w:rsidRPr="000E16FE">
              <w:rPr>
                <w:b/>
                <w:bCs/>
                <w:lang w:val="tr-TR"/>
              </w:rPr>
              <w:t>Tür</w:t>
            </w:r>
          </w:p>
        </w:tc>
        <w:tc>
          <w:tcPr>
            <w:tcW w:w="2349" w:type="dxa"/>
            <w:shd w:val="clear" w:color="auto" w:fill="002060"/>
          </w:tcPr>
          <w:p w14:paraId="7434B194" w14:textId="77777777" w:rsidR="00AA0B01" w:rsidRPr="000E16FE" w:rsidRDefault="00AA0B01" w:rsidP="00AA0B01">
            <w:pPr>
              <w:pStyle w:val="Tabloii"/>
              <w:rPr>
                <w:b/>
                <w:bCs/>
                <w:lang w:val="tr-TR"/>
              </w:rPr>
            </w:pPr>
            <w:r w:rsidRPr="000E16FE">
              <w:rPr>
                <w:b/>
                <w:bCs/>
                <w:lang w:val="tr-TR"/>
              </w:rPr>
              <w:t>MAK</w:t>
            </w:r>
          </w:p>
        </w:tc>
        <w:tc>
          <w:tcPr>
            <w:tcW w:w="2349" w:type="dxa"/>
            <w:shd w:val="clear" w:color="auto" w:fill="002060"/>
          </w:tcPr>
          <w:p w14:paraId="248D6D42" w14:textId="77777777" w:rsidR="00AA0B01" w:rsidRPr="000E16FE" w:rsidRDefault="00AA0B01" w:rsidP="00AA0B01">
            <w:pPr>
              <w:pStyle w:val="Tabloii"/>
              <w:rPr>
                <w:b/>
                <w:bCs/>
                <w:lang w:val="tr-TR"/>
              </w:rPr>
            </w:pPr>
            <w:r w:rsidRPr="000E16FE">
              <w:rPr>
                <w:b/>
                <w:bCs/>
                <w:lang w:val="tr-TR"/>
              </w:rPr>
              <w:t>IUCN</w:t>
            </w:r>
          </w:p>
        </w:tc>
        <w:tc>
          <w:tcPr>
            <w:tcW w:w="2020" w:type="dxa"/>
            <w:shd w:val="clear" w:color="auto" w:fill="002060"/>
          </w:tcPr>
          <w:p w14:paraId="60A5456E" w14:textId="77777777" w:rsidR="00AA0B01" w:rsidRPr="000E16FE" w:rsidRDefault="00AA0B01" w:rsidP="00AA0B01">
            <w:pPr>
              <w:pStyle w:val="Tabloii"/>
              <w:rPr>
                <w:b/>
                <w:bCs/>
                <w:lang w:val="tr-TR"/>
              </w:rPr>
            </w:pPr>
            <w:r w:rsidRPr="000E16FE">
              <w:rPr>
                <w:b/>
                <w:bCs/>
                <w:lang w:val="tr-TR"/>
              </w:rPr>
              <w:t>Bern</w:t>
            </w:r>
          </w:p>
        </w:tc>
      </w:tr>
      <w:tr w:rsidR="00AA0B01" w:rsidRPr="000E16FE" w14:paraId="425586A4" w14:textId="77777777" w:rsidTr="00AA0B01">
        <w:tc>
          <w:tcPr>
            <w:tcW w:w="9067" w:type="dxa"/>
            <w:gridSpan w:val="4"/>
            <w:shd w:val="clear" w:color="auto" w:fill="D9E2F3" w:themeFill="accent1" w:themeFillTint="33"/>
          </w:tcPr>
          <w:p w14:paraId="33DD0D57" w14:textId="0A7A89B1" w:rsidR="00AA0B01" w:rsidRPr="000E16FE" w:rsidRDefault="003516D1" w:rsidP="00AA0B01">
            <w:pPr>
              <w:pStyle w:val="Tabloii"/>
              <w:rPr>
                <w:lang w:val="tr-TR"/>
              </w:rPr>
            </w:pPr>
            <w:r w:rsidRPr="000E16FE">
              <w:rPr>
                <w:lang w:val="tr-TR"/>
              </w:rPr>
              <w:t>Memeli</w:t>
            </w:r>
          </w:p>
        </w:tc>
      </w:tr>
      <w:tr w:rsidR="00AA0B01" w:rsidRPr="000E16FE" w14:paraId="20BF74C6" w14:textId="77777777" w:rsidTr="00AA0B01">
        <w:tc>
          <w:tcPr>
            <w:tcW w:w="2349" w:type="dxa"/>
          </w:tcPr>
          <w:p w14:paraId="661B18B8" w14:textId="77777777" w:rsidR="00AA0B01" w:rsidRPr="000E16FE" w:rsidRDefault="00AA0B01" w:rsidP="00AA0B01">
            <w:pPr>
              <w:pStyle w:val="Tabloii"/>
              <w:rPr>
                <w:i/>
                <w:iCs/>
                <w:lang w:val="tr-TR"/>
              </w:rPr>
            </w:pPr>
            <w:proofErr w:type="spellStart"/>
            <w:r w:rsidRPr="000E16FE">
              <w:rPr>
                <w:i/>
                <w:iCs/>
                <w:lang w:val="tr-TR"/>
              </w:rPr>
              <w:t>Lepus</w:t>
            </w:r>
            <w:proofErr w:type="spellEnd"/>
            <w:r w:rsidRPr="000E16FE">
              <w:rPr>
                <w:i/>
                <w:iCs/>
                <w:lang w:val="tr-TR"/>
              </w:rPr>
              <w:t xml:space="preserve"> </w:t>
            </w:r>
            <w:proofErr w:type="spellStart"/>
            <w:r w:rsidRPr="000E16FE">
              <w:rPr>
                <w:i/>
                <w:iCs/>
                <w:lang w:val="tr-TR"/>
              </w:rPr>
              <w:t>europaeus</w:t>
            </w:r>
            <w:proofErr w:type="spellEnd"/>
          </w:p>
        </w:tc>
        <w:tc>
          <w:tcPr>
            <w:tcW w:w="2349" w:type="dxa"/>
          </w:tcPr>
          <w:p w14:paraId="38902E33" w14:textId="77777777" w:rsidR="00AA0B01" w:rsidRPr="000E16FE" w:rsidRDefault="00AA0B01" w:rsidP="00AA0B01">
            <w:pPr>
              <w:pStyle w:val="Tabloii"/>
              <w:rPr>
                <w:lang w:val="tr-TR"/>
              </w:rPr>
            </w:pPr>
            <w:r w:rsidRPr="000E16FE">
              <w:rPr>
                <w:lang w:val="tr-TR"/>
              </w:rPr>
              <w:t>-</w:t>
            </w:r>
          </w:p>
        </w:tc>
        <w:tc>
          <w:tcPr>
            <w:tcW w:w="2349" w:type="dxa"/>
          </w:tcPr>
          <w:p w14:paraId="0E492ED3" w14:textId="77777777" w:rsidR="00AA0B01" w:rsidRPr="000E16FE" w:rsidRDefault="00AA0B01" w:rsidP="00AA0B01">
            <w:pPr>
              <w:pStyle w:val="Tabloii"/>
              <w:rPr>
                <w:lang w:val="tr-TR"/>
              </w:rPr>
            </w:pPr>
            <w:r w:rsidRPr="000E16FE">
              <w:rPr>
                <w:lang w:val="tr-TR"/>
              </w:rPr>
              <w:t>LC</w:t>
            </w:r>
          </w:p>
        </w:tc>
        <w:tc>
          <w:tcPr>
            <w:tcW w:w="2020" w:type="dxa"/>
          </w:tcPr>
          <w:p w14:paraId="28961564" w14:textId="77777777" w:rsidR="00AA0B01" w:rsidRPr="000E16FE" w:rsidRDefault="00AA0B01" w:rsidP="00AA0B01">
            <w:pPr>
              <w:pStyle w:val="Tabloii"/>
              <w:rPr>
                <w:lang w:val="tr-TR"/>
              </w:rPr>
            </w:pPr>
            <w:r w:rsidRPr="000E16FE">
              <w:rPr>
                <w:lang w:val="tr-TR"/>
              </w:rPr>
              <w:t>ANNEX III</w:t>
            </w:r>
          </w:p>
        </w:tc>
      </w:tr>
      <w:tr w:rsidR="00AA0B01" w:rsidRPr="000E16FE" w14:paraId="15D8E8B3" w14:textId="77777777" w:rsidTr="00AA0B01">
        <w:trPr>
          <w:trHeight w:val="70"/>
        </w:trPr>
        <w:tc>
          <w:tcPr>
            <w:tcW w:w="2349" w:type="dxa"/>
          </w:tcPr>
          <w:p w14:paraId="6BEF826E" w14:textId="77777777" w:rsidR="00AA0B01" w:rsidRPr="000E16FE" w:rsidRDefault="00AA0B01" w:rsidP="00AA0B01">
            <w:pPr>
              <w:pStyle w:val="Tabloii"/>
              <w:rPr>
                <w:i/>
                <w:iCs/>
                <w:lang w:val="tr-TR"/>
              </w:rPr>
            </w:pPr>
            <w:proofErr w:type="spellStart"/>
            <w:r w:rsidRPr="000E16FE">
              <w:rPr>
                <w:i/>
                <w:iCs/>
                <w:lang w:val="tr-TR"/>
              </w:rPr>
              <w:t>Vulpes</w:t>
            </w:r>
            <w:proofErr w:type="spellEnd"/>
            <w:r w:rsidRPr="000E16FE">
              <w:rPr>
                <w:i/>
                <w:iCs/>
                <w:lang w:val="tr-TR"/>
              </w:rPr>
              <w:t xml:space="preserve"> </w:t>
            </w:r>
            <w:proofErr w:type="spellStart"/>
            <w:r w:rsidRPr="000E16FE">
              <w:rPr>
                <w:i/>
                <w:iCs/>
                <w:lang w:val="tr-TR"/>
              </w:rPr>
              <w:t>vulpes</w:t>
            </w:r>
            <w:proofErr w:type="spellEnd"/>
          </w:p>
        </w:tc>
        <w:tc>
          <w:tcPr>
            <w:tcW w:w="2349" w:type="dxa"/>
          </w:tcPr>
          <w:p w14:paraId="5E6BA022" w14:textId="77777777" w:rsidR="00AA0B01" w:rsidRPr="000E16FE" w:rsidRDefault="00AA0B01" w:rsidP="00AA0B01">
            <w:pPr>
              <w:pStyle w:val="Tabloii"/>
              <w:rPr>
                <w:lang w:val="tr-TR"/>
              </w:rPr>
            </w:pPr>
            <w:r w:rsidRPr="000E16FE">
              <w:rPr>
                <w:lang w:val="tr-TR"/>
              </w:rPr>
              <w:t>-</w:t>
            </w:r>
          </w:p>
        </w:tc>
        <w:tc>
          <w:tcPr>
            <w:tcW w:w="2349" w:type="dxa"/>
          </w:tcPr>
          <w:p w14:paraId="61EB2106" w14:textId="77777777" w:rsidR="00AA0B01" w:rsidRPr="000E16FE" w:rsidRDefault="00AA0B01" w:rsidP="00AA0B01">
            <w:pPr>
              <w:pStyle w:val="Tabloii"/>
              <w:rPr>
                <w:lang w:val="tr-TR"/>
              </w:rPr>
            </w:pPr>
            <w:r w:rsidRPr="000E16FE">
              <w:rPr>
                <w:lang w:val="tr-TR"/>
              </w:rPr>
              <w:t>LC</w:t>
            </w:r>
          </w:p>
        </w:tc>
        <w:tc>
          <w:tcPr>
            <w:tcW w:w="2020" w:type="dxa"/>
          </w:tcPr>
          <w:p w14:paraId="145ED9DE" w14:textId="77777777" w:rsidR="00AA0B01" w:rsidRPr="000E16FE" w:rsidRDefault="00AA0B01" w:rsidP="00AA0B01">
            <w:pPr>
              <w:pStyle w:val="Tabloii"/>
              <w:rPr>
                <w:lang w:val="tr-TR"/>
              </w:rPr>
            </w:pPr>
            <w:r w:rsidRPr="000E16FE">
              <w:rPr>
                <w:lang w:val="tr-TR"/>
              </w:rPr>
              <w:t>ANNEX III</w:t>
            </w:r>
          </w:p>
        </w:tc>
      </w:tr>
      <w:tr w:rsidR="00AA0B01" w:rsidRPr="000E16FE" w14:paraId="6C758946" w14:textId="77777777" w:rsidTr="00AA0B01">
        <w:tc>
          <w:tcPr>
            <w:tcW w:w="2349" w:type="dxa"/>
          </w:tcPr>
          <w:p w14:paraId="3D63E6B5" w14:textId="77777777" w:rsidR="00AA0B01" w:rsidRPr="000E16FE" w:rsidRDefault="00AA0B01" w:rsidP="00AA0B01">
            <w:pPr>
              <w:pStyle w:val="Tabloii"/>
              <w:rPr>
                <w:i/>
                <w:iCs/>
                <w:lang w:val="tr-TR"/>
              </w:rPr>
            </w:pPr>
            <w:proofErr w:type="spellStart"/>
            <w:r w:rsidRPr="000E16FE">
              <w:rPr>
                <w:i/>
                <w:iCs/>
                <w:lang w:val="tr-TR"/>
              </w:rPr>
              <w:t>Mus</w:t>
            </w:r>
            <w:proofErr w:type="spellEnd"/>
            <w:r w:rsidRPr="000E16FE">
              <w:rPr>
                <w:i/>
                <w:iCs/>
                <w:lang w:val="tr-TR"/>
              </w:rPr>
              <w:t xml:space="preserve"> </w:t>
            </w:r>
            <w:proofErr w:type="spellStart"/>
            <w:r w:rsidRPr="000E16FE">
              <w:rPr>
                <w:i/>
                <w:iCs/>
                <w:lang w:val="tr-TR"/>
              </w:rPr>
              <w:t>musculus</w:t>
            </w:r>
            <w:proofErr w:type="spellEnd"/>
          </w:p>
        </w:tc>
        <w:tc>
          <w:tcPr>
            <w:tcW w:w="2349" w:type="dxa"/>
          </w:tcPr>
          <w:p w14:paraId="3C9672C3" w14:textId="77777777" w:rsidR="00AA0B01" w:rsidRPr="000E16FE" w:rsidRDefault="00AA0B01" w:rsidP="00AA0B01">
            <w:pPr>
              <w:pStyle w:val="Tabloii"/>
              <w:rPr>
                <w:lang w:val="tr-TR"/>
              </w:rPr>
            </w:pPr>
            <w:r w:rsidRPr="000E16FE">
              <w:rPr>
                <w:lang w:val="tr-TR"/>
              </w:rPr>
              <w:t>-</w:t>
            </w:r>
          </w:p>
        </w:tc>
        <w:tc>
          <w:tcPr>
            <w:tcW w:w="2349" w:type="dxa"/>
          </w:tcPr>
          <w:p w14:paraId="72BD87D7" w14:textId="77777777" w:rsidR="00AA0B01" w:rsidRPr="000E16FE" w:rsidRDefault="00AA0B01" w:rsidP="00AA0B01">
            <w:pPr>
              <w:pStyle w:val="Tabloii"/>
              <w:rPr>
                <w:lang w:val="tr-TR"/>
              </w:rPr>
            </w:pPr>
            <w:r w:rsidRPr="000E16FE">
              <w:rPr>
                <w:lang w:val="tr-TR"/>
              </w:rPr>
              <w:t>LC</w:t>
            </w:r>
          </w:p>
        </w:tc>
        <w:tc>
          <w:tcPr>
            <w:tcW w:w="2020" w:type="dxa"/>
          </w:tcPr>
          <w:p w14:paraId="6C113D9C" w14:textId="77777777" w:rsidR="00AA0B01" w:rsidRPr="000E16FE" w:rsidRDefault="00AA0B01" w:rsidP="00AA0B01">
            <w:pPr>
              <w:pStyle w:val="Tabloii"/>
              <w:rPr>
                <w:lang w:val="tr-TR"/>
              </w:rPr>
            </w:pPr>
            <w:r w:rsidRPr="000E16FE">
              <w:rPr>
                <w:lang w:val="tr-TR"/>
              </w:rPr>
              <w:t>-</w:t>
            </w:r>
          </w:p>
        </w:tc>
      </w:tr>
      <w:tr w:rsidR="00AA0B01" w:rsidRPr="000E16FE" w14:paraId="62AE9397" w14:textId="77777777" w:rsidTr="00AA0B01">
        <w:tc>
          <w:tcPr>
            <w:tcW w:w="2349" w:type="dxa"/>
          </w:tcPr>
          <w:p w14:paraId="74202927" w14:textId="77777777" w:rsidR="00AA0B01" w:rsidRPr="000E16FE" w:rsidRDefault="00AA0B01" w:rsidP="00AA0B01">
            <w:pPr>
              <w:pStyle w:val="Tabloii"/>
              <w:rPr>
                <w:i/>
                <w:iCs/>
                <w:lang w:val="tr-TR"/>
              </w:rPr>
            </w:pPr>
            <w:proofErr w:type="spellStart"/>
            <w:r w:rsidRPr="000E16FE">
              <w:rPr>
                <w:i/>
                <w:iCs/>
                <w:lang w:val="tr-TR"/>
              </w:rPr>
              <w:t>Apodemus</w:t>
            </w:r>
            <w:proofErr w:type="spellEnd"/>
            <w:r w:rsidRPr="000E16FE">
              <w:rPr>
                <w:i/>
                <w:iCs/>
                <w:lang w:val="tr-TR"/>
              </w:rPr>
              <w:t xml:space="preserve"> </w:t>
            </w:r>
            <w:proofErr w:type="spellStart"/>
            <w:r w:rsidRPr="000E16FE">
              <w:rPr>
                <w:i/>
                <w:iCs/>
                <w:lang w:val="tr-TR"/>
              </w:rPr>
              <w:t>sylvaticus</w:t>
            </w:r>
            <w:proofErr w:type="spellEnd"/>
          </w:p>
        </w:tc>
        <w:tc>
          <w:tcPr>
            <w:tcW w:w="2349" w:type="dxa"/>
          </w:tcPr>
          <w:p w14:paraId="10D7BE93" w14:textId="77777777" w:rsidR="00AA0B01" w:rsidRPr="000E16FE" w:rsidRDefault="00AA0B01" w:rsidP="00AA0B01">
            <w:pPr>
              <w:pStyle w:val="Tabloii"/>
              <w:rPr>
                <w:lang w:val="tr-TR"/>
              </w:rPr>
            </w:pPr>
          </w:p>
        </w:tc>
        <w:tc>
          <w:tcPr>
            <w:tcW w:w="2349" w:type="dxa"/>
          </w:tcPr>
          <w:p w14:paraId="3FB6B531" w14:textId="77777777" w:rsidR="00AA0B01" w:rsidRPr="000E16FE" w:rsidRDefault="00AA0B01" w:rsidP="00AA0B01">
            <w:pPr>
              <w:pStyle w:val="Tabloii"/>
              <w:rPr>
                <w:lang w:val="tr-TR"/>
              </w:rPr>
            </w:pPr>
            <w:r w:rsidRPr="000E16FE">
              <w:rPr>
                <w:lang w:val="tr-TR"/>
              </w:rPr>
              <w:t>LC</w:t>
            </w:r>
          </w:p>
        </w:tc>
        <w:tc>
          <w:tcPr>
            <w:tcW w:w="2020" w:type="dxa"/>
          </w:tcPr>
          <w:p w14:paraId="5F51DD95" w14:textId="77777777" w:rsidR="00AA0B01" w:rsidRPr="000E16FE" w:rsidRDefault="00AA0B01" w:rsidP="00AA0B01">
            <w:pPr>
              <w:pStyle w:val="Tabloii"/>
              <w:rPr>
                <w:lang w:val="tr-TR"/>
              </w:rPr>
            </w:pPr>
            <w:r w:rsidRPr="000E16FE">
              <w:rPr>
                <w:lang w:val="tr-TR"/>
              </w:rPr>
              <w:t>-</w:t>
            </w:r>
          </w:p>
        </w:tc>
      </w:tr>
    </w:tbl>
    <w:p w14:paraId="5E60E85D" w14:textId="356B20F2" w:rsidR="00AA0B01" w:rsidRPr="000E16FE" w:rsidRDefault="003516D1" w:rsidP="00AA0B01">
      <w:pPr>
        <w:spacing w:after="240"/>
        <w:rPr>
          <w:rFonts w:cs="Arial"/>
          <w:sz w:val="16"/>
          <w:szCs w:val="16"/>
          <w:lang w:val="tr-TR"/>
        </w:rPr>
      </w:pPr>
      <w:r w:rsidRPr="000E16FE">
        <w:rPr>
          <w:rFonts w:cs="Arial"/>
          <w:b/>
          <w:bCs/>
          <w:sz w:val="16"/>
          <w:szCs w:val="16"/>
          <w:lang w:val="tr-TR"/>
        </w:rPr>
        <w:t>Kaynak</w:t>
      </w:r>
      <w:r w:rsidR="00AA0B01" w:rsidRPr="000E16FE">
        <w:rPr>
          <w:rFonts w:cs="Arial"/>
          <w:b/>
          <w:bCs/>
          <w:sz w:val="16"/>
          <w:szCs w:val="16"/>
          <w:lang w:val="tr-TR"/>
        </w:rPr>
        <w:t>:</w:t>
      </w:r>
      <w:r w:rsidR="00AA0B01" w:rsidRPr="000E16FE">
        <w:rPr>
          <w:rFonts w:cs="Arial"/>
          <w:sz w:val="16"/>
          <w:szCs w:val="16"/>
          <w:lang w:val="tr-TR"/>
        </w:rPr>
        <w:t xml:space="preserve"> Demirsoy, A., 2003, Türkiye Omurgalıları ‘Amfibiler’, Çevre Bakanlığı Çevre Koruma Genel Müdürlüğü, Proje No: 90-K-1000-90. Ankara., Baran, İ, 2005, ‘Türkiye Amfibi ve Sürüngenleri’, Ankara</w:t>
      </w:r>
    </w:p>
    <w:tbl>
      <w:tblPr>
        <w:tblStyle w:val="TabloKlavuzu"/>
        <w:tblW w:w="0" w:type="auto"/>
        <w:tblLook w:val="04A0" w:firstRow="1" w:lastRow="0" w:firstColumn="1" w:lastColumn="0" w:noHBand="0" w:noVBand="1"/>
      </w:tblPr>
      <w:tblGrid>
        <w:gridCol w:w="2946"/>
        <w:gridCol w:w="1480"/>
        <w:gridCol w:w="2164"/>
        <w:gridCol w:w="2184"/>
      </w:tblGrid>
      <w:tr w:rsidR="00AA0B01" w:rsidRPr="000E16FE" w14:paraId="2754E178" w14:textId="77777777" w:rsidTr="00AA0B01">
        <w:tc>
          <w:tcPr>
            <w:tcW w:w="3041" w:type="dxa"/>
            <w:shd w:val="clear" w:color="auto" w:fill="002060"/>
          </w:tcPr>
          <w:p w14:paraId="46BF0FD3" w14:textId="50478B75" w:rsidR="00AA0B01" w:rsidRPr="000E16FE" w:rsidRDefault="003516D1" w:rsidP="00AA0B01">
            <w:pPr>
              <w:pStyle w:val="Tabloii"/>
              <w:rPr>
                <w:b/>
                <w:bCs/>
                <w:lang w:val="tr-TR"/>
              </w:rPr>
            </w:pPr>
            <w:r w:rsidRPr="000E16FE">
              <w:rPr>
                <w:b/>
                <w:bCs/>
                <w:lang w:val="tr-TR"/>
              </w:rPr>
              <w:t>Tür</w:t>
            </w:r>
          </w:p>
        </w:tc>
        <w:tc>
          <w:tcPr>
            <w:tcW w:w="1524" w:type="dxa"/>
            <w:shd w:val="clear" w:color="auto" w:fill="002060"/>
          </w:tcPr>
          <w:p w14:paraId="2ACEFBE7" w14:textId="77777777" w:rsidR="00AA0B01" w:rsidRPr="000E16FE" w:rsidRDefault="00AA0B01" w:rsidP="00AA0B01">
            <w:pPr>
              <w:pStyle w:val="Tabloii"/>
              <w:rPr>
                <w:b/>
                <w:bCs/>
                <w:lang w:val="tr-TR"/>
              </w:rPr>
            </w:pPr>
            <w:r w:rsidRPr="000E16FE">
              <w:rPr>
                <w:b/>
                <w:bCs/>
                <w:lang w:val="tr-TR"/>
              </w:rPr>
              <w:t>MAK</w:t>
            </w:r>
          </w:p>
        </w:tc>
        <w:tc>
          <w:tcPr>
            <w:tcW w:w="2243" w:type="dxa"/>
            <w:shd w:val="clear" w:color="auto" w:fill="002060"/>
          </w:tcPr>
          <w:p w14:paraId="61A2961F" w14:textId="77777777" w:rsidR="00AA0B01" w:rsidRPr="000E16FE" w:rsidRDefault="00AA0B01" w:rsidP="00AA0B01">
            <w:pPr>
              <w:pStyle w:val="Tabloii"/>
              <w:rPr>
                <w:b/>
                <w:bCs/>
                <w:lang w:val="tr-TR"/>
              </w:rPr>
            </w:pPr>
            <w:r w:rsidRPr="000E16FE">
              <w:rPr>
                <w:b/>
                <w:bCs/>
                <w:lang w:val="tr-TR"/>
              </w:rPr>
              <w:t>IUCN</w:t>
            </w:r>
          </w:p>
        </w:tc>
        <w:tc>
          <w:tcPr>
            <w:tcW w:w="2254" w:type="dxa"/>
            <w:shd w:val="clear" w:color="auto" w:fill="002060"/>
          </w:tcPr>
          <w:p w14:paraId="35660EDC" w14:textId="77777777" w:rsidR="00AA0B01" w:rsidRPr="000E16FE" w:rsidRDefault="00AA0B01" w:rsidP="00AA0B01">
            <w:pPr>
              <w:pStyle w:val="Tabloii"/>
              <w:rPr>
                <w:b/>
                <w:bCs/>
                <w:lang w:val="tr-TR"/>
              </w:rPr>
            </w:pPr>
            <w:r w:rsidRPr="000E16FE">
              <w:rPr>
                <w:b/>
                <w:bCs/>
                <w:lang w:val="tr-TR"/>
              </w:rPr>
              <w:t>BERN</w:t>
            </w:r>
          </w:p>
        </w:tc>
      </w:tr>
      <w:tr w:rsidR="00AA0B01" w:rsidRPr="000E16FE" w14:paraId="70FBBD29" w14:textId="77777777" w:rsidTr="00FF5792">
        <w:tc>
          <w:tcPr>
            <w:tcW w:w="9062" w:type="dxa"/>
            <w:gridSpan w:val="4"/>
            <w:shd w:val="clear" w:color="auto" w:fill="D9E2F3" w:themeFill="accent1" w:themeFillTint="33"/>
          </w:tcPr>
          <w:p w14:paraId="7E5A805F" w14:textId="27F91894" w:rsidR="00AA0B01" w:rsidRPr="000E16FE" w:rsidRDefault="003516D1" w:rsidP="00AA0B01">
            <w:pPr>
              <w:pStyle w:val="Tabloii"/>
              <w:rPr>
                <w:lang w:val="tr-TR"/>
              </w:rPr>
            </w:pPr>
            <w:r w:rsidRPr="000E16FE">
              <w:rPr>
                <w:lang w:val="tr-TR"/>
              </w:rPr>
              <w:t>Kuş</w:t>
            </w:r>
          </w:p>
        </w:tc>
      </w:tr>
      <w:tr w:rsidR="00AA0B01" w:rsidRPr="000E16FE" w14:paraId="4CB4C76F" w14:textId="77777777" w:rsidTr="00FF5792">
        <w:tc>
          <w:tcPr>
            <w:tcW w:w="3041" w:type="dxa"/>
          </w:tcPr>
          <w:p w14:paraId="0494C975" w14:textId="77777777" w:rsidR="00AA0B01" w:rsidRPr="000E16FE" w:rsidRDefault="00AA0B01" w:rsidP="00AA0B01">
            <w:pPr>
              <w:pStyle w:val="Tabloii"/>
              <w:rPr>
                <w:i/>
                <w:iCs/>
                <w:lang w:val="tr-TR"/>
              </w:rPr>
            </w:pPr>
            <w:proofErr w:type="spellStart"/>
            <w:r w:rsidRPr="000E16FE">
              <w:rPr>
                <w:i/>
                <w:iCs/>
                <w:lang w:val="tr-TR"/>
              </w:rPr>
              <w:t>Alauda</w:t>
            </w:r>
            <w:proofErr w:type="spellEnd"/>
            <w:r w:rsidRPr="000E16FE">
              <w:rPr>
                <w:i/>
                <w:iCs/>
                <w:lang w:val="tr-TR"/>
              </w:rPr>
              <w:t xml:space="preserve"> </w:t>
            </w:r>
            <w:proofErr w:type="spellStart"/>
            <w:r w:rsidRPr="000E16FE">
              <w:rPr>
                <w:i/>
                <w:iCs/>
                <w:lang w:val="tr-TR"/>
              </w:rPr>
              <w:t>arvensis</w:t>
            </w:r>
            <w:proofErr w:type="spellEnd"/>
          </w:p>
        </w:tc>
        <w:tc>
          <w:tcPr>
            <w:tcW w:w="1524" w:type="dxa"/>
          </w:tcPr>
          <w:p w14:paraId="5B012ED8" w14:textId="77777777" w:rsidR="00AA0B01" w:rsidRPr="000E16FE" w:rsidRDefault="00AA0B01" w:rsidP="00AA0B01">
            <w:pPr>
              <w:pStyle w:val="Tabloii"/>
              <w:rPr>
                <w:lang w:val="tr-TR"/>
              </w:rPr>
            </w:pPr>
            <w:r w:rsidRPr="000E16FE">
              <w:rPr>
                <w:lang w:val="tr-TR"/>
              </w:rPr>
              <w:t>-</w:t>
            </w:r>
          </w:p>
        </w:tc>
        <w:tc>
          <w:tcPr>
            <w:tcW w:w="2243" w:type="dxa"/>
          </w:tcPr>
          <w:p w14:paraId="576F0E27" w14:textId="77777777" w:rsidR="00AA0B01" w:rsidRPr="000E16FE" w:rsidRDefault="00AA0B01" w:rsidP="00AA0B01">
            <w:pPr>
              <w:pStyle w:val="Tabloii"/>
              <w:rPr>
                <w:lang w:val="tr-TR"/>
              </w:rPr>
            </w:pPr>
            <w:r w:rsidRPr="000E16FE">
              <w:rPr>
                <w:lang w:val="tr-TR"/>
              </w:rPr>
              <w:t>LC</w:t>
            </w:r>
          </w:p>
        </w:tc>
        <w:tc>
          <w:tcPr>
            <w:tcW w:w="2254" w:type="dxa"/>
          </w:tcPr>
          <w:p w14:paraId="5A7EC768" w14:textId="77777777" w:rsidR="00AA0B01" w:rsidRPr="000E16FE" w:rsidRDefault="00AA0B01" w:rsidP="00AA0B01">
            <w:pPr>
              <w:pStyle w:val="Tabloii"/>
              <w:rPr>
                <w:lang w:val="tr-TR"/>
              </w:rPr>
            </w:pPr>
            <w:r w:rsidRPr="000E16FE">
              <w:rPr>
                <w:lang w:val="tr-TR"/>
              </w:rPr>
              <w:t>ANNEX II</w:t>
            </w:r>
          </w:p>
        </w:tc>
      </w:tr>
      <w:tr w:rsidR="00AA0B01" w:rsidRPr="000E16FE" w14:paraId="2D1D0F14" w14:textId="77777777" w:rsidTr="00FF5792">
        <w:tc>
          <w:tcPr>
            <w:tcW w:w="3041" w:type="dxa"/>
          </w:tcPr>
          <w:p w14:paraId="4E53C151" w14:textId="77777777" w:rsidR="00AA0B01" w:rsidRPr="000E16FE" w:rsidRDefault="00AA0B01" w:rsidP="00AA0B01">
            <w:pPr>
              <w:pStyle w:val="Tabloii"/>
              <w:rPr>
                <w:i/>
                <w:iCs/>
                <w:lang w:val="tr-TR"/>
              </w:rPr>
            </w:pPr>
            <w:proofErr w:type="spellStart"/>
            <w:r w:rsidRPr="000E16FE">
              <w:rPr>
                <w:i/>
                <w:iCs/>
                <w:lang w:val="tr-TR"/>
              </w:rPr>
              <w:t>Corvus</w:t>
            </w:r>
            <w:proofErr w:type="spellEnd"/>
            <w:r w:rsidRPr="000E16FE">
              <w:rPr>
                <w:i/>
                <w:iCs/>
                <w:lang w:val="tr-TR"/>
              </w:rPr>
              <w:t xml:space="preserve"> </w:t>
            </w:r>
            <w:proofErr w:type="spellStart"/>
            <w:r w:rsidRPr="000E16FE">
              <w:rPr>
                <w:i/>
                <w:iCs/>
                <w:lang w:val="tr-TR"/>
              </w:rPr>
              <w:t>frugilegus</w:t>
            </w:r>
            <w:proofErr w:type="spellEnd"/>
          </w:p>
        </w:tc>
        <w:tc>
          <w:tcPr>
            <w:tcW w:w="1524" w:type="dxa"/>
          </w:tcPr>
          <w:p w14:paraId="7E2C3203" w14:textId="77777777" w:rsidR="00AA0B01" w:rsidRPr="000E16FE" w:rsidRDefault="00AA0B01" w:rsidP="00AA0B01">
            <w:pPr>
              <w:pStyle w:val="Tabloii"/>
              <w:rPr>
                <w:lang w:val="tr-TR"/>
              </w:rPr>
            </w:pPr>
            <w:r w:rsidRPr="000E16FE">
              <w:rPr>
                <w:lang w:val="tr-TR"/>
              </w:rPr>
              <w:t>-</w:t>
            </w:r>
          </w:p>
        </w:tc>
        <w:tc>
          <w:tcPr>
            <w:tcW w:w="2243" w:type="dxa"/>
          </w:tcPr>
          <w:p w14:paraId="0087AB62" w14:textId="77777777" w:rsidR="00AA0B01" w:rsidRPr="000E16FE" w:rsidRDefault="00AA0B01" w:rsidP="00AA0B01">
            <w:pPr>
              <w:pStyle w:val="Tabloii"/>
              <w:rPr>
                <w:lang w:val="tr-TR"/>
              </w:rPr>
            </w:pPr>
            <w:r w:rsidRPr="000E16FE">
              <w:rPr>
                <w:lang w:val="tr-TR"/>
              </w:rPr>
              <w:t>LC</w:t>
            </w:r>
          </w:p>
        </w:tc>
        <w:tc>
          <w:tcPr>
            <w:tcW w:w="2254" w:type="dxa"/>
          </w:tcPr>
          <w:p w14:paraId="6FC67FAD" w14:textId="77777777" w:rsidR="00AA0B01" w:rsidRPr="000E16FE" w:rsidRDefault="00AA0B01" w:rsidP="00AA0B01">
            <w:pPr>
              <w:pStyle w:val="Tabloii"/>
              <w:rPr>
                <w:lang w:val="tr-TR"/>
              </w:rPr>
            </w:pPr>
            <w:r w:rsidRPr="000E16FE">
              <w:rPr>
                <w:lang w:val="tr-TR"/>
              </w:rPr>
              <w:t>ANNEX II</w:t>
            </w:r>
          </w:p>
        </w:tc>
      </w:tr>
      <w:tr w:rsidR="00AA0B01" w:rsidRPr="000E16FE" w14:paraId="7E738614" w14:textId="77777777" w:rsidTr="00FF5792">
        <w:tc>
          <w:tcPr>
            <w:tcW w:w="3041" w:type="dxa"/>
          </w:tcPr>
          <w:p w14:paraId="4ED8419D" w14:textId="77777777" w:rsidR="00AA0B01" w:rsidRPr="000E16FE" w:rsidRDefault="00AA0B01" w:rsidP="00AA0B01">
            <w:pPr>
              <w:pStyle w:val="Tabloii"/>
              <w:rPr>
                <w:i/>
                <w:iCs/>
                <w:lang w:val="tr-TR"/>
              </w:rPr>
            </w:pPr>
            <w:proofErr w:type="spellStart"/>
            <w:r w:rsidRPr="000E16FE">
              <w:rPr>
                <w:i/>
                <w:iCs/>
                <w:lang w:val="tr-TR"/>
              </w:rPr>
              <w:t>Passer</w:t>
            </w:r>
            <w:proofErr w:type="spellEnd"/>
            <w:r w:rsidRPr="000E16FE">
              <w:rPr>
                <w:i/>
                <w:iCs/>
                <w:lang w:val="tr-TR"/>
              </w:rPr>
              <w:t xml:space="preserve"> </w:t>
            </w:r>
            <w:proofErr w:type="spellStart"/>
            <w:r w:rsidRPr="000E16FE">
              <w:rPr>
                <w:i/>
                <w:iCs/>
                <w:lang w:val="tr-TR"/>
              </w:rPr>
              <w:t>domesticus</w:t>
            </w:r>
            <w:proofErr w:type="spellEnd"/>
          </w:p>
        </w:tc>
        <w:tc>
          <w:tcPr>
            <w:tcW w:w="1524" w:type="dxa"/>
          </w:tcPr>
          <w:p w14:paraId="595A0B96" w14:textId="77777777" w:rsidR="00AA0B01" w:rsidRPr="000E16FE" w:rsidRDefault="00AA0B01" w:rsidP="00AA0B01">
            <w:pPr>
              <w:pStyle w:val="Tabloii"/>
              <w:rPr>
                <w:lang w:val="tr-TR"/>
              </w:rPr>
            </w:pPr>
            <w:r w:rsidRPr="000E16FE">
              <w:rPr>
                <w:lang w:val="tr-TR"/>
              </w:rPr>
              <w:t>-</w:t>
            </w:r>
          </w:p>
        </w:tc>
        <w:tc>
          <w:tcPr>
            <w:tcW w:w="2243" w:type="dxa"/>
          </w:tcPr>
          <w:p w14:paraId="6E7B5461" w14:textId="77777777" w:rsidR="00AA0B01" w:rsidRPr="000E16FE" w:rsidRDefault="00AA0B01" w:rsidP="00AA0B01">
            <w:pPr>
              <w:pStyle w:val="Tabloii"/>
              <w:rPr>
                <w:lang w:val="tr-TR"/>
              </w:rPr>
            </w:pPr>
            <w:r w:rsidRPr="000E16FE">
              <w:rPr>
                <w:lang w:val="tr-TR"/>
              </w:rPr>
              <w:t>LC</w:t>
            </w:r>
          </w:p>
        </w:tc>
        <w:tc>
          <w:tcPr>
            <w:tcW w:w="2254" w:type="dxa"/>
          </w:tcPr>
          <w:p w14:paraId="0C60F3BE" w14:textId="77777777" w:rsidR="00AA0B01" w:rsidRPr="000E16FE" w:rsidRDefault="00AA0B01" w:rsidP="00AA0B01">
            <w:pPr>
              <w:pStyle w:val="Tabloii"/>
              <w:rPr>
                <w:lang w:val="tr-TR"/>
              </w:rPr>
            </w:pPr>
            <w:r w:rsidRPr="000E16FE">
              <w:rPr>
                <w:lang w:val="tr-TR"/>
              </w:rPr>
              <w:t>-</w:t>
            </w:r>
          </w:p>
        </w:tc>
      </w:tr>
      <w:tr w:rsidR="00AA0B01" w:rsidRPr="000E16FE" w14:paraId="61B953B5" w14:textId="77777777" w:rsidTr="00FF5792">
        <w:tc>
          <w:tcPr>
            <w:tcW w:w="3041" w:type="dxa"/>
          </w:tcPr>
          <w:p w14:paraId="30EBA71A" w14:textId="77777777" w:rsidR="00AA0B01" w:rsidRPr="000E16FE" w:rsidRDefault="00AA0B01" w:rsidP="00AA0B01">
            <w:pPr>
              <w:pStyle w:val="Tabloii"/>
              <w:rPr>
                <w:i/>
                <w:iCs/>
                <w:lang w:val="tr-TR"/>
              </w:rPr>
            </w:pPr>
            <w:proofErr w:type="spellStart"/>
            <w:r w:rsidRPr="000E16FE">
              <w:rPr>
                <w:i/>
                <w:iCs/>
                <w:lang w:val="tr-TR"/>
              </w:rPr>
              <w:t>Buteo</w:t>
            </w:r>
            <w:proofErr w:type="spellEnd"/>
            <w:r w:rsidRPr="000E16FE">
              <w:rPr>
                <w:i/>
                <w:iCs/>
                <w:lang w:val="tr-TR"/>
              </w:rPr>
              <w:t xml:space="preserve"> </w:t>
            </w:r>
            <w:proofErr w:type="spellStart"/>
            <w:r w:rsidRPr="000E16FE">
              <w:rPr>
                <w:i/>
                <w:iCs/>
                <w:lang w:val="tr-TR"/>
              </w:rPr>
              <w:t>buteo</w:t>
            </w:r>
            <w:proofErr w:type="spellEnd"/>
          </w:p>
        </w:tc>
        <w:tc>
          <w:tcPr>
            <w:tcW w:w="1524" w:type="dxa"/>
          </w:tcPr>
          <w:p w14:paraId="5B765168" w14:textId="77777777" w:rsidR="00AA0B01" w:rsidRPr="000E16FE" w:rsidRDefault="00AA0B01" w:rsidP="00AA0B01">
            <w:pPr>
              <w:pStyle w:val="Tabloii"/>
              <w:rPr>
                <w:lang w:val="tr-TR"/>
              </w:rPr>
            </w:pPr>
            <w:r w:rsidRPr="000E16FE">
              <w:rPr>
                <w:lang w:val="tr-TR"/>
              </w:rPr>
              <w:t>-</w:t>
            </w:r>
          </w:p>
        </w:tc>
        <w:tc>
          <w:tcPr>
            <w:tcW w:w="2243" w:type="dxa"/>
          </w:tcPr>
          <w:p w14:paraId="651DEF20" w14:textId="77777777" w:rsidR="00AA0B01" w:rsidRPr="000E16FE" w:rsidRDefault="00AA0B01" w:rsidP="00AA0B01">
            <w:pPr>
              <w:pStyle w:val="Tabloii"/>
              <w:rPr>
                <w:lang w:val="tr-TR"/>
              </w:rPr>
            </w:pPr>
            <w:r w:rsidRPr="000E16FE">
              <w:rPr>
                <w:lang w:val="tr-TR"/>
              </w:rPr>
              <w:t>LC</w:t>
            </w:r>
          </w:p>
        </w:tc>
        <w:tc>
          <w:tcPr>
            <w:tcW w:w="2254" w:type="dxa"/>
          </w:tcPr>
          <w:p w14:paraId="486B917D" w14:textId="77777777" w:rsidR="00AA0B01" w:rsidRPr="000E16FE" w:rsidRDefault="00AA0B01" w:rsidP="00AA0B01">
            <w:pPr>
              <w:pStyle w:val="Tabloii"/>
              <w:rPr>
                <w:lang w:val="tr-TR"/>
              </w:rPr>
            </w:pPr>
            <w:r w:rsidRPr="000E16FE">
              <w:rPr>
                <w:lang w:val="tr-TR"/>
              </w:rPr>
              <w:t>ANNEX II</w:t>
            </w:r>
          </w:p>
        </w:tc>
      </w:tr>
      <w:tr w:rsidR="00A9711B" w:rsidRPr="000E16FE" w14:paraId="00B8EA56" w14:textId="77777777" w:rsidTr="00FF5792">
        <w:tc>
          <w:tcPr>
            <w:tcW w:w="3041" w:type="dxa"/>
          </w:tcPr>
          <w:p w14:paraId="4AEFAB85" w14:textId="023C4343" w:rsidR="00A9711B" w:rsidRPr="000E16FE" w:rsidRDefault="00A9711B" w:rsidP="00A9711B">
            <w:pPr>
              <w:pStyle w:val="Tabloii"/>
              <w:rPr>
                <w:i/>
                <w:iCs/>
                <w:lang w:val="tr-TR"/>
              </w:rPr>
            </w:pPr>
            <w:proofErr w:type="spellStart"/>
            <w:r w:rsidRPr="000E16FE">
              <w:rPr>
                <w:rFonts w:cs="Arial"/>
                <w:i/>
                <w:iCs/>
                <w:szCs w:val="18"/>
                <w:lang w:val="tr-TR"/>
              </w:rPr>
              <w:t>Coturnix</w:t>
            </w:r>
            <w:proofErr w:type="spellEnd"/>
            <w:r w:rsidRPr="000E16FE">
              <w:rPr>
                <w:rFonts w:cs="Arial"/>
                <w:i/>
                <w:iCs/>
                <w:szCs w:val="18"/>
                <w:lang w:val="tr-TR"/>
              </w:rPr>
              <w:t xml:space="preserve"> </w:t>
            </w:r>
            <w:proofErr w:type="spellStart"/>
            <w:r w:rsidRPr="000E16FE">
              <w:rPr>
                <w:rFonts w:cs="Arial"/>
                <w:i/>
                <w:iCs/>
                <w:szCs w:val="18"/>
                <w:lang w:val="tr-TR"/>
              </w:rPr>
              <w:t>Coturnix</w:t>
            </w:r>
            <w:proofErr w:type="spellEnd"/>
          </w:p>
        </w:tc>
        <w:tc>
          <w:tcPr>
            <w:tcW w:w="1524" w:type="dxa"/>
          </w:tcPr>
          <w:p w14:paraId="6793EB33" w14:textId="5CED0E38" w:rsidR="00A9711B" w:rsidRPr="000E16FE" w:rsidRDefault="00A9711B" w:rsidP="00A9711B">
            <w:pPr>
              <w:pStyle w:val="Tabloii"/>
              <w:rPr>
                <w:lang w:val="tr-TR"/>
              </w:rPr>
            </w:pPr>
            <w:r w:rsidRPr="000E16FE">
              <w:rPr>
                <w:rFonts w:cs="Arial"/>
                <w:szCs w:val="18"/>
                <w:lang w:val="tr-TR"/>
              </w:rPr>
              <w:t>-</w:t>
            </w:r>
          </w:p>
        </w:tc>
        <w:tc>
          <w:tcPr>
            <w:tcW w:w="2243" w:type="dxa"/>
          </w:tcPr>
          <w:p w14:paraId="30B2F439" w14:textId="77777777" w:rsidR="00A9711B" w:rsidRPr="000E16FE" w:rsidRDefault="00A9711B" w:rsidP="00A9711B">
            <w:pPr>
              <w:pStyle w:val="Tabloii"/>
              <w:rPr>
                <w:lang w:val="tr-TR"/>
              </w:rPr>
            </w:pPr>
          </w:p>
        </w:tc>
        <w:tc>
          <w:tcPr>
            <w:tcW w:w="2254" w:type="dxa"/>
          </w:tcPr>
          <w:p w14:paraId="5C4FE960" w14:textId="0D4772FC" w:rsidR="00A9711B" w:rsidRPr="000E16FE" w:rsidRDefault="00A9711B" w:rsidP="00A9711B">
            <w:pPr>
              <w:pStyle w:val="Tabloii"/>
              <w:rPr>
                <w:lang w:val="tr-TR"/>
              </w:rPr>
            </w:pPr>
            <w:r w:rsidRPr="000E16FE">
              <w:rPr>
                <w:rFonts w:cs="Arial"/>
                <w:szCs w:val="18"/>
                <w:lang w:val="tr-TR"/>
              </w:rPr>
              <w:t>LC</w:t>
            </w:r>
          </w:p>
        </w:tc>
      </w:tr>
    </w:tbl>
    <w:p w14:paraId="1DCD24CB" w14:textId="77777777" w:rsidR="00AA0B01" w:rsidRPr="000E16FE" w:rsidRDefault="00AA0B01" w:rsidP="00AA0B01">
      <w:pPr>
        <w:rPr>
          <w:rFonts w:cs="Arial"/>
          <w:sz w:val="18"/>
          <w:szCs w:val="18"/>
          <w:lang w:val="tr-TR"/>
        </w:rPr>
      </w:pPr>
    </w:p>
    <w:tbl>
      <w:tblPr>
        <w:tblStyle w:val="TabloKlavuzu"/>
        <w:tblW w:w="0" w:type="auto"/>
        <w:tblLook w:val="04A0" w:firstRow="1" w:lastRow="0" w:firstColumn="1" w:lastColumn="0" w:noHBand="0" w:noVBand="1"/>
      </w:tblPr>
      <w:tblGrid>
        <w:gridCol w:w="1952"/>
        <w:gridCol w:w="1619"/>
        <w:gridCol w:w="1704"/>
        <w:gridCol w:w="1697"/>
        <w:gridCol w:w="1802"/>
      </w:tblGrid>
      <w:tr w:rsidR="00AA0B01" w:rsidRPr="000E16FE" w14:paraId="3AD8BFBD" w14:textId="77777777" w:rsidTr="00AA0B01">
        <w:tc>
          <w:tcPr>
            <w:tcW w:w="1999" w:type="dxa"/>
            <w:shd w:val="clear" w:color="auto" w:fill="002060"/>
          </w:tcPr>
          <w:p w14:paraId="620931A6" w14:textId="66F66F49" w:rsidR="00AA0B01" w:rsidRPr="000E16FE" w:rsidRDefault="003516D1" w:rsidP="00AA0B01">
            <w:pPr>
              <w:pStyle w:val="Tabloii"/>
              <w:rPr>
                <w:b/>
                <w:bCs/>
                <w:lang w:val="tr-TR"/>
              </w:rPr>
            </w:pPr>
            <w:r w:rsidRPr="000E16FE">
              <w:rPr>
                <w:b/>
                <w:bCs/>
                <w:lang w:val="tr-TR"/>
              </w:rPr>
              <w:t>Tür</w:t>
            </w:r>
          </w:p>
        </w:tc>
        <w:tc>
          <w:tcPr>
            <w:tcW w:w="1679" w:type="dxa"/>
            <w:shd w:val="clear" w:color="auto" w:fill="002060"/>
          </w:tcPr>
          <w:p w14:paraId="15C28619" w14:textId="77777777" w:rsidR="00AA0B01" w:rsidRPr="000E16FE" w:rsidRDefault="00AA0B01" w:rsidP="00AA0B01">
            <w:pPr>
              <w:pStyle w:val="Tabloii"/>
              <w:rPr>
                <w:b/>
                <w:bCs/>
                <w:lang w:val="tr-TR"/>
              </w:rPr>
            </w:pPr>
            <w:r w:rsidRPr="000E16FE">
              <w:rPr>
                <w:b/>
                <w:bCs/>
                <w:lang w:val="tr-TR"/>
              </w:rPr>
              <w:t>RDB</w:t>
            </w:r>
          </w:p>
        </w:tc>
        <w:tc>
          <w:tcPr>
            <w:tcW w:w="1767" w:type="dxa"/>
            <w:shd w:val="clear" w:color="auto" w:fill="002060"/>
          </w:tcPr>
          <w:p w14:paraId="629F29EC" w14:textId="77777777" w:rsidR="00AA0B01" w:rsidRPr="000E16FE" w:rsidRDefault="00AA0B01" w:rsidP="00AA0B01">
            <w:pPr>
              <w:pStyle w:val="Tabloii"/>
              <w:rPr>
                <w:b/>
                <w:bCs/>
                <w:lang w:val="tr-TR"/>
              </w:rPr>
            </w:pPr>
            <w:r w:rsidRPr="000E16FE">
              <w:rPr>
                <w:b/>
                <w:bCs/>
                <w:lang w:val="tr-TR"/>
              </w:rPr>
              <w:t>MAK</w:t>
            </w:r>
          </w:p>
        </w:tc>
        <w:tc>
          <w:tcPr>
            <w:tcW w:w="1758" w:type="dxa"/>
            <w:shd w:val="clear" w:color="auto" w:fill="002060"/>
          </w:tcPr>
          <w:p w14:paraId="0F182F75" w14:textId="77777777" w:rsidR="00AA0B01" w:rsidRPr="000E16FE" w:rsidRDefault="00AA0B01" w:rsidP="00AA0B01">
            <w:pPr>
              <w:pStyle w:val="Tabloii"/>
              <w:rPr>
                <w:b/>
                <w:bCs/>
                <w:lang w:val="tr-TR"/>
              </w:rPr>
            </w:pPr>
            <w:r w:rsidRPr="000E16FE">
              <w:rPr>
                <w:b/>
                <w:bCs/>
                <w:lang w:val="tr-TR"/>
              </w:rPr>
              <w:t>IUCN</w:t>
            </w:r>
          </w:p>
        </w:tc>
        <w:tc>
          <w:tcPr>
            <w:tcW w:w="1859" w:type="dxa"/>
            <w:shd w:val="clear" w:color="auto" w:fill="002060"/>
          </w:tcPr>
          <w:p w14:paraId="2DE1647C" w14:textId="77777777" w:rsidR="00AA0B01" w:rsidRPr="000E16FE" w:rsidRDefault="00AA0B01" w:rsidP="00AA0B01">
            <w:pPr>
              <w:pStyle w:val="Tabloii"/>
              <w:rPr>
                <w:b/>
                <w:bCs/>
                <w:lang w:val="tr-TR"/>
              </w:rPr>
            </w:pPr>
            <w:r w:rsidRPr="000E16FE">
              <w:rPr>
                <w:b/>
                <w:bCs/>
                <w:lang w:val="tr-TR"/>
              </w:rPr>
              <w:t>BERN</w:t>
            </w:r>
          </w:p>
        </w:tc>
      </w:tr>
      <w:tr w:rsidR="00AA0B01" w:rsidRPr="000E16FE" w14:paraId="50B6C8B2" w14:textId="77777777" w:rsidTr="00AA0B01">
        <w:trPr>
          <w:trHeight w:val="390"/>
        </w:trPr>
        <w:tc>
          <w:tcPr>
            <w:tcW w:w="9062" w:type="dxa"/>
            <w:gridSpan w:val="5"/>
            <w:shd w:val="clear" w:color="auto" w:fill="D9E2F3" w:themeFill="accent1" w:themeFillTint="33"/>
          </w:tcPr>
          <w:p w14:paraId="28409592" w14:textId="21B3AAEB" w:rsidR="00AA0B01" w:rsidRPr="000E16FE" w:rsidRDefault="003516D1" w:rsidP="00AA0B01">
            <w:pPr>
              <w:pStyle w:val="Tabloii"/>
              <w:rPr>
                <w:rFonts w:cs="Arial"/>
                <w:szCs w:val="18"/>
                <w:lang w:val="tr-TR"/>
              </w:rPr>
            </w:pPr>
            <w:r w:rsidRPr="000E16FE">
              <w:rPr>
                <w:rFonts w:cs="Arial"/>
                <w:szCs w:val="18"/>
                <w:lang w:val="tr-TR"/>
              </w:rPr>
              <w:t>Sürüngen</w:t>
            </w:r>
          </w:p>
        </w:tc>
      </w:tr>
      <w:tr w:rsidR="00AA0B01" w:rsidRPr="000E16FE" w14:paraId="137A29D5" w14:textId="77777777" w:rsidTr="00FF5792">
        <w:tc>
          <w:tcPr>
            <w:tcW w:w="1999" w:type="dxa"/>
          </w:tcPr>
          <w:p w14:paraId="0F3E3985" w14:textId="77777777" w:rsidR="00AA0B01" w:rsidRPr="000E16FE" w:rsidRDefault="00AA0B01" w:rsidP="00AA0B01">
            <w:pPr>
              <w:pStyle w:val="Tabloii"/>
              <w:rPr>
                <w:rFonts w:cs="Arial"/>
                <w:i/>
                <w:iCs/>
                <w:szCs w:val="18"/>
                <w:lang w:val="tr-TR"/>
              </w:rPr>
            </w:pPr>
            <w:proofErr w:type="spellStart"/>
            <w:r w:rsidRPr="000E16FE">
              <w:rPr>
                <w:rFonts w:cs="Arial"/>
                <w:i/>
                <w:iCs/>
                <w:szCs w:val="18"/>
                <w:lang w:val="tr-TR"/>
              </w:rPr>
              <w:t>Ophisops</w:t>
            </w:r>
            <w:proofErr w:type="spellEnd"/>
            <w:r w:rsidRPr="000E16FE">
              <w:rPr>
                <w:rFonts w:cs="Arial"/>
                <w:i/>
                <w:iCs/>
                <w:szCs w:val="18"/>
                <w:lang w:val="tr-TR"/>
              </w:rPr>
              <w:t xml:space="preserve"> </w:t>
            </w:r>
            <w:proofErr w:type="spellStart"/>
            <w:r w:rsidRPr="000E16FE">
              <w:rPr>
                <w:rFonts w:cs="Arial"/>
                <w:i/>
                <w:iCs/>
                <w:szCs w:val="18"/>
                <w:lang w:val="tr-TR"/>
              </w:rPr>
              <w:t>elegans</w:t>
            </w:r>
            <w:proofErr w:type="spellEnd"/>
          </w:p>
        </w:tc>
        <w:tc>
          <w:tcPr>
            <w:tcW w:w="1679" w:type="dxa"/>
          </w:tcPr>
          <w:p w14:paraId="61316986" w14:textId="77777777" w:rsidR="00AA0B01" w:rsidRPr="000E16FE" w:rsidRDefault="00AA0B01" w:rsidP="00AA0B01">
            <w:pPr>
              <w:pStyle w:val="Tabloii"/>
              <w:rPr>
                <w:rFonts w:cs="Arial"/>
                <w:szCs w:val="18"/>
                <w:lang w:val="tr-TR"/>
              </w:rPr>
            </w:pPr>
            <w:r w:rsidRPr="000E16FE">
              <w:rPr>
                <w:rFonts w:cs="Arial"/>
                <w:szCs w:val="18"/>
                <w:lang w:val="tr-TR"/>
              </w:rPr>
              <w:t>-</w:t>
            </w:r>
          </w:p>
        </w:tc>
        <w:tc>
          <w:tcPr>
            <w:tcW w:w="1767" w:type="dxa"/>
          </w:tcPr>
          <w:p w14:paraId="3FAA1B16" w14:textId="77777777" w:rsidR="00AA0B01" w:rsidRPr="000E16FE" w:rsidRDefault="00AA0B01" w:rsidP="00AA0B01">
            <w:pPr>
              <w:pStyle w:val="Tabloii"/>
              <w:rPr>
                <w:rFonts w:cs="Arial"/>
                <w:szCs w:val="18"/>
                <w:lang w:val="tr-TR"/>
              </w:rPr>
            </w:pPr>
            <w:r w:rsidRPr="000E16FE">
              <w:rPr>
                <w:rFonts w:cs="Arial"/>
                <w:szCs w:val="18"/>
                <w:lang w:val="tr-TR"/>
              </w:rPr>
              <w:t>-</w:t>
            </w:r>
          </w:p>
        </w:tc>
        <w:tc>
          <w:tcPr>
            <w:tcW w:w="1758" w:type="dxa"/>
          </w:tcPr>
          <w:p w14:paraId="7BDDF9EC" w14:textId="77777777" w:rsidR="00AA0B01" w:rsidRPr="000E16FE" w:rsidRDefault="00AA0B01" w:rsidP="00AA0B01">
            <w:pPr>
              <w:pStyle w:val="Tabloii"/>
              <w:rPr>
                <w:rFonts w:cs="Arial"/>
                <w:szCs w:val="18"/>
                <w:lang w:val="tr-TR"/>
              </w:rPr>
            </w:pPr>
            <w:r w:rsidRPr="000E16FE">
              <w:rPr>
                <w:rFonts w:cs="Arial"/>
                <w:szCs w:val="18"/>
                <w:lang w:val="tr-TR"/>
              </w:rPr>
              <w:t>LC</w:t>
            </w:r>
          </w:p>
        </w:tc>
        <w:tc>
          <w:tcPr>
            <w:tcW w:w="1859" w:type="dxa"/>
          </w:tcPr>
          <w:p w14:paraId="0DC9D843" w14:textId="77777777" w:rsidR="00AA0B01" w:rsidRPr="000E16FE" w:rsidRDefault="00AA0B01" w:rsidP="00AA0B01">
            <w:pPr>
              <w:pStyle w:val="Tabloii"/>
              <w:rPr>
                <w:rFonts w:cs="Arial"/>
                <w:szCs w:val="18"/>
                <w:lang w:val="tr-TR"/>
              </w:rPr>
            </w:pPr>
            <w:r w:rsidRPr="000E16FE">
              <w:rPr>
                <w:rFonts w:cs="Arial"/>
                <w:szCs w:val="18"/>
                <w:lang w:val="tr-TR"/>
              </w:rPr>
              <w:t>ANNEX II</w:t>
            </w:r>
          </w:p>
        </w:tc>
      </w:tr>
      <w:tr w:rsidR="00AA0B01" w:rsidRPr="000E16FE" w14:paraId="731900F1" w14:textId="77777777" w:rsidTr="00FF5792">
        <w:tc>
          <w:tcPr>
            <w:tcW w:w="1999" w:type="dxa"/>
          </w:tcPr>
          <w:p w14:paraId="50A3794A" w14:textId="77777777" w:rsidR="00AA0B01" w:rsidRPr="000E16FE" w:rsidRDefault="00AA0B01" w:rsidP="00AA0B01">
            <w:pPr>
              <w:pStyle w:val="Tabloii"/>
              <w:rPr>
                <w:rFonts w:cs="Arial"/>
                <w:i/>
                <w:iCs/>
                <w:szCs w:val="18"/>
                <w:lang w:val="tr-TR"/>
              </w:rPr>
            </w:pPr>
            <w:proofErr w:type="spellStart"/>
            <w:r w:rsidRPr="000E16FE">
              <w:rPr>
                <w:rFonts w:cs="Arial"/>
                <w:i/>
                <w:iCs/>
                <w:szCs w:val="18"/>
                <w:lang w:val="tr-TR"/>
              </w:rPr>
              <w:t>Dolichophis</w:t>
            </w:r>
            <w:proofErr w:type="spellEnd"/>
            <w:r w:rsidRPr="000E16FE">
              <w:rPr>
                <w:rFonts w:cs="Arial"/>
                <w:i/>
                <w:iCs/>
                <w:szCs w:val="18"/>
                <w:lang w:val="tr-TR"/>
              </w:rPr>
              <w:t xml:space="preserve"> </w:t>
            </w:r>
            <w:proofErr w:type="spellStart"/>
            <w:r w:rsidRPr="000E16FE">
              <w:rPr>
                <w:rFonts w:cs="Arial"/>
                <w:i/>
                <w:iCs/>
                <w:szCs w:val="18"/>
                <w:lang w:val="tr-TR"/>
              </w:rPr>
              <w:t>caspius</w:t>
            </w:r>
            <w:proofErr w:type="spellEnd"/>
          </w:p>
        </w:tc>
        <w:tc>
          <w:tcPr>
            <w:tcW w:w="1679" w:type="dxa"/>
          </w:tcPr>
          <w:p w14:paraId="2A70EC78" w14:textId="77777777" w:rsidR="00AA0B01" w:rsidRPr="000E16FE" w:rsidRDefault="00AA0B01" w:rsidP="00AA0B01">
            <w:pPr>
              <w:pStyle w:val="Tabloii"/>
              <w:rPr>
                <w:rFonts w:cs="Arial"/>
                <w:szCs w:val="18"/>
                <w:lang w:val="tr-TR"/>
              </w:rPr>
            </w:pPr>
            <w:r w:rsidRPr="000E16FE">
              <w:rPr>
                <w:rFonts w:cs="Arial"/>
                <w:szCs w:val="18"/>
                <w:lang w:val="tr-TR"/>
              </w:rPr>
              <w:t>-</w:t>
            </w:r>
          </w:p>
        </w:tc>
        <w:tc>
          <w:tcPr>
            <w:tcW w:w="1767" w:type="dxa"/>
          </w:tcPr>
          <w:p w14:paraId="492C703D" w14:textId="77777777" w:rsidR="00AA0B01" w:rsidRPr="000E16FE" w:rsidRDefault="00AA0B01" w:rsidP="00AA0B01">
            <w:pPr>
              <w:pStyle w:val="Tabloii"/>
              <w:rPr>
                <w:rFonts w:cs="Arial"/>
                <w:szCs w:val="18"/>
                <w:lang w:val="tr-TR"/>
              </w:rPr>
            </w:pPr>
            <w:r w:rsidRPr="000E16FE">
              <w:rPr>
                <w:rFonts w:cs="Arial"/>
                <w:szCs w:val="18"/>
                <w:lang w:val="tr-TR"/>
              </w:rPr>
              <w:t>-</w:t>
            </w:r>
          </w:p>
        </w:tc>
        <w:tc>
          <w:tcPr>
            <w:tcW w:w="1758" w:type="dxa"/>
          </w:tcPr>
          <w:p w14:paraId="48DABA4A" w14:textId="77777777" w:rsidR="00AA0B01" w:rsidRPr="000E16FE" w:rsidRDefault="00AA0B01" w:rsidP="00AA0B01">
            <w:pPr>
              <w:pStyle w:val="Tabloii"/>
              <w:rPr>
                <w:rFonts w:cs="Arial"/>
                <w:szCs w:val="18"/>
                <w:lang w:val="tr-TR"/>
              </w:rPr>
            </w:pPr>
            <w:r w:rsidRPr="000E16FE">
              <w:rPr>
                <w:rFonts w:cs="Arial"/>
                <w:szCs w:val="18"/>
                <w:lang w:val="tr-TR"/>
              </w:rPr>
              <w:t>LC</w:t>
            </w:r>
          </w:p>
        </w:tc>
        <w:tc>
          <w:tcPr>
            <w:tcW w:w="1859" w:type="dxa"/>
          </w:tcPr>
          <w:p w14:paraId="0A297277" w14:textId="77777777" w:rsidR="00AA0B01" w:rsidRPr="000E16FE" w:rsidRDefault="00AA0B01" w:rsidP="00AA0B01">
            <w:pPr>
              <w:pStyle w:val="Tabloii"/>
              <w:rPr>
                <w:rFonts w:cs="Arial"/>
                <w:szCs w:val="18"/>
                <w:lang w:val="tr-TR"/>
              </w:rPr>
            </w:pPr>
            <w:r w:rsidRPr="000E16FE">
              <w:rPr>
                <w:rFonts w:cs="Arial"/>
                <w:szCs w:val="18"/>
                <w:lang w:val="tr-TR"/>
              </w:rPr>
              <w:t>ANNEX II</w:t>
            </w:r>
          </w:p>
        </w:tc>
      </w:tr>
    </w:tbl>
    <w:p w14:paraId="0B0448A6" w14:textId="495308BA" w:rsidR="00AA0B01" w:rsidRPr="000E16FE" w:rsidRDefault="003516D1" w:rsidP="00AA0B01">
      <w:pPr>
        <w:spacing w:after="240"/>
        <w:rPr>
          <w:rFonts w:cs="Arial"/>
          <w:sz w:val="16"/>
          <w:szCs w:val="16"/>
          <w:lang w:val="tr-TR"/>
        </w:rPr>
      </w:pPr>
      <w:r w:rsidRPr="000E16FE">
        <w:rPr>
          <w:rFonts w:cs="Arial"/>
          <w:b/>
          <w:bCs/>
          <w:sz w:val="16"/>
          <w:szCs w:val="16"/>
          <w:lang w:val="tr-TR"/>
        </w:rPr>
        <w:t>Kaynak</w:t>
      </w:r>
      <w:r w:rsidR="00AA0B01" w:rsidRPr="000E16FE">
        <w:rPr>
          <w:rFonts w:cs="Arial"/>
          <w:b/>
          <w:bCs/>
          <w:sz w:val="16"/>
          <w:szCs w:val="16"/>
          <w:lang w:val="tr-TR"/>
        </w:rPr>
        <w:t>:</w:t>
      </w:r>
      <w:r w:rsidR="00AA0B01" w:rsidRPr="000E16FE">
        <w:rPr>
          <w:rFonts w:cs="Arial"/>
          <w:sz w:val="16"/>
          <w:szCs w:val="16"/>
          <w:lang w:val="tr-TR"/>
        </w:rPr>
        <w:t xml:space="preserve"> Kiziroğlu, İ., 2008, ‘Türkiye Kuşları’ (</w:t>
      </w:r>
      <w:proofErr w:type="spellStart"/>
      <w:r w:rsidR="00AA0B01" w:rsidRPr="000E16FE">
        <w:rPr>
          <w:rFonts w:cs="Arial"/>
          <w:sz w:val="16"/>
          <w:szCs w:val="16"/>
          <w:lang w:val="tr-TR"/>
        </w:rPr>
        <w:t>SpeciesList</w:t>
      </w:r>
      <w:proofErr w:type="spellEnd"/>
      <w:r w:rsidR="00AA0B01" w:rsidRPr="000E16FE">
        <w:rPr>
          <w:rFonts w:cs="Arial"/>
          <w:sz w:val="16"/>
          <w:szCs w:val="16"/>
          <w:lang w:val="tr-TR"/>
        </w:rPr>
        <w:t xml:space="preserve"> in </w:t>
      </w:r>
      <w:proofErr w:type="spellStart"/>
      <w:r w:rsidR="00AA0B01" w:rsidRPr="000E16FE">
        <w:rPr>
          <w:rFonts w:cs="Arial"/>
          <w:sz w:val="16"/>
          <w:szCs w:val="16"/>
          <w:lang w:val="tr-TR"/>
        </w:rPr>
        <w:t>Red</w:t>
      </w:r>
      <w:proofErr w:type="spellEnd"/>
      <w:r w:rsidR="00AA0B01" w:rsidRPr="000E16FE">
        <w:rPr>
          <w:rFonts w:cs="Arial"/>
          <w:sz w:val="16"/>
          <w:szCs w:val="16"/>
          <w:lang w:val="tr-TR"/>
        </w:rPr>
        <w:t xml:space="preserve"> Data </w:t>
      </w:r>
      <w:proofErr w:type="spellStart"/>
      <w:r w:rsidR="00AA0B01" w:rsidRPr="000E16FE">
        <w:rPr>
          <w:rFonts w:cs="Arial"/>
          <w:sz w:val="16"/>
          <w:szCs w:val="16"/>
          <w:lang w:val="tr-TR"/>
        </w:rPr>
        <w:t>Book</w:t>
      </w:r>
      <w:proofErr w:type="spellEnd"/>
      <w:r w:rsidR="00AA0B01" w:rsidRPr="000E16FE">
        <w:rPr>
          <w:rFonts w:cs="Arial"/>
          <w:sz w:val="16"/>
          <w:szCs w:val="16"/>
          <w:lang w:val="tr-TR"/>
        </w:rPr>
        <w:t>), Ankara</w:t>
      </w:r>
    </w:p>
    <w:tbl>
      <w:tblPr>
        <w:tblStyle w:val="TabloKlavuzu"/>
        <w:tblW w:w="0" w:type="auto"/>
        <w:tblLook w:val="04A0" w:firstRow="1" w:lastRow="0" w:firstColumn="1" w:lastColumn="0" w:noHBand="0" w:noVBand="1"/>
      </w:tblPr>
      <w:tblGrid>
        <w:gridCol w:w="2142"/>
        <w:gridCol w:w="1370"/>
        <w:gridCol w:w="1792"/>
        <w:gridCol w:w="1671"/>
        <w:gridCol w:w="1799"/>
      </w:tblGrid>
      <w:tr w:rsidR="00AA0B01" w:rsidRPr="000E16FE" w14:paraId="2D3B1090" w14:textId="77777777" w:rsidTr="00AA0B01">
        <w:tc>
          <w:tcPr>
            <w:tcW w:w="2202" w:type="dxa"/>
            <w:shd w:val="clear" w:color="auto" w:fill="002060"/>
          </w:tcPr>
          <w:p w14:paraId="3E63ADD8" w14:textId="77777777" w:rsidR="00AA0B01" w:rsidRPr="000E16FE" w:rsidRDefault="00AA0B01" w:rsidP="00AA0B01">
            <w:pPr>
              <w:pStyle w:val="Tabloii"/>
              <w:rPr>
                <w:b/>
                <w:bCs/>
                <w:lang w:val="tr-TR"/>
              </w:rPr>
            </w:pPr>
            <w:proofErr w:type="spellStart"/>
            <w:r w:rsidRPr="000E16FE">
              <w:rPr>
                <w:b/>
                <w:bCs/>
                <w:lang w:val="tr-TR"/>
              </w:rPr>
              <w:t>Species</w:t>
            </w:r>
            <w:proofErr w:type="spellEnd"/>
          </w:p>
        </w:tc>
        <w:tc>
          <w:tcPr>
            <w:tcW w:w="1415" w:type="dxa"/>
            <w:shd w:val="clear" w:color="auto" w:fill="002060"/>
          </w:tcPr>
          <w:p w14:paraId="11111163" w14:textId="77777777" w:rsidR="00AA0B01" w:rsidRPr="000E16FE" w:rsidRDefault="00AA0B01" w:rsidP="00AA0B01">
            <w:pPr>
              <w:pStyle w:val="Tabloii"/>
              <w:rPr>
                <w:b/>
                <w:bCs/>
                <w:lang w:val="tr-TR"/>
              </w:rPr>
            </w:pPr>
            <w:r w:rsidRPr="000E16FE">
              <w:rPr>
                <w:b/>
                <w:bCs/>
                <w:lang w:val="tr-TR"/>
              </w:rPr>
              <w:t>AYK</w:t>
            </w:r>
          </w:p>
        </w:tc>
        <w:tc>
          <w:tcPr>
            <w:tcW w:w="1860" w:type="dxa"/>
            <w:shd w:val="clear" w:color="auto" w:fill="002060"/>
          </w:tcPr>
          <w:p w14:paraId="56D4B53E" w14:textId="77777777" w:rsidR="00AA0B01" w:rsidRPr="000E16FE" w:rsidRDefault="00AA0B01" w:rsidP="00AA0B01">
            <w:pPr>
              <w:pStyle w:val="Tabloii"/>
              <w:rPr>
                <w:b/>
                <w:bCs/>
                <w:lang w:val="tr-TR"/>
              </w:rPr>
            </w:pPr>
            <w:r w:rsidRPr="000E16FE">
              <w:rPr>
                <w:b/>
                <w:bCs/>
                <w:lang w:val="tr-TR"/>
              </w:rPr>
              <w:t>MAK</w:t>
            </w:r>
          </w:p>
        </w:tc>
        <w:tc>
          <w:tcPr>
            <w:tcW w:w="1730" w:type="dxa"/>
            <w:shd w:val="clear" w:color="auto" w:fill="002060"/>
          </w:tcPr>
          <w:p w14:paraId="3939E0CB" w14:textId="77777777" w:rsidR="00AA0B01" w:rsidRPr="000E16FE" w:rsidRDefault="00AA0B01" w:rsidP="00AA0B01">
            <w:pPr>
              <w:pStyle w:val="Tabloii"/>
              <w:rPr>
                <w:b/>
                <w:bCs/>
                <w:lang w:val="tr-TR"/>
              </w:rPr>
            </w:pPr>
            <w:r w:rsidRPr="000E16FE">
              <w:rPr>
                <w:b/>
                <w:bCs/>
                <w:lang w:val="tr-TR"/>
              </w:rPr>
              <w:t>IUCN</w:t>
            </w:r>
          </w:p>
        </w:tc>
        <w:tc>
          <w:tcPr>
            <w:tcW w:w="1855" w:type="dxa"/>
            <w:shd w:val="clear" w:color="auto" w:fill="002060"/>
          </w:tcPr>
          <w:p w14:paraId="7C719A58" w14:textId="77777777" w:rsidR="00AA0B01" w:rsidRPr="000E16FE" w:rsidRDefault="00AA0B01" w:rsidP="00AA0B01">
            <w:pPr>
              <w:pStyle w:val="Tabloii"/>
              <w:rPr>
                <w:b/>
                <w:bCs/>
                <w:lang w:val="tr-TR"/>
              </w:rPr>
            </w:pPr>
            <w:r w:rsidRPr="000E16FE">
              <w:rPr>
                <w:b/>
                <w:bCs/>
                <w:lang w:val="tr-TR"/>
              </w:rPr>
              <w:t>BERN</w:t>
            </w:r>
          </w:p>
        </w:tc>
      </w:tr>
      <w:tr w:rsidR="00AA0B01" w:rsidRPr="000E16FE" w14:paraId="21ADA91E" w14:textId="77777777" w:rsidTr="00FF5792">
        <w:tc>
          <w:tcPr>
            <w:tcW w:w="9062" w:type="dxa"/>
            <w:gridSpan w:val="5"/>
            <w:shd w:val="clear" w:color="auto" w:fill="D9E2F3" w:themeFill="accent1" w:themeFillTint="33"/>
          </w:tcPr>
          <w:p w14:paraId="4DF7420C" w14:textId="3CB6FDD8" w:rsidR="00AA0B01" w:rsidRPr="000E16FE" w:rsidRDefault="003516D1" w:rsidP="00AA0B01">
            <w:pPr>
              <w:pStyle w:val="Tabloii"/>
              <w:rPr>
                <w:lang w:val="tr-TR"/>
              </w:rPr>
            </w:pPr>
            <w:r w:rsidRPr="000E16FE">
              <w:rPr>
                <w:lang w:val="tr-TR"/>
              </w:rPr>
              <w:t>Amfibi</w:t>
            </w:r>
          </w:p>
        </w:tc>
      </w:tr>
      <w:tr w:rsidR="00AA0B01" w:rsidRPr="000E16FE" w14:paraId="1D156FAF" w14:textId="77777777" w:rsidTr="00FF5792">
        <w:tc>
          <w:tcPr>
            <w:tcW w:w="2202" w:type="dxa"/>
          </w:tcPr>
          <w:p w14:paraId="1E3DA6D0" w14:textId="77777777" w:rsidR="00AA0B01" w:rsidRPr="000E16FE" w:rsidRDefault="00AA0B01" w:rsidP="00AA0B01">
            <w:pPr>
              <w:pStyle w:val="Tabloii"/>
              <w:rPr>
                <w:i/>
                <w:iCs/>
                <w:lang w:val="tr-TR"/>
              </w:rPr>
            </w:pPr>
            <w:proofErr w:type="spellStart"/>
            <w:r w:rsidRPr="000E16FE">
              <w:rPr>
                <w:i/>
                <w:iCs/>
                <w:lang w:val="tr-TR"/>
              </w:rPr>
              <w:t>Pelophylax</w:t>
            </w:r>
            <w:proofErr w:type="spellEnd"/>
            <w:r w:rsidRPr="000E16FE">
              <w:rPr>
                <w:i/>
                <w:iCs/>
                <w:lang w:val="tr-TR"/>
              </w:rPr>
              <w:t xml:space="preserve"> </w:t>
            </w:r>
            <w:proofErr w:type="spellStart"/>
            <w:r w:rsidRPr="000E16FE">
              <w:rPr>
                <w:i/>
                <w:iCs/>
                <w:lang w:val="tr-TR"/>
              </w:rPr>
              <w:t>ridibundus</w:t>
            </w:r>
            <w:proofErr w:type="spellEnd"/>
          </w:p>
        </w:tc>
        <w:tc>
          <w:tcPr>
            <w:tcW w:w="1415" w:type="dxa"/>
          </w:tcPr>
          <w:p w14:paraId="3E3534E8" w14:textId="77777777" w:rsidR="00AA0B01" w:rsidRPr="000E16FE" w:rsidRDefault="00AA0B01" w:rsidP="00AA0B01">
            <w:pPr>
              <w:pStyle w:val="Tabloii"/>
              <w:rPr>
                <w:lang w:val="tr-TR"/>
              </w:rPr>
            </w:pPr>
            <w:r w:rsidRPr="000E16FE">
              <w:rPr>
                <w:lang w:val="tr-TR"/>
              </w:rPr>
              <w:t>-</w:t>
            </w:r>
          </w:p>
        </w:tc>
        <w:tc>
          <w:tcPr>
            <w:tcW w:w="1860" w:type="dxa"/>
          </w:tcPr>
          <w:p w14:paraId="1A3B7CBA" w14:textId="77777777" w:rsidR="00AA0B01" w:rsidRPr="000E16FE" w:rsidRDefault="00AA0B01" w:rsidP="00AA0B01">
            <w:pPr>
              <w:pStyle w:val="Tabloii"/>
              <w:rPr>
                <w:lang w:val="tr-TR"/>
              </w:rPr>
            </w:pPr>
            <w:r w:rsidRPr="000E16FE">
              <w:rPr>
                <w:lang w:val="tr-TR"/>
              </w:rPr>
              <w:t>-</w:t>
            </w:r>
          </w:p>
        </w:tc>
        <w:tc>
          <w:tcPr>
            <w:tcW w:w="1730" w:type="dxa"/>
          </w:tcPr>
          <w:p w14:paraId="772CBA3E" w14:textId="77777777" w:rsidR="00AA0B01" w:rsidRPr="000E16FE" w:rsidRDefault="00AA0B01" w:rsidP="00AA0B01">
            <w:pPr>
              <w:pStyle w:val="Tabloii"/>
              <w:rPr>
                <w:lang w:val="tr-TR"/>
              </w:rPr>
            </w:pPr>
            <w:r w:rsidRPr="000E16FE">
              <w:rPr>
                <w:lang w:val="tr-TR"/>
              </w:rPr>
              <w:t>LC</w:t>
            </w:r>
          </w:p>
        </w:tc>
        <w:tc>
          <w:tcPr>
            <w:tcW w:w="1855" w:type="dxa"/>
          </w:tcPr>
          <w:p w14:paraId="09F1D217" w14:textId="77777777" w:rsidR="00AA0B01" w:rsidRPr="000E16FE" w:rsidRDefault="00AA0B01" w:rsidP="00AA0B01">
            <w:pPr>
              <w:pStyle w:val="Tabloii"/>
              <w:rPr>
                <w:lang w:val="tr-TR"/>
              </w:rPr>
            </w:pPr>
            <w:r w:rsidRPr="000E16FE">
              <w:rPr>
                <w:lang w:val="tr-TR"/>
              </w:rPr>
              <w:t>ANNEX II</w:t>
            </w:r>
          </w:p>
        </w:tc>
      </w:tr>
      <w:tr w:rsidR="00AA0B01" w:rsidRPr="000E16FE" w14:paraId="4D4783BD" w14:textId="77777777" w:rsidTr="00FF5792">
        <w:tc>
          <w:tcPr>
            <w:tcW w:w="2202" w:type="dxa"/>
          </w:tcPr>
          <w:p w14:paraId="5A6A504F" w14:textId="77777777" w:rsidR="00AA0B01" w:rsidRPr="000E16FE" w:rsidRDefault="00AA0B01" w:rsidP="00AA0B01">
            <w:pPr>
              <w:pStyle w:val="Tabloii"/>
              <w:rPr>
                <w:i/>
                <w:iCs/>
                <w:lang w:val="tr-TR"/>
              </w:rPr>
            </w:pPr>
            <w:proofErr w:type="spellStart"/>
            <w:r w:rsidRPr="000E16FE">
              <w:rPr>
                <w:i/>
                <w:iCs/>
                <w:lang w:val="tr-TR"/>
              </w:rPr>
              <w:t>Bufotes</w:t>
            </w:r>
            <w:proofErr w:type="spellEnd"/>
            <w:r w:rsidRPr="000E16FE">
              <w:rPr>
                <w:i/>
                <w:iCs/>
                <w:lang w:val="tr-TR"/>
              </w:rPr>
              <w:t xml:space="preserve"> </w:t>
            </w:r>
            <w:proofErr w:type="spellStart"/>
            <w:r w:rsidRPr="000E16FE">
              <w:rPr>
                <w:i/>
                <w:iCs/>
                <w:lang w:val="tr-TR"/>
              </w:rPr>
              <w:t>variabilis</w:t>
            </w:r>
            <w:proofErr w:type="spellEnd"/>
          </w:p>
        </w:tc>
        <w:tc>
          <w:tcPr>
            <w:tcW w:w="1415" w:type="dxa"/>
          </w:tcPr>
          <w:p w14:paraId="3B97C855" w14:textId="77777777" w:rsidR="00AA0B01" w:rsidRPr="000E16FE" w:rsidRDefault="00AA0B01" w:rsidP="00AA0B01">
            <w:pPr>
              <w:pStyle w:val="Tabloii"/>
              <w:rPr>
                <w:lang w:val="tr-TR"/>
              </w:rPr>
            </w:pPr>
            <w:r w:rsidRPr="000E16FE">
              <w:rPr>
                <w:lang w:val="tr-TR"/>
              </w:rPr>
              <w:t>-</w:t>
            </w:r>
          </w:p>
        </w:tc>
        <w:tc>
          <w:tcPr>
            <w:tcW w:w="1860" w:type="dxa"/>
          </w:tcPr>
          <w:p w14:paraId="48ED325B" w14:textId="77777777" w:rsidR="00AA0B01" w:rsidRPr="000E16FE" w:rsidRDefault="00AA0B01" w:rsidP="00AA0B01">
            <w:pPr>
              <w:pStyle w:val="Tabloii"/>
              <w:rPr>
                <w:lang w:val="tr-TR"/>
              </w:rPr>
            </w:pPr>
            <w:r w:rsidRPr="000E16FE">
              <w:rPr>
                <w:lang w:val="tr-TR"/>
              </w:rPr>
              <w:t>-</w:t>
            </w:r>
          </w:p>
        </w:tc>
        <w:tc>
          <w:tcPr>
            <w:tcW w:w="1730" w:type="dxa"/>
          </w:tcPr>
          <w:p w14:paraId="4EB19FDB" w14:textId="77777777" w:rsidR="00AA0B01" w:rsidRPr="000E16FE" w:rsidRDefault="00AA0B01" w:rsidP="00AA0B01">
            <w:pPr>
              <w:pStyle w:val="Tabloii"/>
              <w:rPr>
                <w:lang w:val="tr-TR"/>
              </w:rPr>
            </w:pPr>
            <w:r w:rsidRPr="000E16FE">
              <w:rPr>
                <w:lang w:val="tr-TR"/>
              </w:rPr>
              <w:t>LC</w:t>
            </w:r>
          </w:p>
        </w:tc>
        <w:tc>
          <w:tcPr>
            <w:tcW w:w="1855" w:type="dxa"/>
          </w:tcPr>
          <w:p w14:paraId="0F4E6363" w14:textId="77777777" w:rsidR="00AA0B01" w:rsidRPr="000E16FE" w:rsidRDefault="00AA0B01" w:rsidP="00AA0B01">
            <w:pPr>
              <w:pStyle w:val="Tabloii"/>
              <w:rPr>
                <w:lang w:val="tr-TR"/>
              </w:rPr>
            </w:pPr>
            <w:r w:rsidRPr="000E16FE">
              <w:rPr>
                <w:lang w:val="tr-TR"/>
              </w:rPr>
              <w:t>ANNEX II</w:t>
            </w:r>
          </w:p>
        </w:tc>
      </w:tr>
    </w:tbl>
    <w:p w14:paraId="4B95BB08" w14:textId="4A26B19C" w:rsidR="00AA0B01" w:rsidRPr="000E16FE" w:rsidRDefault="003516D1" w:rsidP="00AA0B01">
      <w:pPr>
        <w:rPr>
          <w:rFonts w:cs="Arial"/>
          <w:sz w:val="16"/>
          <w:szCs w:val="16"/>
          <w:lang w:val="tr-TR"/>
        </w:rPr>
      </w:pPr>
      <w:r w:rsidRPr="000E16FE">
        <w:rPr>
          <w:rFonts w:cs="Arial"/>
          <w:b/>
          <w:bCs/>
          <w:sz w:val="16"/>
          <w:szCs w:val="16"/>
          <w:lang w:val="tr-TR"/>
        </w:rPr>
        <w:t>Kaynak</w:t>
      </w:r>
      <w:r w:rsidR="00AA0B01" w:rsidRPr="000E16FE">
        <w:rPr>
          <w:rFonts w:cs="Arial"/>
          <w:sz w:val="16"/>
          <w:szCs w:val="16"/>
          <w:lang w:val="tr-TR"/>
        </w:rPr>
        <w:t>: Demirsoy, A., 2003, Türkiye Omurgalıları ‘Memeliler’, Çevre Bakanlığı Çevre Koruma Genel Müdürlüğü, Proje No: 90-K-1000-90. Ankara.</w:t>
      </w:r>
    </w:p>
    <w:p w14:paraId="5A3A0298" w14:textId="77777777" w:rsidR="003516D1" w:rsidRPr="000E16FE" w:rsidRDefault="003516D1" w:rsidP="003516D1">
      <w:pPr>
        <w:rPr>
          <w:rFonts w:cs="Arial"/>
          <w:sz w:val="18"/>
          <w:szCs w:val="18"/>
          <w:lang w:val="tr-TR"/>
        </w:rPr>
      </w:pPr>
      <w:r w:rsidRPr="000E16FE">
        <w:rPr>
          <w:rFonts w:cs="Arial"/>
          <w:sz w:val="18"/>
          <w:szCs w:val="18"/>
          <w:lang w:val="tr-TR"/>
        </w:rPr>
        <w:t xml:space="preserve">AYK (Orman ve Su İşleri Bakanlığı tarafından belirlenen Av ve Yaban Hayvanı Türleri Listesine İlişkin Karar, 29 Nisan 2015 tarihli ve 29341 sayılı Resmî </w:t>
      </w:r>
      <w:proofErr w:type="spellStart"/>
      <w:r w:rsidRPr="000E16FE">
        <w:rPr>
          <w:rFonts w:cs="Arial"/>
          <w:sz w:val="18"/>
          <w:szCs w:val="18"/>
          <w:lang w:val="tr-TR"/>
        </w:rPr>
        <w:t>Gazete’de</w:t>
      </w:r>
      <w:proofErr w:type="spellEnd"/>
      <w:r w:rsidRPr="000E16FE">
        <w:rPr>
          <w:rFonts w:cs="Arial"/>
          <w:sz w:val="18"/>
          <w:szCs w:val="18"/>
          <w:lang w:val="tr-TR"/>
        </w:rPr>
        <w:t xml:space="preserve"> yayımlanmıştır):</w:t>
      </w:r>
    </w:p>
    <w:p w14:paraId="7E825D74" w14:textId="77777777" w:rsidR="003516D1" w:rsidRPr="000E16FE" w:rsidRDefault="003516D1" w:rsidP="003516D1">
      <w:pPr>
        <w:ind w:left="720"/>
        <w:rPr>
          <w:rFonts w:cs="Arial"/>
          <w:sz w:val="18"/>
          <w:szCs w:val="18"/>
          <w:lang w:val="tr-TR"/>
        </w:rPr>
      </w:pPr>
      <w:r w:rsidRPr="000E16FE">
        <w:rPr>
          <w:rFonts w:cs="Arial"/>
          <w:sz w:val="18"/>
          <w:szCs w:val="18"/>
          <w:lang w:val="tr-TR"/>
        </w:rPr>
        <w:t>(I) İşareti ile belirtilen türler, Bakanlık tarafından belirlenen yaban hayvanı türleridir.</w:t>
      </w:r>
    </w:p>
    <w:p w14:paraId="6A481BFB" w14:textId="77777777" w:rsidR="003516D1" w:rsidRPr="000E16FE" w:rsidRDefault="003516D1" w:rsidP="003516D1">
      <w:pPr>
        <w:ind w:left="720"/>
        <w:rPr>
          <w:rFonts w:cs="Arial"/>
          <w:sz w:val="18"/>
          <w:szCs w:val="18"/>
          <w:lang w:val="tr-TR"/>
        </w:rPr>
      </w:pPr>
      <w:r w:rsidRPr="000E16FE">
        <w:rPr>
          <w:rFonts w:cs="Arial"/>
          <w:sz w:val="18"/>
          <w:szCs w:val="18"/>
          <w:lang w:val="tr-TR"/>
        </w:rPr>
        <w:t>(II) İşareti ile belirtilen türler, Bakanlık tarafından belirlenen av hayvanı türleridir.</w:t>
      </w:r>
    </w:p>
    <w:p w14:paraId="6B665B4D" w14:textId="77777777" w:rsidR="003516D1" w:rsidRPr="000E16FE" w:rsidRDefault="003516D1" w:rsidP="003516D1">
      <w:pPr>
        <w:ind w:left="720"/>
        <w:rPr>
          <w:rFonts w:cs="Arial"/>
          <w:sz w:val="18"/>
          <w:szCs w:val="18"/>
          <w:lang w:val="tr-TR"/>
        </w:rPr>
      </w:pPr>
      <w:r w:rsidRPr="000E16FE">
        <w:rPr>
          <w:rFonts w:cs="Arial"/>
          <w:sz w:val="18"/>
          <w:szCs w:val="18"/>
          <w:lang w:val="tr-TR"/>
        </w:rPr>
        <w:t>(III) İşareti ile belirtilen türler, Bakanlık tarafından koruma altına alınan yaban hayvanı türleridir.</w:t>
      </w:r>
    </w:p>
    <w:p w14:paraId="50C9811F" w14:textId="77777777" w:rsidR="003516D1" w:rsidRPr="000E16FE" w:rsidRDefault="003516D1" w:rsidP="003516D1">
      <w:pPr>
        <w:rPr>
          <w:rFonts w:cs="Arial"/>
          <w:sz w:val="18"/>
          <w:szCs w:val="18"/>
          <w:lang w:val="tr-TR"/>
        </w:rPr>
      </w:pPr>
      <w:r w:rsidRPr="000E16FE">
        <w:rPr>
          <w:rFonts w:cs="Arial"/>
          <w:sz w:val="18"/>
          <w:szCs w:val="18"/>
          <w:lang w:val="tr-TR"/>
        </w:rPr>
        <w:t>MAK (Milli Parklar Av ve Yaban Hayatı 2024-2025 Merkez Av Komisyonu Kararı):</w:t>
      </w:r>
    </w:p>
    <w:p w14:paraId="5D6B6EAE" w14:textId="77777777" w:rsidR="003516D1" w:rsidRPr="000E16FE" w:rsidRDefault="003516D1" w:rsidP="003516D1">
      <w:pPr>
        <w:ind w:left="720"/>
        <w:rPr>
          <w:rFonts w:cs="Arial"/>
          <w:sz w:val="18"/>
          <w:szCs w:val="18"/>
          <w:lang w:val="tr-TR"/>
        </w:rPr>
      </w:pPr>
      <w:r w:rsidRPr="000E16FE">
        <w:rPr>
          <w:rFonts w:cs="Arial"/>
          <w:sz w:val="18"/>
          <w:szCs w:val="18"/>
          <w:lang w:val="tr-TR"/>
        </w:rPr>
        <w:t>(I) İşareti ile belirtilen türler, MAK tarafından koruma altına alınan av hayvanı türleridir.</w:t>
      </w:r>
    </w:p>
    <w:p w14:paraId="7D82030A" w14:textId="77777777" w:rsidR="003516D1" w:rsidRPr="000E16FE" w:rsidRDefault="003516D1" w:rsidP="003516D1">
      <w:pPr>
        <w:ind w:left="720"/>
        <w:rPr>
          <w:rFonts w:cs="Arial"/>
          <w:sz w:val="18"/>
          <w:szCs w:val="18"/>
          <w:lang w:val="tr-TR"/>
        </w:rPr>
      </w:pPr>
      <w:r w:rsidRPr="000E16FE">
        <w:rPr>
          <w:rFonts w:cs="Arial"/>
          <w:sz w:val="18"/>
          <w:szCs w:val="18"/>
          <w:lang w:val="tr-TR"/>
        </w:rPr>
        <w:t>(II) İşareti ile belirtilen türler, MAK tarafından avlanmasına izin verilen av hayvanı türleridir.</w:t>
      </w:r>
    </w:p>
    <w:p w14:paraId="7FBBA42B" w14:textId="77777777" w:rsidR="003516D1" w:rsidRPr="000E16FE" w:rsidRDefault="003516D1" w:rsidP="003516D1">
      <w:pPr>
        <w:rPr>
          <w:rFonts w:cs="Arial"/>
          <w:sz w:val="18"/>
          <w:szCs w:val="18"/>
          <w:lang w:val="tr-TR"/>
        </w:rPr>
      </w:pPr>
      <w:r w:rsidRPr="000E16FE">
        <w:rPr>
          <w:rFonts w:cs="Arial"/>
          <w:sz w:val="18"/>
          <w:szCs w:val="18"/>
          <w:lang w:val="tr-TR"/>
        </w:rPr>
        <w:t>Bunlar;</w:t>
      </w:r>
    </w:p>
    <w:p w14:paraId="5C960A78" w14:textId="77777777" w:rsidR="003516D1" w:rsidRPr="000E16FE" w:rsidRDefault="003516D1" w:rsidP="003516D1">
      <w:pPr>
        <w:rPr>
          <w:rFonts w:cs="Arial"/>
          <w:sz w:val="18"/>
          <w:szCs w:val="18"/>
          <w:lang w:val="tr-TR"/>
        </w:rPr>
      </w:pPr>
      <w:r w:rsidRPr="000E16FE">
        <w:rPr>
          <w:rFonts w:cs="Arial"/>
          <w:sz w:val="18"/>
          <w:szCs w:val="18"/>
          <w:lang w:val="tr-TR"/>
        </w:rPr>
        <w:t>Fauna türleri, Bern Sözleşmesi’nin iki ekinde koruma altına alınmıştır.</w:t>
      </w:r>
    </w:p>
    <w:p w14:paraId="031C7963" w14:textId="77777777" w:rsidR="003516D1" w:rsidRPr="000E16FE" w:rsidRDefault="003516D1" w:rsidP="003516D1">
      <w:pPr>
        <w:rPr>
          <w:rFonts w:cs="Arial"/>
          <w:sz w:val="18"/>
          <w:szCs w:val="18"/>
          <w:lang w:val="tr-TR"/>
        </w:rPr>
      </w:pPr>
      <w:r w:rsidRPr="000E16FE">
        <w:rPr>
          <w:rFonts w:cs="Arial"/>
          <w:sz w:val="18"/>
          <w:szCs w:val="18"/>
          <w:lang w:val="tr-TR"/>
        </w:rPr>
        <w:t>Ek-II: Sıkı şekilde korunan fauna türleri</w:t>
      </w:r>
    </w:p>
    <w:p w14:paraId="76696BA1" w14:textId="77777777" w:rsidR="003516D1" w:rsidRPr="000E16FE" w:rsidRDefault="003516D1" w:rsidP="003516D1">
      <w:pPr>
        <w:ind w:left="720"/>
        <w:rPr>
          <w:rFonts w:cs="Arial"/>
          <w:sz w:val="18"/>
          <w:szCs w:val="18"/>
          <w:lang w:val="tr-TR"/>
        </w:rPr>
      </w:pPr>
      <w:r w:rsidRPr="000E16FE">
        <w:rPr>
          <w:rFonts w:cs="Arial"/>
          <w:sz w:val="18"/>
          <w:szCs w:val="18"/>
          <w:lang w:val="tr-TR"/>
        </w:rPr>
        <w:t>a) Her türlü kasıtlı yakalama ve alıkoyma, kasıtlı öldürme,</w:t>
      </w:r>
    </w:p>
    <w:p w14:paraId="45530730" w14:textId="77777777" w:rsidR="003516D1" w:rsidRPr="000E16FE" w:rsidRDefault="003516D1" w:rsidP="003516D1">
      <w:pPr>
        <w:ind w:left="720"/>
        <w:rPr>
          <w:rFonts w:cs="Arial"/>
          <w:sz w:val="18"/>
          <w:szCs w:val="18"/>
          <w:lang w:val="tr-TR"/>
        </w:rPr>
      </w:pPr>
      <w:r w:rsidRPr="000E16FE">
        <w:rPr>
          <w:rFonts w:cs="Arial"/>
          <w:sz w:val="18"/>
          <w:szCs w:val="18"/>
          <w:lang w:val="tr-TR"/>
        </w:rPr>
        <w:t>b) Üreme veya dinlenme alanlarına kasıtlı olarak zarar verme veya yok etme,</w:t>
      </w:r>
    </w:p>
    <w:p w14:paraId="1D47850C" w14:textId="77777777" w:rsidR="003516D1" w:rsidRPr="000E16FE" w:rsidRDefault="003516D1" w:rsidP="003516D1">
      <w:pPr>
        <w:ind w:left="720"/>
        <w:rPr>
          <w:rFonts w:cs="Arial"/>
          <w:sz w:val="18"/>
          <w:szCs w:val="18"/>
          <w:lang w:val="tr-TR"/>
        </w:rPr>
      </w:pPr>
      <w:r w:rsidRPr="000E16FE">
        <w:rPr>
          <w:rFonts w:cs="Arial"/>
          <w:sz w:val="18"/>
          <w:szCs w:val="18"/>
          <w:lang w:val="tr-TR"/>
        </w:rPr>
        <w:t>c) Bu sözleşmenin amacına aykırı biçimde, özellikle üreme, gelişme ve kış uykusu dönemlerinde yabani faunayı kasıtlı olarak rahatsız etme,</w:t>
      </w:r>
    </w:p>
    <w:p w14:paraId="5BC7D135" w14:textId="77777777" w:rsidR="003516D1" w:rsidRPr="000E16FE" w:rsidRDefault="003516D1" w:rsidP="003516D1">
      <w:pPr>
        <w:ind w:left="720"/>
        <w:rPr>
          <w:rFonts w:cs="Arial"/>
          <w:sz w:val="18"/>
          <w:szCs w:val="18"/>
          <w:lang w:val="tr-TR"/>
        </w:rPr>
      </w:pPr>
      <w:r w:rsidRPr="000E16FE">
        <w:rPr>
          <w:rFonts w:cs="Arial"/>
          <w:sz w:val="18"/>
          <w:szCs w:val="18"/>
          <w:lang w:val="tr-TR"/>
        </w:rPr>
        <w:t>d) Doğal ortamdan yumurta toplama, kasıtlı olarak yok etme veya bu yumurtaları (boş dahi olsa) elinde bulundurma,</w:t>
      </w:r>
    </w:p>
    <w:p w14:paraId="1BB1D2C5" w14:textId="77777777" w:rsidR="003516D1" w:rsidRPr="000E16FE" w:rsidRDefault="003516D1" w:rsidP="003516D1">
      <w:pPr>
        <w:ind w:left="720"/>
        <w:rPr>
          <w:rFonts w:cs="Arial"/>
          <w:sz w:val="18"/>
          <w:szCs w:val="18"/>
          <w:lang w:val="tr-TR"/>
        </w:rPr>
      </w:pPr>
      <w:r w:rsidRPr="000E16FE">
        <w:rPr>
          <w:rFonts w:cs="Arial"/>
          <w:sz w:val="18"/>
          <w:szCs w:val="18"/>
          <w:lang w:val="tr-TR"/>
        </w:rPr>
        <w:t>e) Fauna türlerinin canlı veya ölü olarak elde bulundurulması ve ticareti yasaktır.</w:t>
      </w:r>
    </w:p>
    <w:p w14:paraId="0FEF945B" w14:textId="77777777" w:rsidR="003516D1" w:rsidRPr="000E16FE" w:rsidRDefault="003516D1" w:rsidP="003516D1">
      <w:pPr>
        <w:rPr>
          <w:rFonts w:cs="Arial"/>
          <w:sz w:val="18"/>
          <w:szCs w:val="18"/>
          <w:lang w:val="tr-TR"/>
        </w:rPr>
      </w:pPr>
      <w:r w:rsidRPr="000E16FE">
        <w:rPr>
          <w:rFonts w:cs="Arial"/>
          <w:sz w:val="18"/>
          <w:szCs w:val="18"/>
          <w:lang w:val="tr-TR"/>
        </w:rPr>
        <w:t>Ek-III: Korunan Fauna Türleri</w:t>
      </w:r>
    </w:p>
    <w:p w14:paraId="751B10CA" w14:textId="77777777" w:rsidR="003516D1" w:rsidRPr="000E16FE" w:rsidRDefault="003516D1" w:rsidP="003516D1">
      <w:pPr>
        <w:rPr>
          <w:rFonts w:cs="Arial"/>
          <w:sz w:val="18"/>
          <w:szCs w:val="18"/>
          <w:lang w:val="tr-TR"/>
        </w:rPr>
      </w:pPr>
      <w:r w:rsidRPr="000E16FE">
        <w:rPr>
          <w:rFonts w:cs="Arial"/>
          <w:sz w:val="18"/>
          <w:szCs w:val="18"/>
          <w:lang w:val="tr-TR"/>
        </w:rPr>
        <w:t>a) Yabani fauna türlerinin yeterli nüfus seviyelerine ulaşabilmesi amacıyla uygun durumlarda geçici veya bölgesel yasakların uygulanması, kapalı avlanma sezonları ve diğer ulusal ilkeler.</w:t>
      </w:r>
    </w:p>
    <w:p w14:paraId="2A601C41" w14:textId="77777777" w:rsidR="003516D1" w:rsidRPr="000E16FE" w:rsidRDefault="003516D1" w:rsidP="003516D1">
      <w:pPr>
        <w:rPr>
          <w:rFonts w:cs="Arial"/>
          <w:sz w:val="18"/>
          <w:szCs w:val="18"/>
          <w:lang w:val="tr-TR"/>
        </w:rPr>
      </w:pPr>
      <w:proofErr w:type="spellStart"/>
      <w:r w:rsidRPr="000E16FE">
        <w:rPr>
          <w:rFonts w:cs="Arial"/>
          <w:sz w:val="18"/>
          <w:szCs w:val="18"/>
          <w:lang w:val="tr-TR"/>
        </w:rPr>
        <w:t>IUCN’ye</w:t>
      </w:r>
      <w:proofErr w:type="spellEnd"/>
      <w:r w:rsidRPr="000E16FE">
        <w:rPr>
          <w:rFonts w:cs="Arial"/>
          <w:sz w:val="18"/>
          <w:szCs w:val="18"/>
          <w:lang w:val="tr-TR"/>
        </w:rPr>
        <w:t xml:space="preserve"> göre, koruma altındaki fauna türleri aşağıdaki şekilde sınıflandırılmıştır:</w:t>
      </w:r>
    </w:p>
    <w:p w14:paraId="4428C1A7" w14:textId="77777777" w:rsidR="003516D1" w:rsidRPr="000E16FE" w:rsidRDefault="003516D1" w:rsidP="003516D1">
      <w:pPr>
        <w:ind w:left="720"/>
        <w:rPr>
          <w:rFonts w:cs="Arial"/>
          <w:sz w:val="18"/>
          <w:szCs w:val="18"/>
          <w:lang w:val="tr-TR"/>
        </w:rPr>
      </w:pPr>
      <w:r w:rsidRPr="000E16FE">
        <w:rPr>
          <w:rFonts w:cs="Arial"/>
          <w:sz w:val="18"/>
          <w:szCs w:val="18"/>
          <w:lang w:val="tr-TR"/>
        </w:rPr>
        <w:t>EX: Nesli Tükenmiş (</w:t>
      </w:r>
      <w:proofErr w:type="spellStart"/>
      <w:r w:rsidRPr="000E16FE">
        <w:rPr>
          <w:rFonts w:cs="Arial"/>
          <w:sz w:val="18"/>
          <w:szCs w:val="18"/>
          <w:lang w:val="tr-TR"/>
        </w:rPr>
        <w:t>Extinct</w:t>
      </w:r>
      <w:proofErr w:type="spellEnd"/>
      <w:r w:rsidRPr="000E16FE">
        <w:rPr>
          <w:rFonts w:cs="Arial"/>
          <w:sz w:val="18"/>
          <w:szCs w:val="18"/>
          <w:lang w:val="tr-TR"/>
        </w:rPr>
        <w:t>)</w:t>
      </w:r>
    </w:p>
    <w:p w14:paraId="6A9A0DEA" w14:textId="77777777" w:rsidR="003516D1" w:rsidRPr="000E16FE" w:rsidRDefault="003516D1" w:rsidP="003516D1">
      <w:pPr>
        <w:ind w:left="720"/>
        <w:rPr>
          <w:rFonts w:cs="Arial"/>
          <w:sz w:val="18"/>
          <w:szCs w:val="18"/>
          <w:lang w:val="tr-TR"/>
        </w:rPr>
      </w:pPr>
      <w:r w:rsidRPr="000E16FE">
        <w:rPr>
          <w:rFonts w:cs="Arial"/>
          <w:sz w:val="18"/>
          <w:szCs w:val="18"/>
          <w:lang w:val="tr-TR"/>
        </w:rPr>
        <w:t>EW: Doğal Yaşamda Nesli Tükenmiş (</w:t>
      </w:r>
      <w:proofErr w:type="spellStart"/>
      <w:r w:rsidRPr="000E16FE">
        <w:rPr>
          <w:rFonts w:cs="Arial"/>
          <w:sz w:val="18"/>
          <w:szCs w:val="18"/>
          <w:lang w:val="tr-TR"/>
        </w:rPr>
        <w:t>Extinct</w:t>
      </w:r>
      <w:proofErr w:type="spellEnd"/>
      <w:r w:rsidRPr="000E16FE">
        <w:rPr>
          <w:rFonts w:cs="Arial"/>
          <w:sz w:val="18"/>
          <w:szCs w:val="18"/>
          <w:lang w:val="tr-TR"/>
        </w:rPr>
        <w:t xml:space="preserve"> in </w:t>
      </w:r>
      <w:proofErr w:type="spellStart"/>
      <w:r w:rsidRPr="000E16FE">
        <w:rPr>
          <w:rFonts w:cs="Arial"/>
          <w:sz w:val="18"/>
          <w:szCs w:val="18"/>
          <w:lang w:val="tr-TR"/>
        </w:rPr>
        <w:t>the</w:t>
      </w:r>
      <w:proofErr w:type="spellEnd"/>
      <w:r w:rsidRPr="000E16FE">
        <w:rPr>
          <w:rFonts w:cs="Arial"/>
          <w:sz w:val="18"/>
          <w:szCs w:val="18"/>
          <w:lang w:val="tr-TR"/>
        </w:rPr>
        <w:t xml:space="preserve"> Wild)</w:t>
      </w:r>
    </w:p>
    <w:p w14:paraId="3314B994" w14:textId="77777777" w:rsidR="003516D1" w:rsidRPr="000E16FE" w:rsidRDefault="003516D1" w:rsidP="003516D1">
      <w:pPr>
        <w:ind w:left="720"/>
        <w:rPr>
          <w:rFonts w:cs="Arial"/>
          <w:sz w:val="18"/>
          <w:szCs w:val="18"/>
          <w:lang w:val="tr-TR"/>
        </w:rPr>
      </w:pPr>
      <w:r w:rsidRPr="000E16FE">
        <w:rPr>
          <w:rFonts w:cs="Arial"/>
          <w:sz w:val="18"/>
          <w:szCs w:val="18"/>
          <w:lang w:val="tr-TR"/>
        </w:rPr>
        <w:t>CR: Kritik Tehlikede (</w:t>
      </w:r>
      <w:proofErr w:type="spellStart"/>
      <w:r w:rsidRPr="000E16FE">
        <w:rPr>
          <w:rFonts w:cs="Arial"/>
          <w:sz w:val="18"/>
          <w:szCs w:val="18"/>
          <w:lang w:val="tr-TR"/>
        </w:rPr>
        <w:t>Critically</w:t>
      </w:r>
      <w:proofErr w:type="spellEnd"/>
      <w:r w:rsidRPr="000E16FE">
        <w:rPr>
          <w:rFonts w:cs="Arial"/>
          <w:sz w:val="18"/>
          <w:szCs w:val="18"/>
          <w:lang w:val="tr-TR"/>
        </w:rPr>
        <w:t xml:space="preserve"> </w:t>
      </w:r>
      <w:proofErr w:type="spellStart"/>
      <w:r w:rsidRPr="000E16FE">
        <w:rPr>
          <w:rFonts w:cs="Arial"/>
          <w:sz w:val="18"/>
          <w:szCs w:val="18"/>
          <w:lang w:val="tr-TR"/>
        </w:rPr>
        <w:t>Endangered</w:t>
      </w:r>
      <w:proofErr w:type="spellEnd"/>
      <w:r w:rsidRPr="000E16FE">
        <w:rPr>
          <w:rFonts w:cs="Arial"/>
          <w:sz w:val="18"/>
          <w:szCs w:val="18"/>
          <w:lang w:val="tr-TR"/>
        </w:rPr>
        <w:t>)</w:t>
      </w:r>
    </w:p>
    <w:p w14:paraId="3D202800" w14:textId="77777777" w:rsidR="003516D1" w:rsidRPr="000E16FE" w:rsidRDefault="003516D1" w:rsidP="003516D1">
      <w:pPr>
        <w:ind w:left="720"/>
        <w:rPr>
          <w:rFonts w:cs="Arial"/>
          <w:sz w:val="18"/>
          <w:szCs w:val="18"/>
          <w:lang w:val="tr-TR"/>
        </w:rPr>
      </w:pPr>
      <w:r w:rsidRPr="000E16FE">
        <w:rPr>
          <w:rFonts w:cs="Arial"/>
          <w:sz w:val="18"/>
          <w:szCs w:val="18"/>
          <w:lang w:val="tr-TR"/>
        </w:rPr>
        <w:t>EN: Tehlikede (</w:t>
      </w:r>
      <w:proofErr w:type="spellStart"/>
      <w:r w:rsidRPr="000E16FE">
        <w:rPr>
          <w:rFonts w:cs="Arial"/>
          <w:sz w:val="18"/>
          <w:szCs w:val="18"/>
          <w:lang w:val="tr-TR"/>
        </w:rPr>
        <w:t>Endangered</w:t>
      </w:r>
      <w:proofErr w:type="spellEnd"/>
      <w:r w:rsidRPr="000E16FE">
        <w:rPr>
          <w:rFonts w:cs="Arial"/>
          <w:sz w:val="18"/>
          <w:szCs w:val="18"/>
          <w:lang w:val="tr-TR"/>
        </w:rPr>
        <w:t>)</w:t>
      </w:r>
    </w:p>
    <w:p w14:paraId="15AB5B8C" w14:textId="77777777" w:rsidR="003516D1" w:rsidRPr="000E16FE" w:rsidRDefault="003516D1" w:rsidP="003516D1">
      <w:pPr>
        <w:ind w:left="720"/>
        <w:rPr>
          <w:rFonts w:cs="Arial"/>
          <w:sz w:val="18"/>
          <w:szCs w:val="18"/>
          <w:lang w:val="tr-TR"/>
        </w:rPr>
      </w:pPr>
      <w:r w:rsidRPr="000E16FE">
        <w:rPr>
          <w:rFonts w:cs="Arial"/>
          <w:sz w:val="18"/>
          <w:szCs w:val="18"/>
          <w:lang w:val="tr-TR"/>
        </w:rPr>
        <w:t xml:space="preserve">DD: Yetersiz Veri (Data </w:t>
      </w:r>
      <w:proofErr w:type="spellStart"/>
      <w:r w:rsidRPr="000E16FE">
        <w:rPr>
          <w:rFonts w:cs="Arial"/>
          <w:sz w:val="18"/>
          <w:szCs w:val="18"/>
          <w:lang w:val="tr-TR"/>
        </w:rPr>
        <w:t>Deficient</w:t>
      </w:r>
      <w:proofErr w:type="spellEnd"/>
      <w:r w:rsidRPr="000E16FE">
        <w:rPr>
          <w:rFonts w:cs="Arial"/>
          <w:sz w:val="18"/>
          <w:szCs w:val="18"/>
          <w:lang w:val="tr-TR"/>
        </w:rPr>
        <w:t>)</w:t>
      </w:r>
    </w:p>
    <w:p w14:paraId="69E3D1A3" w14:textId="77777777" w:rsidR="003516D1" w:rsidRPr="000E16FE" w:rsidRDefault="003516D1" w:rsidP="003516D1">
      <w:pPr>
        <w:ind w:left="720"/>
        <w:rPr>
          <w:rFonts w:cs="Arial"/>
          <w:sz w:val="18"/>
          <w:szCs w:val="18"/>
          <w:lang w:val="tr-TR"/>
        </w:rPr>
      </w:pPr>
      <w:r w:rsidRPr="000E16FE">
        <w:rPr>
          <w:rFonts w:cs="Arial"/>
          <w:sz w:val="18"/>
          <w:szCs w:val="18"/>
          <w:lang w:val="tr-TR"/>
        </w:rPr>
        <w:t xml:space="preserve">NE: Değerlendirilmemiş (Not </w:t>
      </w:r>
      <w:proofErr w:type="spellStart"/>
      <w:r w:rsidRPr="000E16FE">
        <w:rPr>
          <w:rFonts w:cs="Arial"/>
          <w:sz w:val="18"/>
          <w:szCs w:val="18"/>
          <w:lang w:val="tr-TR"/>
        </w:rPr>
        <w:t>Evaluated</w:t>
      </w:r>
      <w:proofErr w:type="spellEnd"/>
      <w:r w:rsidRPr="000E16FE">
        <w:rPr>
          <w:rFonts w:cs="Arial"/>
          <w:sz w:val="18"/>
          <w:szCs w:val="18"/>
          <w:lang w:val="tr-TR"/>
        </w:rPr>
        <w:t>)</w:t>
      </w:r>
    </w:p>
    <w:p w14:paraId="63EE5ADD" w14:textId="77777777" w:rsidR="003516D1" w:rsidRPr="000E16FE" w:rsidRDefault="003516D1" w:rsidP="003516D1">
      <w:pPr>
        <w:ind w:left="720"/>
        <w:rPr>
          <w:rFonts w:cs="Arial"/>
          <w:sz w:val="18"/>
          <w:szCs w:val="18"/>
          <w:lang w:val="tr-TR"/>
        </w:rPr>
      </w:pPr>
      <w:r w:rsidRPr="000E16FE">
        <w:rPr>
          <w:rFonts w:cs="Arial"/>
          <w:sz w:val="18"/>
          <w:szCs w:val="18"/>
          <w:lang w:val="tr-TR"/>
        </w:rPr>
        <w:t>VU: Hassas (</w:t>
      </w:r>
      <w:proofErr w:type="spellStart"/>
      <w:r w:rsidRPr="000E16FE">
        <w:rPr>
          <w:rFonts w:cs="Arial"/>
          <w:sz w:val="18"/>
          <w:szCs w:val="18"/>
          <w:lang w:val="tr-TR"/>
        </w:rPr>
        <w:t>Vulnerable</w:t>
      </w:r>
      <w:proofErr w:type="spellEnd"/>
      <w:r w:rsidRPr="000E16FE">
        <w:rPr>
          <w:rFonts w:cs="Arial"/>
          <w:sz w:val="18"/>
          <w:szCs w:val="18"/>
          <w:lang w:val="tr-TR"/>
        </w:rPr>
        <w:t>)</w:t>
      </w:r>
    </w:p>
    <w:p w14:paraId="4A20CBC4" w14:textId="77777777" w:rsidR="003516D1" w:rsidRPr="000E16FE" w:rsidRDefault="003516D1" w:rsidP="003516D1">
      <w:pPr>
        <w:ind w:left="720"/>
        <w:rPr>
          <w:rFonts w:cs="Arial"/>
          <w:sz w:val="18"/>
          <w:szCs w:val="18"/>
          <w:lang w:val="tr-TR"/>
        </w:rPr>
      </w:pPr>
      <w:r w:rsidRPr="000E16FE">
        <w:rPr>
          <w:rFonts w:cs="Arial"/>
          <w:sz w:val="18"/>
          <w:szCs w:val="18"/>
          <w:lang w:val="tr-TR"/>
        </w:rPr>
        <w:t>LR: Daha Az Tehdit Altında (</w:t>
      </w:r>
      <w:proofErr w:type="spellStart"/>
      <w:r w:rsidRPr="000E16FE">
        <w:rPr>
          <w:rFonts w:cs="Arial"/>
          <w:sz w:val="18"/>
          <w:szCs w:val="18"/>
          <w:lang w:val="tr-TR"/>
        </w:rPr>
        <w:t>Less</w:t>
      </w:r>
      <w:proofErr w:type="spellEnd"/>
      <w:r w:rsidRPr="000E16FE">
        <w:rPr>
          <w:rFonts w:cs="Arial"/>
          <w:sz w:val="18"/>
          <w:szCs w:val="18"/>
          <w:lang w:val="tr-TR"/>
        </w:rPr>
        <w:t xml:space="preserve"> </w:t>
      </w:r>
      <w:proofErr w:type="spellStart"/>
      <w:r w:rsidRPr="000E16FE">
        <w:rPr>
          <w:rFonts w:cs="Arial"/>
          <w:sz w:val="18"/>
          <w:szCs w:val="18"/>
          <w:lang w:val="tr-TR"/>
        </w:rPr>
        <w:t>Threatened</w:t>
      </w:r>
      <w:proofErr w:type="spellEnd"/>
      <w:r w:rsidRPr="000E16FE">
        <w:rPr>
          <w:rFonts w:cs="Arial"/>
          <w:sz w:val="18"/>
          <w:szCs w:val="18"/>
          <w:lang w:val="tr-TR"/>
        </w:rPr>
        <w:t>)</w:t>
      </w:r>
    </w:p>
    <w:p w14:paraId="6736053A" w14:textId="77777777" w:rsidR="003516D1" w:rsidRPr="000E16FE" w:rsidRDefault="003516D1" w:rsidP="003516D1">
      <w:pPr>
        <w:ind w:left="720"/>
        <w:rPr>
          <w:rFonts w:cs="Arial"/>
          <w:sz w:val="18"/>
          <w:szCs w:val="18"/>
          <w:lang w:val="tr-TR"/>
        </w:rPr>
      </w:pPr>
      <w:r w:rsidRPr="000E16FE">
        <w:rPr>
          <w:rFonts w:cs="Arial"/>
          <w:sz w:val="18"/>
          <w:szCs w:val="18"/>
          <w:lang w:val="tr-TR"/>
        </w:rPr>
        <w:t>a-(cd): Koruma Önlemleri Gerektiren (</w:t>
      </w:r>
      <w:proofErr w:type="spellStart"/>
      <w:r w:rsidRPr="000E16FE">
        <w:rPr>
          <w:rFonts w:cs="Arial"/>
          <w:sz w:val="18"/>
          <w:szCs w:val="18"/>
          <w:lang w:val="tr-TR"/>
        </w:rPr>
        <w:t>Conservation</w:t>
      </w:r>
      <w:proofErr w:type="spellEnd"/>
      <w:r w:rsidRPr="000E16FE">
        <w:rPr>
          <w:rFonts w:cs="Arial"/>
          <w:sz w:val="18"/>
          <w:szCs w:val="18"/>
          <w:lang w:val="tr-TR"/>
        </w:rPr>
        <w:t xml:space="preserve"> </w:t>
      </w:r>
      <w:proofErr w:type="spellStart"/>
      <w:r w:rsidRPr="000E16FE">
        <w:rPr>
          <w:rFonts w:cs="Arial"/>
          <w:sz w:val="18"/>
          <w:szCs w:val="18"/>
          <w:lang w:val="tr-TR"/>
        </w:rPr>
        <w:t>Dependent</w:t>
      </w:r>
      <w:proofErr w:type="spellEnd"/>
      <w:r w:rsidRPr="000E16FE">
        <w:rPr>
          <w:rFonts w:cs="Arial"/>
          <w:sz w:val="18"/>
          <w:szCs w:val="18"/>
          <w:lang w:val="tr-TR"/>
        </w:rPr>
        <w:t>)</w:t>
      </w:r>
    </w:p>
    <w:p w14:paraId="1E7378E9" w14:textId="77777777" w:rsidR="003516D1" w:rsidRPr="000E16FE" w:rsidRDefault="003516D1" w:rsidP="003516D1">
      <w:pPr>
        <w:ind w:left="720"/>
        <w:rPr>
          <w:rFonts w:cs="Arial"/>
          <w:sz w:val="18"/>
          <w:szCs w:val="18"/>
          <w:lang w:val="tr-TR"/>
        </w:rPr>
      </w:pPr>
      <w:r w:rsidRPr="000E16FE">
        <w:rPr>
          <w:rFonts w:cs="Arial"/>
          <w:sz w:val="18"/>
          <w:szCs w:val="18"/>
          <w:lang w:val="tr-TR"/>
        </w:rPr>
        <w:t>b-(</w:t>
      </w:r>
      <w:proofErr w:type="spellStart"/>
      <w:r w:rsidRPr="000E16FE">
        <w:rPr>
          <w:rFonts w:cs="Arial"/>
          <w:sz w:val="18"/>
          <w:szCs w:val="18"/>
          <w:lang w:val="tr-TR"/>
        </w:rPr>
        <w:t>nt</w:t>
      </w:r>
      <w:proofErr w:type="spellEnd"/>
      <w:r w:rsidRPr="000E16FE">
        <w:rPr>
          <w:rFonts w:cs="Arial"/>
          <w:sz w:val="18"/>
          <w:szCs w:val="18"/>
          <w:lang w:val="tr-TR"/>
        </w:rPr>
        <w:t>): Tehdit Altına Girebilir (</w:t>
      </w:r>
      <w:proofErr w:type="spellStart"/>
      <w:r w:rsidRPr="000E16FE">
        <w:rPr>
          <w:rFonts w:cs="Arial"/>
          <w:sz w:val="18"/>
          <w:szCs w:val="18"/>
          <w:lang w:val="tr-TR"/>
        </w:rPr>
        <w:t>Near</w:t>
      </w:r>
      <w:proofErr w:type="spellEnd"/>
      <w:r w:rsidRPr="000E16FE">
        <w:rPr>
          <w:rFonts w:cs="Arial"/>
          <w:sz w:val="18"/>
          <w:szCs w:val="18"/>
          <w:lang w:val="tr-TR"/>
        </w:rPr>
        <w:t xml:space="preserve"> </w:t>
      </w:r>
      <w:proofErr w:type="spellStart"/>
      <w:r w:rsidRPr="000E16FE">
        <w:rPr>
          <w:rFonts w:cs="Arial"/>
          <w:sz w:val="18"/>
          <w:szCs w:val="18"/>
          <w:lang w:val="tr-TR"/>
        </w:rPr>
        <w:t>Threatened</w:t>
      </w:r>
      <w:proofErr w:type="spellEnd"/>
      <w:r w:rsidRPr="000E16FE">
        <w:rPr>
          <w:rFonts w:cs="Arial"/>
          <w:sz w:val="18"/>
          <w:szCs w:val="18"/>
          <w:lang w:val="tr-TR"/>
        </w:rPr>
        <w:t>)</w:t>
      </w:r>
    </w:p>
    <w:p w14:paraId="4EF23944" w14:textId="77777777" w:rsidR="003516D1" w:rsidRPr="000E16FE" w:rsidRDefault="003516D1" w:rsidP="003516D1">
      <w:pPr>
        <w:ind w:left="720"/>
        <w:rPr>
          <w:rFonts w:cs="Arial"/>
          <w:sz w:val="18"/>
          <w:szCs w:val="18"/>
          <w:lang w:val="tr-TR"/>
        </w:rPr>
      </w:pPr>
      <w:r w:rsidRPr="000E16FE">
        <w:rPr>
          <w:rFonts w:cs="Arial"/>
          <w:sz w:val="18"/>
          <w:szCs w:val="18"/>
          <w:lang w:val="tr-TR"/>
        </w:rPr>
        <w:t>c-(</w:t>
      </w:r>
      <w:proofErr w:type="spellStart"/>
      <w:r w:rsidRPr="000E16FE">
        <w:rPr>
          <w:rFonts w:cs="Arial"/>
          <w:sz w:val="18"/>
          <w:szCs w:val="18"/>
          <w:lang w:val="tr-TR"/>
        </w:rPr>
        <w:t>lc</w:t>
      </w:r>
      <w:proofErr w:type="spellEnd"/>
      <w:r w:rsidRPr="000E16FE">
        <w:rPr>
          <w:rFonts w:cs="Arial"/>
          <w:sz w:val="18"/>
          <w:szCs w:val="18"/>
          <w:lang w:val="tr-TR"/>
        </w:rPr>
        <w:t>): Asgari Endişe (</w:t>
      </w:r>
      <w:proofErr w:type="spellStart"/>
      <w:r w:rsidRPr="000E16FE">
        <w:rPr>
          <w:rFonts w:cs="Arial"/>
          <w:sz w:val="18"/>
          <w:szCs w:val="18"/>
          <w:lang w:val="tr-TR"/>
        </w:rPr>
        <w:t>Least</w:t>
      </w:r>
      <w:proofErr w:type="spellEnd"/>
      <w:r w:rsidRPr="000E16FE">
        <w:rPr>
          <w:rFonts w:cs="Arial"/>
          <w:sz w:val="18"/>
          <w:szCs w:val="18"/>
          <w:lang w:val="tr-TR"/>
        </w:rPr>
        <w:t xml:space="preserve"> </w:t>
      </w:r>
      <w:proofErr w:type="spellStart"/>
      <w:r w:rsidRPr="000E16FE">
        <w:rPr>
          <w:rFonts w:cs="Arial"/>
          <w:sz w:val="18"/>
          <w:szCs w:val="18"/>
          <w:lang w:val="tr-TR"/>
        </w:rPr>
        <w:t>Concern</w:t>
      </w:r>
      <w:proofErr w:type="spellEnd"/>
      <w:r w:rsidRPr="000E16FE">
        <w:rPr>
          <w:rFonts w:cs="Arial"/>
          <w:sz w:val="18"/>
          <w:szCs w:val="18"/>
          <w:lang w:val="tr-TR"/>
        </w:rPr>
        <w:t>)</w:t>
      </w:r>
    </w:p>
    <w:p w14:paraId="3D8BCF81" w14:textId="77777777" w:rsidR="003516D1" w:rsidRPr="000E16FE" w:rsidRDefault="003516D1" w:rsidP="003516D1">
      <w:pPr>
        <w:rPr>
          <w:rFonts w:cs="Arial"/>
          <w:sz w:val="18"/>
          <w:szCs w:val="18"/>
          <w:lang w:val="tr-TR"/>
        </w:rPr>
      </w:pPr>
      <w:r w:rsidRPr="000E16FE">
        <w:rPr>
          <w:rFonts w:cs="Arial"/>
          <w:sz w:val="18"/>
          <w:szCs w:val="18"/>
          <w:lang w:val="tr-TR"/>
        </w:rPr>
        <w:t>“Türkiye’nin Kırmızı Listesi” (Kızıl Raporu) başlıklı çalışmaya (Kızılırmak, 2008) göre, alt proje alanında ve çevresinde bulunan veya bulunma olasılığı olan kuş türlerinin Kırmızı Veri Kitabı sınıflandırması ve Türkiye’deki durumları aşağıda verilmiştir:</w:t>
      </w:r>
    </w:p>
    <w:p w14:paraId="37A44D9F" w14:textId="77777777" w:rsidR="003516D1" w:rsidRPr="000E16FE" w:rsidRDefault="003516D1" w:rsidP="003516D1">
      <w:pPr>
        <w:rPr>
          <w:rFonts w:cs="Arial"/>
          <w:sz w:val="18"/>
          <w:szCs w:val="18"/>
          <w:lang w:val="tr-TR"/>
        </w:rPr>
      </w:pPr>
      <w:r w:rsidRPr="000E16FE">
        <w:rPr>
          <w:rFonts w:cs="Arial"/>
          <w:sz w:val="18"/>
          <w:szCs w:val="18"/>
          <w:lang w:val="tr-TR"/>
        </w:rPr>
        <w:t>I. Türkiye’de kuluçkaya yatan kuşlar, diğer bir ifadeyle “A” kategorisine giren türler, ya yerleşik ve yıllık kuş türlerinden oluşur ya da kuluçka döneminden sonra Türkiye’yi terk eden yaz göçmeni türlerdir.</w:t>
      </w:r>
    </w:p>
    <w:p w14:paraId="3542AAB9" w14:textId="77777777" w:rsidR="003516D1" w:rsidRPr="000E16FE" w:rsidRDefault="003516D1" w:rsidP="003516D1">
      <w:pPr>
        <w:ind w:left="720"/>
        <w:rPr>
          <w:rFonts w:cs="Arial"/>
          <w:sz w:val="18"/>
          <w:szCs w:val="18"/>
          <w:lang w:val="tr-TR"/>
        </w:rPr>
      </w:pPr>
      <w:r w:rsidRPr="000E16FE">
        <w:rPr>
          <w:rFonts w:cs="Arial"/>
          <w:sz w:val="18"/>
          <w:szCs w:val="18"/>
          <w:lang w:val="tr-TR"/>
        </w:rPr>
        <w:t>A.1.1: Şüphesiz nesli tükenmiş ve artık doğada görülmeyen türler.</w:t>
      </w:r>
    </w:p>
    <w:p w14:paraId="599C4C81" w14:textId="77777777" w:rsidR="003516D1" w:rsidRPr="000E16FE" w:rsidRDefault="003516D1" w:rsidP="003516D1">
      <w:pPr>
        <w:ind w:left="720"/>
        <w:rPr>
          <w:rFonts w:cs="Arial"/>
          <w:sz w:val="18"/>
          <w:szCs w:val="18"/>
          <w:lang w:val="tr-TR"/>
        </w:rPr>
      </w:pPr>
      <w:r w:rsidRPr="000E16FE">
        <w:rPr>
          <w:rFonts w:cs="Arial"/>
          <w:sz w:val="18"/>
          <w:szCs w:val="18"/>
          <w:lang w:val="tr-TR"/>
        </w:rPr>
        <w:t>A.1.2: Doğal popülasyonları tükenmiş olup, insan desteği ve koruması altında yaşamlarını sürdüren türler.</w:t>
      </w:r>
    </w:p>
    <w:p w14:paraId="5C2FCDC6" w14:textId="77777777" w:rsidR="003516D1" w:rsidRPr="000E16FE" w:rsidRDefault="003516D1" w:rsidP="003516D1">
      <w:pPr>
        <w:ind w:left="720"/>
        <w:rPr>
          <w:rFonts w:cs="Arial"/>
          <w:sz w:val="18"/>
          <w:szCs w:val="18"/>
          <w:lang w:val="tr-TR"/>
        </w:rPr>
      </w:pPr>
      <w:r w:rsidRPr="000E16FE">
        <w:rPr>
          <w:rFonts w:cs="Arial"/>
          <w:sz w:val="18"/>
          <w:szCs w:val="18"/>
          <w:lang w:val="tr-TR"/>
        </w:rPr>
        <w:t>A.1.3: Türkiye’deki popülasyonları önemli ölçüde azalmış türler. Büyük ölçüde tehdit altında olduklarından korunmaları gereklidir.</w:t>
      </w:r>
    </w:p>
    <w:p w14:paraId="30F607C3" w14:textId="77777777" w:rsidR="003516D1" w:rsidRPr="000E16FE" w:rsidRDefault="003516D1" w:rsidP="003516D1">
      <w:pPr>
        <w:ind w:left="720"/>
        <w:rPr>
          <w:rFonts w:cs="Arial"/>
          <w:sz w:val="18"/>
          <w:szCs w:val="18"/>
          <w:lang w:val="tr-TR"/>
        </w:rPr>
      </w:pPr>
      <w:r w:rsidRPr="000E16FE">
        <w:rPr>
          <w:rFonts w:cs="Arial"/>
          <w:sz w:val="18"/>
          <w:szCs w:val="18"/>
          <w:lang w:val="tr-TR"/>
        </w:rPr>
        <w:t>A.2: Neslinin tükenme tehlikesi altında olan türler.</w:t>
      </w:r>
    </w:p>
    <w:p w14:paraId="69948DB8" w14:textId="77777777" w:rsidR="003516D1" w:rsidRPr="000E16FE" w:rsidRDefault="003516D1" w:rsidP="003516D1">
      <w:pPr>
        <w:ind w:left="720"/>
        <w:rPr>
          <w:rFonts w:cs="Arial"/>
          <w:sz w:val="18"/>
          <w:szCs w:val="18"/>
          <w:lang w:val="tr-TR"/>
        </w:rPr>
      </w:pPr>
      <w:r w:rsidRPr="000E16FE">
        <w:rPr>
          <w:rFonts w:cs="Arial"/>
          <w:sz w:val="18"/>
          <w:szCs w:val="18"/>
          <w:lang w:val="tr-TR"/>
        </w:rPr>
        <w:t>A.3: Doğal yaşamda tükenme riski yüksek olan türler.</w:t>
      </w:r>
    </w:p>
    <w:p w14:paraId="030DA96F" w14:textId="77777777" w:rsidR="003516D1" w:rsidRPr="000E16FE" w:rsidRDefault="003516D1" w:rsidP="003516D1">
      <w:pPr>
        <w:ind w:left="720"/>
        <w:rPr>
          <w:rFonts w:cs="Arial"/>
          <w:sz w:val="18"/>
          <w:szCs w:val="18"/>
          <w:lang w:val="tr-TR"/>
        </w:rPr>
      </w:pPr>
      <w:r w:rsidRPr="000E16FE">
        <w:rPr>
          <w:rFonts w:cs="Arial"/>
          <w:sz w:val="18"/>
          <w:szCs w:val="18"/>
          <w:lang w:val="tr-TR"/>
        </w:rPr>
        <w:t>A.3.1: Eski kayıtlara göre gözlemlendikleri bölgelerde azalma gösteren türler.</w:t>
      </w:r>
    </w:p>
    <w:p w14:paraId="3E29B5C8" w14:textId="77777777" w:rsidR="003516D1" w:rsidRPr="000E16FE" w:rsidRDefault="003516D1" w:rsidP="003516D1">
      <w:pPr>
        <w:ind w:left="720"/>
        <w:rPr>
          <w:rFonts w:cs="Arial"/>
          <w:sz w:val="18"/>
          <w:szCs w:val="18"/>
          <w:lang w:val="tr-TR"/>
        </w:rPr>
      </w:pPr>
      <w:r w:rsidRPr="000E16FE">
        <w:rPr>
          <w:rFonts w:cs="Arial"/>
          <w:sz w:val="18"/>
          <w:szCs w:val="18"/>
          <w:lang w:val="tr-TR"/>
        </w:rPr>
        <w:t>A.4: Popülasyonlarında yerel azalma görülen ve zamanla tehlike altına girmeye yakın türler.</w:t>
      </w:r>
    </w:p>
    <w:p w14:paraId="612F84CF" w14:textId="77777777" w:rsidR="003516D1" w:rsidRPr="000E16FE" w:rsidRDefault="003516D1" w:rsidP="003516D1">
      <w:pPr>
        <w:ind w:left="720"/>
        <w:rPr>
          <w:rFonts w:cs="Arial"/>
          <w:sz w:val="18"/>
          <w:szCs w:val="18"/>
          <w:lang w:val="tr-TR"/>
        </w:rPr>
      </w:pPr>
      <w:r w:rsidRPr="000E16FE">
        <w:rPr>
          <w:rFonts w:cs="Arial"/>
          <w:sz w:val="18"/>
          <w:szCs w:val="18"/>
          <w:lang w:val="tr-TR"/>
        </w:rPr>
        <w:t>A.5: Gözlemlenen popülasyonlarında henüz azalma veya tükenme tehdidi bulunmayan türler.</w:t>
      </w:r>
    </w:p>
    <w:p w14:paraId="7706F128" w14:textId="77777777" w:rsidR="003516D1" w:rsidRPr="000E16FE" w:rsidRDefault="003516D1" w:rsidP="003516D1">
      <w:pPr>
        <w:ind w:left="720"/>
        <w:rPr>
          <w:rFonts w:cs="Arial"/>
          <w:sz w:val="18"/>
          <w:szCs w:val="18"/>
          <w:lang w:val="tr-TR"/>
        </w:rPr>
      </w:pPr>
      <w:r w:rsidRPr="000E16FE">
        <w:rPr>
          <w:rFonts w:cs="Arial"/>
          <w:sz w:val="18"/>
          <w:szCs w:val="18"/>
          <w:lang w:val="tr-TR"/>
        </w:rPr>
        <w:t>A.6: Yeterince incelenmemiş, güvenilir veri bulunmayan türler.</w:t>
      </w:r>
    </w:p>
    <w:p w14:paraId="605E8450" w14:textId="77777777" w:rsidR="003516D1" w:rsidRPr="000E16FE" w:rsidRDefault="003516D1" w:rsidP="003516D1">
      <w:pPr>
        <w:rPr>
          <w:rFonts w:cs="Arial"/>
          <w:sz w:val="18"/>
          <w:szCs w:val="18"/>
          <w:lang w:val="tr-TR"/>
        </w:rPr>
      </w:pPr>
      <w:r w:rsidRPr="000E16FE">
        <w:rPr>
          <w:rFonts w:cs="Arial"/>
          <w:sz w:val="18"/>
          <w:szCs w:val="18"/>
          <w:lang w:val="tr-TR"/>
        </w:rPr>
        <w:t>A.7: Türkiye’de elde edilen kayıtlarının güvenilir olmaması nedeniyle şu anda değerlendirme yapılamayan türler.</w:t>
      </w:r>
    </w:p>
    <w:p w14:paraId="2506E9C6" w14:textId="77777777" w:rsidR="003516D1" w:rsidRPr="000E16FE" w:rsidRDefault="003516D1" w:rsidP="003516D1">
      <w:pPr>
        <w:rPr>
          <w:rFonts w:cs="Arial"/>
          <w:sz w:val="18"/>
          <w:szCs w:val="18"/>
          <w:lang w:val="tr-TR"/>
        </w:rPr>
      </w:pPr>
      <w:r w:rsidRPr="000E16FE">
        <w:rPr>
          <w:rFonts w:cs="Arial"/>
          <w:sz w:val="18"/>
          <w:szCs w:val="18"/>
          <w:lang w:val="tr-TR"/>
        </w:rPr>
        <w:t>II. “B” Grubu türler, kış ziyaretçileri veya göçmen geçiş türleridir. Bu türler de önemli tükenme tehlikesi altındadır ve “A” grubu ile aynı değerlendirmeye tabi tutulur. Bu nedenle, “B” Grubu türler için B.1.0 - B.7 aşamalarındaki kriterler kullanılmaktadır.</w:t>
      </w:r>
    </w:p>
    <w:p w14:paraId="497889E9" w14:textId="15431C4F" w:rsidR="003516D1" w:rsidRPr="000E16FE" w:rsidRDefault="003516D1" w:rsidP="003516D1">
      <w:pPr>
        <w:rPr>
          <w:rFonts w:cs="Arial"/>
          <w:sz w:val="18"/>
          <w:szCs w:val="18"/>
          <w:lang w:val="tr-TR"/>
        </w:rPr>
      </w:pPr>
      <w:r w:rsidRPr="000E16FE">
        <w:rPr>
          <w:rFonts w:cs="Arial"/>
          <w:sz w:val="18"/>
          <w:szCs w:val="18"/>
          <w:lang w:val="tr-TR"/>
        </w:rPr>
        <w:t>Alt projenin etki alanındaki flora ve fauna türleri endemik tür içermemektedir.</w:t>
      </w:r>
    </w:p>
    <w:p w14:paraId="37A5ED58" w14:textId="75EE3CDB" w:rsidR="008D6558" w:rsidRPr="000E16FE" w:rsidRDefault="00D12FD0" w:rsidP="008D6558">
      <w:pPr>
        <w:pStyle w:val="Appendix"/>
        <w:rPr>
          <w:lang w:val="tr-TR"/>
        </w:rPr>
      </w:pPr>
      <w:bookmarkStart w:id="187" w:name="_Ref212253463"/>
      <w:bookmarkStart w:id="188" w:name="_Toc219152989"/>
      <w:r w:rsidRPr="000E16FE">
        <w:rPr>
          <w:lang w:val="tr-TR" w:eastAsia="tr-TR"/>
        </w:rPr>
        <w:t>Üst toprak sıyrılmasından kaynaklanan toz emisyonlarının hesaplanması</w:t>
      </w:r>
      <w:bookmarkEnd w:id="187"/>
      <w:bookmarkEnd w:id="188"/>
    </w:p>
    <w:p w14:paraId="66E37C3F" w14:textId="77777777" w:rsidR="00D12FD0" w:rsidRPr="000E16FE" w:rsidRDefault="00D12FD0" w:rsidP="00D12FD0">
      <w:pPr>
        <w:rPr>
          <w:lang w:val="tr-TR"/>
        </w:rPr>
      </w:pPr>
      <w:r w:rsidRPr="000E16FE">
        <w:rPr>
          <w:lang w:val="tr-TR"/>
        </w:rPr>
        <w:t>Güneş Enerjisi Santrali (GES) proje sahasının kurulacağı alan 22.400 m²’dir. Bu alanda, 10 cm kalınlığında üst toprak sıyırması yapılacak olup, toplamda 2.240 m³ toprak sıyrılacaktır.</w:t>
      </w:r>
    </w:p>
    <w:p w14:paraId="40227958" w14:textId="77777777" w:rsidR="00D12FD0" w:rsidRPr="000E16FE" w:rsidRDefault="00D12FD0" w:rsidP="00D12FD0">
      <w:pPr>
        <w:rPr>
          <w:lang w:val="tr-TR"/>
        </w:rPr>
      </w:pPr>
      <w:r w:rsidRPr="000E16FE">
        <w:rPr>
          <w:lang w:val="tr-TR"/>
        </w:rPr>
        <w:t>(Toprak Hacim Ağırlığı: 1,6 ton/m³ olarak alınmıştır.)</w:t>
      </w:r>
    </w:p>
    <w:p w14:paraId="0595F37F" w14:textId="77777777" w:rsidR="00D12FD0" w:rsidRPr="000E16FE" w:rsidRDefault="00D12FD0" w:rsidP="00D12FD0">
      <w:pPr>
        <w:rPr>
          <w:lang w:val="tr-TR"/>
        </w:rPr>
      </w:pPr>
      <w:r w:rsidRPr="000E16FE">
        <w:rPr>
          <w:lang w:val="tr-TR"/>
        </w:rPr>
        <w:t>Hesaplama:</w:t>
      </w:r>
    </w:p>
    <w:p w14:paraId="64AB1066" w14:textId="77777777" w:rsidR="00D12FD0" w:rsidRPr="000E16FE" w:rsidRDefault="00D12FD0" w:rsidP="00D12FD0">
      <w:pPr>
        <w:rPr>
          <w:lang w:val="tr-TR"/>
        </w:rPr>
      </w:pPr>
      <w:r w:rsidRPr="000E16FE">
        <w:rPr>
          <w:lang w:val="tr-TR"/>
        </w:rPr>
        <w:t>2.240 m³ * 1,6 ton/m³ = 3.840 ton</w:t>
      </w:r>
    </w:p>
    <w:p w14:paraId="11A0FAEA" w14:textId="77777777" w:rsidR="00D12FD0" w:rsidRPr="000E16FE" w:rsidRDefault="00D12FD0" w:rsidP="00D12FD0">
      <w:pPr>
        <w:rPr>
          <w:lang w:val="tr-TR"/>
        </w:rPr>
      </w:pPr>
      <w:r w:rsidRPr="000E16FE">
        <w:rPr>
          <w:lang w:val="tr-TR"/>
        </w:rPr>
        <w:t>Günlük çalışma süresi 8 saat olarak planlanmıştır. Kazı çalışmasının toplam 288 saat sürmesi öngörülmektedir.</w:t>
      </w:r>
    </w:p>
    <w:p w14:paraId="122C8037" w14:textId="67C69F06" w:rsidR="008D6558" w:rsidRPr="000E16FE" w:rsidRDefault="00D12FD0" w:rsidP="00D12FD0">
      <w:pPr>
        <w:rPr>
          <w:lang w:val="tr-TR"/>
        </w:rPr>
      </w:pPr>
      <w:r w:rsidRPr="000E16FE">
        <w:rPr>
          <w:lang w:val="tr-TR"/>
        </w:rPr>
        <w:t>3.840 ton / 288 saat = 13,3 ton/saat</w:t>
      </w:r>
    </w:p>
    <w:p w14:paraId="77B60045" w14:textId="514796A9" w:rsidR="0043045B" w:rsidRPr="000E16FE" w:rsidRDefault="0043045B" w:rsidP="0043045B">
      <w:pPr>
        <w:pStyle w:val="ResimYazs"/>
        <w:keepNext/>
        <w:rPr>
          <w:lang w:val="tr-TR"/>
        </w:rPr>
      </w:pPr>
      <w:bookmarkStart w:id="189" w:name="_Toc212247609"/>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17</w:t>
      </w:r>
      <w:r w:rsidRPr="000E16FE">
        <w:rPr>
          <w:lang w:val="tr-TR"/>
        </w:rPr>
        <w:fldChar w:fldCharType="end"/>
      </w:r>
      <w:r w:rsidRPr="000E16FE">
        <w:rPr>
          <w:lang w:val="tr-TR"/>
        </w:rPr>
        <w:t>. Endüstriyel Hava Kirliliğinin Kontrolü</w:t>
      </w:r>
      <w:bookmarkEnd w:id="189"/>
    </w:p>
    <w:tbl>
      <w:tblPr>
        <w:tblStyle w:val="TabloKlavuzu"/>
        <w:tblW w:w="0" w:type="auto"/>
        <w:tblLook w:val="04A0" w:firstRow="1" w:lastRow="0" w:firstColumn="1" w:lastColumn="0" w:noHBand="0" w:noVBand="1"/>
      </w:tblPr>
      <w:tblGrid>
        <w:gridCol w:w="1523"/>
        <w:gridCol w:w="2596"/>
        <w:gridCol w:w="2496"/>
        <w:gridCol w:w="2159"/>
      </w:tblGrid>
      <w:tr w:rsidR="00D12FD0" w:rsidRPr="000E16FE" w14:paraId="671E8A3B" w14:textId="77777777" w:rsidTr="00DA4CA5">
        <w:tc>
          <w:tcPr>
            <w:tcW w:w="1585" w:type="dxa"/>
            <w:shd w:val="clear" w:color="auto" w:fill="002060"/>
          </w:tcPr>
          <w:p w14:paraId="2D4F42E9" w14:textId="68A6364E" w:rsidR="00D12FD0" w:rsidRPr="000E16FE" w:rsidRDefault="00D12FD0" w:rsidP="00D12FD0">
            <w:pPr>
              <w:pStyle w:val="Tabloii"/>
              <w:rPr>
                <w:b/>
                <w:bCs/>
                <w:lang w:val="tr-TR"/>
              </w:rPr>
            </w:pPr>
            <w:r w:rsidRPr="000E16FE">
              <w:rPr>
                <w:lang w:val="tr-TR"/>
              </w:rPr>
              <w:t>Kaynaklar</w:t>
            </w:r>
          </w:p>
        </w:tc>
        <w:tc>
          <w:tcPr>
            <w:tcW w:w="2789" w:type="dxa"/>
          </w:tcPr>
          <w:p w14:paraId="54C6A921" w14:textId="6092B849" w:rsidR="00D12FD0" w:rsidRPr="000E16FE" w:rsidRDefault="00D12FD0" w:rsidP="00D12FD0">
            <w:pPr>
              <w:pStyle w:val="Tabloii"/>
              <w:rPr>
                <w:lang w:val="tr-TR"/>
              </w:rPr>
            </w:pPr>
            <w:r w:rsidRPr="000E16FE">
              <w:rPr>
                <w:lang w:val="tr-TR"/>
              </w:rPr>
              <w:t>Kontrolsüz</w:t>
            </w:r>
          </w:p>
        </w:tc>
        <w:tc>
          <w:tcPr>
            <w:tcW w:w="2695" w:type="dxa"/>
          </w:tcPr>
          <w:p w14:paraId="64533193" w14:textId="0D648E64" w:rsidR="00D12FD0" w:rsidRPr="000E16FE" w:rsidRDefault="00D12FD0" w:rsidP="00D12FD0">
            <w:pPr>
              <w:pStyle w:val="Tabloii"/>
              <w:rPr>
                <w:lang w:val="tr-TR"/>
              </w:rPr>
            </w:pPr>
            <w:r w:rsidRPr="000E16FE">
              <w:rPr>
                <w:lang w:val="tr-TR"/>
              </w:rPr>
              <w:t>Kontrollü</w:t>
            </w:r>
          </w:p>
        </w:tc>
        <w:tc>
          <w:tcPr>
            <w:tcW w:w="2327" w:type="dxa"/>
          </w:tcPr>
          <w:p w14:paraId="66A1C564" w14:textId="67CB4E97" w:rsidR="00D12FD0" w:rsidRPr="000E16FE" w:rsidRDefault="00D12FD0" w:rsidP="00D12FD0">
            <w:pPr>
              <w:pStyle w:val="Tabloii"/>
              <w:rPr>
                <w:lang w:val="tr-TR"/>
              </w:rPr>
            </w:pPr>
            <w:r w:rsidRPr="000E16FE">
              <w:rPr>
                <w:lang w:val="tr-TR"/>
              </w:rPr>
              <w:t>Birim</w:t>
            </w:r>
          </w:p>
        </w:tc>
      </w:tr>
      <w:tr w:rsidR="00D12FD0" w:rsidRPr="000E16FE" w14:paraId="0D715C08" w14:textId="77777777" w:rsidTr="00DA4CA5">
        <w:tc>
          <w:tcPr>
            <w:tcW w:w="1585" w:type="dxa"/>
            <w:shd w:val="clear" w:color="auto" w:fill="002060"/>
          </w:tcPr>
          <w:p w14:paraId="19A9F1C5" w14:textId="4686C217" w:rsidR="00D12FD0" w:rsidRPr="000E16FE" w:rsidRDefault="00D12FD0" w:rsidP="00D12FD0">
            <w:pPr>
              <w:pStyle w:val="Tabloii"/>
              <w:rPr>
                <w:b/>
                <w:bCs/>
                <w:lang w:val="tr-TR"/>
              </w:rPr>
            </w:pPr>
            <w:r w:rsidRPr="000E16FE">
              <w:rPr>
                <w:lang w:val="tr-TR"/>
              </w:rPr>
              <w:t>Çıkarma</w:t>
            </w:r>
          </w:p>
        </w:tc>
        <w:tc>
          <w:tcPr>
            <w:tcW w:w="2789" w:type="dxa"/>
          </w:tcPr>
          <w:p w14:paraId="27ACE178" w14:textId="77777777" w:rsidR="00D12FD0" w:rsidRPr="000E16FE" w:rsidRDefault="00D12FD0" w:rsidP="00D12FD0">
            <w:pPr>
              <w:pStyle w:val="Tabloii"/>
              <w:rPr>
                <w:lang w:val="tr-TR"/>
              </w:rPr>
            </w:pPr>
            <w:r w:rsidRPr="000E16FE">
              <w:rPr>
                <w:lang w:val="tr-TR"/>
              </w:rPr>
              <w:t>0.025</w:t>
            </w:r>
          </w:p>
        </w:tc>
        <w:tc>
          <w:tcPr>
            <w:tcW w:w="2695" w:type="dxa"/>
          </w:tcPr>
          <w:p w14:paraId="2E527656" w14:textId="77777777" w:rsidR="00D12FD0" w:rsidRPr="000E16FE" w:rsidRDefault="00D12FD0" w:rsidP="00D12FD0">
            <w:pPr>
              <w:pStyle w:val="Tabloii"/>
              <w:rPr>
                <w:lang w:val="tr-TR"/>
              </w:rPr>
            </w:pPr>
            <w:r w:rsidRPr="000E16FE">
              <w:rPr>
                <w:lang w:val="tr-TR"/>
              </w:rPr>
              <w:t>0.0125</w:t>
            </w:r>
          </w:p>
        </w:tc>
        <w:tc>
          <w:tcPr>
            <w:tcW w:w="2327" w:type="dxa"/>
            <w:vMerge w:val="restart"/>
          </w:tcPr>
          <w:p w14:paraId="2C928E7F" w14:textId="77777777" w:rsidR="00D12FD0" w:rsidRPr="000E16FE" w:rsidRDefault="00D12FD0" w:rsidP="00D12FD0">
            <w:pPr>
              <w:pStyle w:val="Tabloii"/>
              <w:rPr>
                <w:lang w:val="tr-TR"/>
              </w:rPr>
            </w:pPr>
            <w:r w:rsidRPr="000E16FE">
              <w:rPr>
                <w:lang w:val="tr-TR"/>
              </w:rPr>
              <w:t>kg/ton</w:t>
            </w:r>
          </w:p>
        </w:tc>
      </w:tr>
      <w:tr w:rsidR="00D12FD0" w:rsidRPr="000E16FE" w14:paraId="2C702359" w14:textId="77777777" w:rsidTr="00DA4CA5">
        <w:tc>
          <w:tcPr>
            <w:tcW w:w="1585" w:type="dxa"/>
            <w:shd w:val="clear" w:color="auto" w:fill="002060"/>
          </w:tcPr>
          <w:p w14:paraId="50E453BB" w14:textId="776CD108" w:rsidR="00D12FD0" w:rsidRPr="000E16FE" w:rsidRDefault="00D12FD0" w:rsidP="00D12FD0">
            <w:pPr>
              <w:pStyle w:val="Tabloii"/>
              <w:rPr>
                <w:b/>
                <w:bCs/>
                <w:lang w:val="tr-TR"/>
              </w:rPr>
            </w:pPr>
            <w:r w:rsidRPr="000E16FE">
              <w:rPr>
                <w:lang w:val="tr-TR"/>
              </w:rPr>
              <w:t>Yükleme</w:t>
            </w:r>
          </w:p>
        </w:tc>
        <w:tc>
          <w:tcPr>
            <w:tcW w:w="2789" w:type="dxa"/>
          </w:tcPr>
          <w:p w14:paraId="626D08F2" w14:textId="77777777" w:rsidR="00D12FD0" w:rsidRPr="000E16FE" w:rsidRDefault="00D12FD0" w:rsidP="00D12FD0">
            <w:pPr>
              <w:pStyle w:val="Tabloii"/>
              <w:rPr>
                <w:lang w:val="tr-TR"/>
              </w:rPr>
            </w:pPr>
            <w:r w:rsidRPr="000E16FE">
              <w:rPr>
                <w:lang w:val="tr-TR"/>
              </w:rPr>
              <w:t>0.0100</w:t>
            </w:r>
          </w:p>
        </w:tc>
        <w:tc>
          <w:tcPr>
            <w:tcW w:w="2695" w:type="dxa"/>
          </w:tcPr>
          <w:p w14:paraId="0BFD07DB" w14:textId="77777777" w:rsidR="00D12FD0" w:rsidRPr="000E16FE" w:rsidRDefault="00D12FD0" w:rsidP="00D12FD0">
            <w:pPr>
              <w:pStyle w:val="Tabloii"/>
              <w:rPr>
                <w:lang w:val="tr-TR"/>
              </w:rPr>
            </w:pPr>
            <w:r w:rsidRPr="000E16FE">
              <w:rPr>
                <w:lang w:val="tr-TR"/>
              </w:rPr>
              <w:t>0.005</w:t>
            </w:r>
          </w:p>
        </w:tc>
        <w:tc>
          <w:tcPr>
            <w:tcW w:w="2327" w:type="dxa"/>
            <w:vMerge/>
          </w:tcPr>
          <w:p w14:paraId="05230B2B" w14:textId="77777777" w:rsidR="00D12FD0" w:rsidRPr="000E16FE" w:rsidRDefault="00D12FD0" w:rsidP="00D12FD0">
            <w:pPr>
              <w:pStyle w:val="Tabloii"/>
              <w:rPr>
                <w:lang w:val="tr-TR"/>
              </w:rPr>
            </w:pPr>
          </w:p>
        </w:tc>
      </w:tr>
      <w:tr w:rsidR="00D12FD0" w:rsidRPr="000E16FE" w14:paraId="69AF1F15" w14:textId="77777777" w:rsidTr="00DA4CA5">
        <w:tc>
          <w:tcPr>
            <w:tcW w:w="1585" w:type="dxa"/>
            <w:shd w:val="clear" w:color="auto" w:fill="002060"/>
          </w:tcPr>
          <w:p w14:paraId="6508E60C" w14:textId="10D12EA7" w:rsidR="00D12FD0" w:rsidRPr="000E16FE" w:rsidRDefault="00D12FD0" w:rsidP="00D12FD0">
            <w:pPr>
              <w:pStyle w:val="Tabloii"/>
              <w:rPr>
                <w:b/>
                <w:bCs/>
                <w:lang w:val="tr-TR"/>
              </w:rPr>
            </w:pPr>
            <w:r w:rsidRPr="000E16FE">
              <w:rPr>
                <w:lang w:val="tr-TR"/>
              </w:rPr>
              <w:t>Boşaltma</w:t>
            </w:r>
          </w:p>
        </w:tc>
        <w:tc>
          <w:tcPr>
            <w:tcW w:w="2789" w:type="dxa"/>
          </w:tcPr>
          <w:p w14:paraId="216E3699" w14:textId="77777777" w:rsidR="00D12FD0" w:rsidRPr="000E16FE" w:rsidRDefault="00D12FD0" w:rsidP="00D12FD0">
            <w:pPr>
              <w:pStyle w:val="Tabloii"/>
              <w:rPr>
                <w:lang w:val="tr-TR"/>
              </w:rPr>
            </w:pPr>
            <w:r w:rsidRPr="000E16FE">
              <w:rPr>
                <w:lang w:val="tr-TR"/>
              </w:rPr>
              <w:t>0.010</w:t>
            </w:r>
          </w:p>
        </w:tc>
        <w:tc>
          <w:tcPr>
            <w:tcW w:w="2695" w:type="dxa"/>
          </w:tcPr>
          <w:p w14:paraId="1C315610" w14:textId="77777777" w:rsidR="00D12FD0" w:rsidRPr="000E16FE" w:rsidRDefault="00D12FD0" w:rsidP="00D12FD0">
            <w:pPr>
              <w:pStyle w:val="Tabloii"/>
              <w:rPr>
                <w:lang w:val="tr-TR"/>
              </w:rPr>
            </w:pPr>
            <w:r w:rsidRPr="000E16FE">
              <w:rPr>
                <w:lang w:val="tr-TR"/>
              </w:rPr>
              <w:t>0.005</w:t>
            </w:r>
          </w:p>
        </w:tc>
        <w:tc>
          <w:tcPr>
            <w:tcW w:w="2327" w:type="dxa"/>
            <w:vMerge/>
          </w:tcPr>
          <w:p w14:paraId="2BBF6C6B" w14:textId="77777777" w:rsidR="00D12FD0" w:rsidRPr="000E16FE" w:rsidRDefault="00D12FD0" w:rsidP="00D12FD0">
            <w:pPr>
              <w:pStyle w:val="Tabloii"/>
              <w:rPr>
                <w:lang w:val="tr-TR"/>
              </w:rPr>
            </w:pPr>
          </w:p>
        </w:tc>
      </w:tr>
      <w:tr w:rsidR="00D12FD0" w:rsidRPr="000E16FE" w14:paraId="2B492DD0" w14:textId="77777777" w:rsidTr="00DA4CA5">
        <w:tc>
          <w:tcPr>
            <w:tcW w:w="1585" w:type="dxa"/>
            <w:shd w:val="clear" w:color="auto" w:fill="002060"/>
          </w:tcPr>
          <w:p w14:paraId="7E485D24" w14:textId="09B80909" w:rsidR="00D12FD0" w:rsidRPr="000E16FE" w:rsidRDefault="00D12FD0" w:rsidP="00D12FD0">
            <w:pPr>
              <w:pStyle w:val="Tabloii"/>
              <w:rPr>
                <w:b/>
                <w:bCs/>
                <w:lang w:val="tr-TR"/>
              </w:rPr>
            </w:pPr>
            <w:r w:rsidRPr="000E16FE">
              <w:rPr>
                <w:lang w:val="tr-TR"/>
              </w:rPr>
              <w:t>Taşıma (toplam gidiş-dönüş mesafesi)</w:t>
            </w:r>
          </w:p>
        </w:tc>
        <w:tc>
          <w:tcPr>
            <w:tcW w:w="2789" w:type="dxa"/>
          </w:tcPr>
          <w:p w14:paraId="392A193A" w14:textId="77777777" w:rsidR="00D12FD0" w:rsidRPr="000E16FE" w:rsidRDefault="00D12FD0" w:rsidP="00D12FD0">
            <w:pPr>
              <w:pStyle w:val="Tabloii"/>
              <w:rPr>
                <w:lang w:val="tr-TR"/>
              </w:rPr>
            </w:pPr>
            <w:r w:rsidRPr="000E16FE">
              <w:rPr>
                <w:lang w:val="tr-TR"/>
              </w:rPr>
              <w:t>0.7</w:t>
            </w:r>
          </w:p>
        </w:tc>
        <w:tc>
          <w:tcPr>
            <w:tcW w:w="2695" w:type="dxa"/>
          </w:tcPr>
          <w:p w14:paraId="1F169652" w14:textId="77777777" w:rsidR="00D12FD0" w:rsidRPr="000E16FE" w:rsidRDefault="00D12FD0" w:rsidP="00D12FD0">
            <w:pPr>
              <w:pStyle w:val="Tabloii"/>
              <w:rPr>
                <w:lang w:val="tr-TR"/>
              </w:rPr>
            </w:pPr>
            <w:r w:rsidRPr="000E16FE">
              <w:rPr>
                <w:lang w:val="tr-TR"/>
              </w:rPr>
              <w:t>0.35</w:t>
            </w:r>
          </w:p>
        </w:tc>
        <w:tc>
          <w:tcPr>
            <w:tcW w:w="2327" w:type="dxa"/>
          </w:tcPr>
          <w:p w14:paraId="40918FDF" w14:textId="4BB462E1" w:rsidR="00D12FD0" w:rsidRPr="000E16FE" w:rsidRDefault="00D12FD0" w:rsidP="00D12FD0">
            <w:pPr>
              <w:pStyle w:val="Tabloii"/>
              <w:rPr>
                <w:lang w:val="tr-TR"/>
              </w:rPr>
            </w:pPr>
            <w:r w:rsidRPr="000E16FE">
              <w:rPr>
                <w:lang w:val="tr-TR"/>
              </w:rPr>
              <w:t>kg/km-araç</w:t>
            </w:r>
          </w:p>
        </w:tc>
      </w:tr>
      <w:tr w:rsidR="00D12FD0" w:rsidRPr="000E16FE" w14:paraId="1FCDBC5D" w14:textId="77777777" w:rsidTr="00DA4CA5">
        <w:tc>
          <w:tcPr>
            <w:tcW w:w="1585" w:type="dxa"/>
            <w:shd w:val="clear" w:color="auto" w:fill="002060"/>
          </w:tcPr>
          <w:p w14:paraId="316F4933" w14:textId="3C49BCE5" w:rsidR="00D12FD0" w:rsidRPr="000E16FE" w:rsidRDefault="00D12FD0" w:rsidP="00D12FD0">
            <w:pPr>
              <w:pStyle w:val="Tabloii"/>
              <w:rPr>
                <w:b/>
                <w:bCs/>
                <w:lang w:val="tr-TR"/>
              </w:rPr>
            </w:pPr>
            <w:r w:rsidRPr="000E16FE">
              <w:rPr>
                <w:lang w:val="tr-TR"/>
              </w:rPr>
              <w:t>Depolama</w:t>
            </w:r>
          </w:p>
        </w:tc>
        <w:tc>
          <w:tcPr>
            <w:tcW w:w="2789" w:type="dxa"/>
          </w:tcPr>
          <w:p w14:paraId="1557EBB1" w14:textId="77777777" w:rsidR="00D12FD0" w:rsidRPr="000E16FE" w:rsidRDefault="00D12FD0" w:rsidP="00D12FD0">
            <w:pPr>
              <w:pStyle w:val="Tabloii"/>
              <w:rPr>
                <w:lang w:val="tr-TR"/>
              </w:rPr>
            </w:pPr>
            <w:r w:rsidRPr="000E16FE">
              <w:rPr>
                <w:lang w:val="tr-TR"/>
              </w:rPr>
              <w:t>5.8</w:t>
            </w:r>
          </w:p>
        </w:tc>
        <w:tc>
          <w:tcPr>
            <w:tcW w:w="2695" w:type="dxa"/>
          </w:tcPr>
          <w:p w14:paraId="68F9A7AF" w14:textId="77777777" w:rsidR="00D12FD0" w:rsidRPr="000E16FE" w:rsidRDefault="00D12FD0" w:rsidP="00D12FD0">
            <w:pPr>
              <w:pStyle w:val="Tabloii"/>
              <w:rPr>
                <w:lang w:val="tr-TR"/>
              </w:rPr>
            </w:pPr>
            <w:r w:rsidRPr="000E16FE">
              <w:rPr>
                <w:lang w:val="tr-TR"/>
              </w:rPr>
              <w:t>2.9</w:t>
            </w:r>
          </w:p>
        </w:tc>
        <w:tc>
          <w:tcPr>
            <w:tcW w:w="2327" w:type="dxa"/>
          </w:tcPr>
          <w:p w14:paraId="4CA2E23A" w14:textId="26C4AA09" w:rsidR="00D12FD0" w:rsidRPr="000E16FE" w:rsidRDefault="00D12FD0" w:rsidP="00D12FD0">
            <w:pPr>
              <w:pStyle w:val="Tabloii"/>
              <w:rPr>
                <w:lang w:val="tr-TR"/>
              </w:rPr>
            </w:pPr>
            <w:r w:rsidRPr="000E16FE">
              <w:rPr>
                <w:lang w:val="tr-TR"/>
              </w:rPr>
              <w:t>Toz/ha-gün</w:t>
            </w:r>
          </w:p>
        </w:tc>
      </w:tr>
    </w:tbl>
    <w:p w14:paraId="68D37FEF" w14:textId="77777777" w:rsidR="00D12FD0" w:rsidRPr="000E16FE" w:rsidRDefault="00D12FD0" w:rsidP="00D12FD0">
      <w:pPr>
        <w:rPr>
          <w:i/>
          <w:iCs/>
          <w:lang w:val="tr-TR"/>
        </w:rPr>
      </w:pPr>
      <w:r w:rsidRPr="000E16FE">
        <w:rPr>
          <w:i/>
          <w:iCs/>
          <w:lang w:val="tr-TR"/>
        </w:rPr>
        <w:t>Üst Toprak Kazısı, Yüklenmesi ve Boşaltılması Sırasında Oluşacak Toz Emisyonu Kütlesel Debisi</w:t>
      </w:r>
    </w:p>
    <w:p w14:paraId="14DFE2A5" w14:textId="77777777" w:rsidR="00D12FD0" w:rsidRPr="000E16FE" w:rsidRDefault="00D12FD0" w:rsidP="00D12FD0">
      <w:pPr>
        <w:rPr>
          <w:rFonts w:cs="Arial"/>
          <w:lang w:val="tr-TR"/>
        </w:rPr>
      </w:pPr>
      <w:r w:rsidRPr="000E16FE">
        <w:rPr>
          <w:rFonts w:cs="Arial"/>
          <w:lang w:val="tr-TR"/>
        </w:rPr>
        <w:t>Kontrolsüz durumda:</w:t>
      </w:r>
    </w:p>
    <w:p w14:paraId="6C06A037" w14:textId="5457C532" w:rsidR="00D12FD0" w:rsidRPr="000E16FE" w:rsidRDefault="00D12FD0" w:rsidP="00D12FD0">
      <w:pPr>
        <w:rPr>
          <w:rFonts w:cs="Arial"/>
          <w:lang w:val="tr-TR"/>
        </w:rPr>
      </w:pPr>
      <w:r w:rsidRPr="000E16FE">
        <w:rPr>
          <w:rFonts w:cs="Arial"/>
          <w:lang w:val="tr-TR"/>
        </w:rPr>
        <w:t>E</w:t>
      </w:r>
      <w:r w:rsidR="0043045B" w:rsidRPr="000E16FE">
        <w:rPr>
          <w:rFonts w:cs="Arial"/>
          <w:vertAlign w:val="subscript"/>
          <w:lang w:val="tr-TR"/>
        </w:rPr>
        <w:t>1</w:t>
      </w:r>
      <w:r w:rsidRPr="000E16FE">
        <w:rPr>
          <w:rFonts w:cs="Arial"/>
          <w:lang w:val="tr-TR"/>
        </w:rPr>
        <w:t xml:space="preserve"> = 13,3 ton/saat × (0,025 + 0,01 + 0,01) kg/ton = 0,6 kg/saat</w:t>
      </w:r>
    </w:p>
    <w:p w14:paraId="553D5ABC" w14:textId="77777777" w:rsidR="00D12FD0" w:rsidRPr="000E16FE" w:rsidRDefault="00D12FD0" w:rsidP="00D12FD0">
      <w:pPr>
        <w:rPr>
          <w:rFonts w:cs="Arial"/>
          <w:lang w:val="tr-TR"/>
        </w:rPr>
      </w:pPr>
      <w:r w:rsidRPr="000E16FE">
        <w:rPr>
          <w:rFonts w:cs="Arial"/>
          <w:lang w:val="tr-TR"/>
        </w:rPr>
        <w:t>Kontrollü durumda:</w:t>
      </w:r>
    </w:p>
    <w:p w14:paraId="2DCEC8C5" w14:textId="515F89B0" w:rsidR="00D12FD0" w:rsidRPr="000E16FE" w:rsidRDefault="00D12FD0" w:rsidP="00D12FD0">
      <w:pPr>
        <w:rPr>
          <w:i/>
          <w:iCs/>
          <w:lang w:val="tr-TR"/>
        </w:rPr>
      </w:pPr>
      <w:r w:rsidRPr="000E16FE">
        <w:rPr>
          <w:rFonts w:cs="Arial"/>
          <w:lang w:val="tr-TR"/>
        </w:rPr>
        <w:t>E</w:t>
      </w:r>
      <w:r w:rsidR="0043045B" w:rsidRPr="000E16FE">
        <w:rPr>
          <w:rFonts w:cs="Arial"/>
          <w:vertAlign w:val="subscript"/>
          <w:lang w:val="tr-TR"/>
        </w:rPr>
        <w:t>1</w:t>
      </w:r>
      <w:r w:rsidRPr="000E16FE">
        <w:rPr>
          <w:rFonts w:cs="Arial"/>
          <w:lang w:val="tr-TR"/>
        </w:rPr>
        <w:t xml:space="preserve"> = 13,3 ton/saat × (0,0125 + 0,005 + 0,005) kg/ton = 0,3 kg/saat</w:t>
      </w:r>
    </w:p>
    <w:p w14:paraId="70F90BAC" w14:textId="77777777" w:rsidR="00D12FD0" w:rsidRPr="000E16FE" w:rsidRDefault="00D12FD0" w:rsidP="00D12FD0">
      <w:pPr>
        <w:rPr>
          <w:i/>
          <w:iCs/>
          <w:lang w:val="tr-TR"/>
        </w:rPr>
      </w:pPr>
      <w:r w:rsidRPr="000E16FE">
        <w:rPr>
          <w:i/>
          <w:iCs/>
          <w:lang w:val="tr-TR"/>
        </w:rPr>
        <w:t>Üst Toprağın Taşınması Sırasında Oluşacak Toz Emisyonu Kütlesel Debisi</w:t>
      </w:r>
    </w:p>
    <w:p w14:paraId="1D41CB15" w14:textId="77777777" w:rsidR="00D12FD0" w:rsidRPr="000E16FE" w:rsidRDefault="00D12FD0" w:rsidP="00D12FD0">
      <w:pPr>
        <w:rPr>
          <w:rFonts w:cs="Arial"/>
          <w:lang w:val="tr-TR"/>
        </w:rPr>
      </w:pPr>
      <w:r w:rsidRPr="000E16FE">
        <w:rPr>
          <w:rFonts w:cs="Arial"/>
          <w:lang w:val="tr-TR"/>
        </w:rPr>
        <w:t>İnşaat çalışmaları sırasında sahadan alınan üst toprak, yine çalışma alanı içerisinde yer alacak olan geçici üst toprak depolama alanında geçici olarak depolanacaktır. Bu mesafe gidiş-dönüş ortalama 0,6 km’dir.</w:t>
      </w:r>
    </w:p>
    <w:p w14:paraId="0018B961" w14:textId="77777777" w:rsidR="00D12FD0" w:rsidRPr="000E16FE" w:rsidRDefault="00D12FD0" w:rsidP="00D12FD0">
      <w:pPr>
        <w:rPr>
          <w:rFonts w:cs="Arial"/>
          <w:lang w:val="tr-TR"/>
        </w:rPr>
      </w:pPr>
      <w:r w:rsidRPr="000E16FE">
        <w:rPr>
          <w:rFonts w:cs="Arial"/>
          <w:lang w:val="tr-TR"/>
        </w:rPr>
        <w:t>Taşımada kullanılacak her bir kamyonun 25 ton malzeme taşıyabileceği ve dolayısıyla yaklaşık 1 iş gününde 1 sefer yapacağı varsayılmıştır (25 ton / 23,32 ton/saat).</w:t>
      </w:r>
    </w:p>
    <w:p w14:paraId="4F8C5C0F" w14:textId="77777777" w:rsidR="00D12FD0" w:rsidRPr="000E16FE" w:rsidRDefault="00D12FD0" w:rsidP="00D12FD0">
      <w:pPr>
        <w:rPr>
          <w:rFonts w:cs="Arial"/>
          <w:lang w:val="tr-TR"/>
        </w:rPr>
      </w:pPr>
      <w:r w:rsidRPr="000E16FE">
        <w:rPr>
          <w:rFonts w:cs="Arial"/>
          <w:lang w:val="tr-TR"/>
        </w:rPr>
        <w:t>Buna göre taşımada oluşacak toz emisyonunun kütlesel debisi:</w:t>
      </w:r>
    </w:p>
    <w:p w14:paraId="56B49087" w14:textId="77777777" w:rsidR="00D12FD0" w:rsidRPr="000E16FE" w:rsidRDefault="00D12FD0" w:rsidP="00D12FD0">
      <w:pPr>
        <w:rPr>
          <w:rFonts w:cs="Arial"/>
          <w:lang w:val="tr-TR"/>
        </w:rPr>
      </w:pPr>
      <w:r w:rsidRPr="000E16FE">
        <w:rPr>
          <w:rFonts w:cs="Arial"/>
          <w:lang w:val="tr-TR"/>
        </w:rPr>
        <w:t>Kontrolsüz durumda:</w:t>
      </w:r>
    </w:p>
    <w:p w14:paraId="681973CA" w14:textId="454D1F2E" w:rsidR="00D12FD0" w:rsidRPr="000E16FE" w:rsidRDefault="00D12FD0" w:rsidP="00D12FD0">
      <w:pPr>
        <w:rPr>
          <w:rFonts w:cs="Arial"/>
          <w:lang w:val="tr-TR"/>
        </w:rPr>
      </w:pPr>
      <w:r w:rsidRPr="000E16FE">
        <w:rPr>
          <w:rFonts w:cs="Arial"/>
          <w:lang w:val="tr-TR"/>
        </w:rPr>
        <w:t>E</w:t>
      </w:r>
      <w:r w:rsidR="0043045B" w:rsidRPr="000E16FE">
        <w:rPr>
          <w:rFonts w:cs="Arial"/>
          <w:vertAlign w:val="subscript"/>
          <w:lang w:val="tr-TR"/>
        </w:rPr>
        <w:t>2</w:t>
      </w:r>
      <w:r w:rsidRPr="000E16FE">
        <w:rPr>
          <w:rFonts w:cs="Arial"/>
          <w:lang w:val="tr-TR"/>
        </w:rPr>
        <w:t xml:space="preserve"> = (0,7 kg/</w:t>
      </w:r>
      <w:proofErr w:type="spellStart"/>
      <w:r w:rsidRPr="000E16FE">
        <w:rPr>
          <w:rFonts w:cs="Arial"/>
          <w:lang w:val="tr-TR"/>
        </w:rPr>
        <w:t>km·araç</w:t>
      </w:r>
      <w:proofErr w:type="spellEnd"/>
      <w:r w:rsidRPr="000E16FE">
        <w:rPr>
          <w:rFonts w:cs="Arial"/>
          <w:lang w:val="tr-TR"/>
        </w:rPr>
        <w:t>) × (0,6 km/1 sefer/araç) × (1 sefer/1 saat) = 0,42 kg/saat</w:t>
      </w:r>
    </w:p>
    <w:p w14:paraId="337C0A0A" w14:textId="77777777" w:rsidR="00D12FD0" w:rsidRPr="000E16FE" w:rsidRDefault="00D12FD0" w:rsidP="00D12FD0">
      <w:pPr>
        <w:rPr>
          <w:rFonts w:cs="Arial"/>
          <w:lang w:val="tr-TR"/>
        </w:rPr>
      </w:pPr>
      <w:r w:rsidRPr="000E16FE">
        <w:rPr>
          <w:rFonts w:cs="Arial"/>
          <w:lang w:val="tr-TR"/>
        </w:rPr>
        <w:t>Kontrollü durumda:</w:t>
      </w:r>
    </w:p>
    <w:p w14:paraId="3899EC90" w14:textId="7ADB96C3" w:rsidR="00D12FD0" w:rsidRPr="000E16FE" w:rsidRDefault="00D12FD0" w:rsidP="00D12FD0">
      <w:pPr>
        <w:rPr>
          <w:rFonts w:cs="Arial"/>
          <w:lang w:val="tr-TR"/>
        </w:rPr>
      </w:pPr>
      <w:r w:rsidRPr="000E16FE">
        <w:rPr>
          <w:rFonts w:cs="Arial"/>
          <w:lang w:val="tr-TR"/>
        </w:rPr>
        <w:t>E</w:t>
      </w:r>
      <w:r w:rsidR="0043045B" w:rsidRPr="000E16FE">
        <w:rPr>
          <w:rFonts w:cs="Arial"/>
          <w:vertAlign w:val="subscript"/>
          <w:lang w:val="tr-TR"/>
        </w:rPr>
        <w:t>2</w:t>
      </w:r>
      <w:r w:rsidRPr="000E16FE">
        <w:rPr>
          <w:rFonts w:cs="Arial"/>
          <w:lang w:val="tr-TR"/>
        </w:rPr>
        <w:t xml:space="preserve"> = (0,35 kg/</w:t>
      </w:r>
      <w:proofErr w:type="spellStart"/>
      <w:r w:rsidRPr="000E16FE">
        <w:rPr>
          <w:rFonts w:cs="Arial"/>
          <w:lang w:val="tr-TR"/>
        </w:rPr>
        <w:t>km·araç</w:t>
      </w:r>
      <w:proofErr w:type="spellEnd"/>
      <w:r w:rsidRPr="000E16FE">
        <w:rPr>
          <w:rFonts w:cs="Arial"/>
          <w:lang w:val="tr-TR"/>
        </w:rPr>
        <w:t>) × (0,6 km/1 sefer/araç) × (1 sefer/1 saat) = 0,21 kg/saat</w:t>
      </w:r>
    </w:p>
    <w:p w14:paraId="04151C5E" w14:textId="77777777" w:rsidR="00D12FD0" w:rsidRPr="000E16FE" w:rsidRDefault="00D12FD0" w:rsidP="00D12FD0">
      <w:pPr>
        <w:rPr>
          <w:rFonts w:cs="Arial"/>
          <w:lang w:val="tr-TR"/>
        </w:rPr>
      </w:pPr>
      <w:r w:rsidRPr="000E16FE">
        <w:rPr>
          <w:rFonts w:cs="Arial"/>
          <w:lang w:val="tr-TR"/>
        </w:rPr>
        <w:t>Bitkisel Toprağın Depolanması Sırasında Oluşacak Toz Emisyonu Kütlesel Debisi</w:t>
      </w:r>
    </w:p>
    <w:p w14:paraId="38EE03A3" w14:textId="77777777" w:rsidR="00D12FD0" w:rsidRPr="000E16FE" w:rsidRDefault="00D12FD0" w:rsidP="00D12FD0">
      <w:pPr>
        <w:rPr>
          <w:rFonts w:cs="Arial"/>
          <w:lang w:val="tr-TR"/>
        </w:rPr>
      </w:pPr>
      <w:r w:rsidRPr="000E16FE">
        <w:rPr>
          <w:rFonts w:cs="Arial"/>
          <w:lang w:val="tr-TR"/>
        </w:rPr>
        <w:t>Kontrolsüz durumda:</w:t>
      </w:r>
    </w:p>
    <w:p w14:paraId="1E0E549E" w14:textId="5998D18D" w:rsidR="00D12FD0" w:rsidRPr="000E16FE" w:rsidRDefault="00D12FD0" w:rsidP="00D12FD0">
      <w:pPr>
        <w:rPr>
          <w:rFonts w:cs="Arial"/>
          <w:lang w:val="tr-TR"/>
        </w:rPr>
      </w:pPr>
      <w:r w:rsidRPr="000E16FE">
        <w:rPr>
          <w:rFonts w:cs="Arial"/>
          <w:lang w:val="tr-TR"/>
        </w:rPr>
        <w:t>E</w:t>
      </w:r>
      <w:r w:rsidR="0043045B" w:rsidRPr="000E16FE">
        <w:rPr>
          <w:rFonts w:cs="Arial"/>
          <w:vertAlign w:val="subscript"/>
          <w:lang w:val="tr-TR"/>
        </w:rPr>
        <w:t>3</w:t>
      </w:r>
      <w:r w:rsidRPr="000E16FE">
        <w:rPr>
          <w:rFonts w:cs="Arial"/>
          <w:lang w:val="tr-TR"/>
        </w:rPr>
        <w:t xml:space="preserve"> = (5,8 kg/</w:t>
      </w:r>
      <w:proofErr w:type="spellStart"/>
      <w:r w:rsidRPr="000E16FE">
        <w:rPr>
          <w:rFonts w:cs="Arial"/>
          <w:lang w:val="tr-TR"/>
        </w:rPr>
        <w:t>ha·gün</w:t>
      </w:r>
      <w:proofErr w:type="spellEnd"/>
      <w:r w:rsidRPr="000E16FE">
        <w:rPr>
          <w:rFonts w:cs="Arial"/>
          <w:lang w:val="tr-TR"/>
        </w:rPr>
        <w:t>) × (1 ha / 6 hafta / 6 gün/hafta / 8 saat/gün) = 0,020 kg/saat</w:t>
      </w:r>
    </w:p>
    <w:p w14:paraId="26D0E10E" w14:textId="77777777" w:rsidR="00D12FD0" w:rsidRPr="000E16FE" w:rsidRDefault="00D12FD0" w:rsidP="00D12FD0">
      <w:pPr>
        <w:rPr>
          <w:rFonts w:cs="Arial"/>
          <w:lang w:val="tr-TR"/>
        </w:rPr>
      </w:pPr>
      <w:r w:rsidRPr="000E16FE">
        <w:rPr>
          <w:rFonts w:cs="Arial"/>
          <w:lang w:val="tr-TR"/>
        </w:rPr>
        <w:t>Kontrollü durumda:</w:t>
      </w:r>
    </w:p>
    <w:p w14:paraId="36569DA5" w14:textId="6ABA63FD" w:rsidR="00D12FD0" w:rsidRPr="000E16FE" w:rsidRDefault="00D12FD0" w:rsidP="00D12FD0">
      <w:pPr>
        <w:rPr>
          <w:rFonts w:cs="Arial"/>
          <w:lang w:val="tr-TR"/>
        </w:rPr>
      </w:pPr>
      <w:r w:rsidRPr="000E16FE">
        <w:rPr>
          <w:rFonts w:cs="Arial"/>
          <w:lang w:val="tr-TR"/>
        </w:rPr>
        <w:t>E</w:t>
      </w:r>
      <w:r w:rsidR="0043045B" w:rsidRPr="000E16FE">
        <w:rPr>
          <w:rFonts w:cs="Arial"/>
          <w:vertAlign w:val="subscript"/>
          <w:lang w:val="tr-TR"/>
        </w:rPr>
        <w:t xml:space="preserve">3 </w:t>
      </w:r>
      <w:r w:rsidRPr="000E16FE">
        <w:rPr>
          <w:rFonts w:cs="Arial"/>
          <w:lang w:val="tr-TR"/>
        </w:rPr>
        <w:t>= (2,9 kg/</w:t>
      </w:r>
      <w:proofErr w:type="spellStart"/>
      <w:r w:rsidRPr="000E16FE">
        <w:rPr>
          <w:rFonts w:cs="Arial"/>
          <w:lang w:val="tr-TR"/>
        </w:rPr>
        <w:t>ha·gün</w:t>
      </w:r>
      <w:proofErr w:type="spellEnd"/>
      <w:r w:rsidRPr="000E16FE">
        <w:rPr>
          <w:rFonts w:cs="Arial"/>
          <w:lang w:val="tr-TR"/>
        </w:rPr>
        <w:t>) × (1 ha / 6 hafta / 6 gün/hafta / 8 saat/gün) = 0,010 kg/saat</w:t>
      </w:r>
    </w:p>
    <w:p w14:paraId="33EA8853" w14:textId="77777777" w:rsidR="00D12FD0" w:rsidRPr="000E16FE" w:rsidRDefault="00D12FD0" w:rsidP="00D12FD0">
      <w:pPr>
        <w:rPr>
          <w:i/>
          <w:iCs/>
          <w:lang w:val="tr-TR"/>
        </w:rPr>
      </w:pPr>
      <w:r w:rsidRPr="000E16FE">
        <w:rPr>
          <w:i/>
          <w:iCs/>
          <w:lang w:val="tr-TR"/>
        </w:rPr>
        <w:t>Bitkisel Toprak Sıyırma İşlemleri Sırasında Oluşacak Toplam Toz Emisyonu Kütlesel Debisi</w:t>
      </w:r>
    </w:p>
    <w:p w14:paraId="477CB9A2" w14:textId="77777777" w:rsidR="00D12FD0" w:rsidRPr="000E16FE" w:rsidRDefault="00D12FD0" w:rsidP="00D12FD0">
      <w:pPr>
        <w:rPr>
          <w:lang w:val="tr-TR"/>
        </w:rPr>
      </w:pPr>
      <w:r w:rsidRPr="000E16FE">
        <w:rPr>
          <w:lang w:val="tr-TR"/>
        </w:rPr>
        <w:t>Kontrolsüz durumda:</w:t>
      </w:r>
    </w:p>
    <w:p w14:paraId="16EA61C2" w14:textId="42EDD5C6" w:rsidR="00D12FD0" w:rsidRPr="000E16FE" w:rsidRDefault="00D12FD0" w:rsidP="00D12FD0">
      <w:pPr>
        <w:rPr>
          <w:lang w:val="tr-TR"/>
        </w:rPr>
      </w:pPr>
      <w:r w:rsidRPr="000E16FE">
        <w:rPr>
          <w:lang w:val="tr-TR"/>
        </w:rPr>
        <w:t>E</w:t>
      </w:r>
      <w:r w:rsidRPr="000E16FE">
        <w:rPr>
          <w:vertAlign w:val="subscript"/>
          <w:lang w:val="tr-TR"/>
        </w:rPr>
        <w:t>TOPLAM</w:t>
      </w:r>
      <w:r w:rsidRPr="000E16FE">
        <w:rPr>
          <w:lang w:val="tr-TR"/>
        </w:rPr>
        <w:t>= 0,6 kg/saat + 0,4 kg/saat + 0,020 kg/saat ≈ 1,02 kg/saat</w:t>
      </w:r>
    </w:p>
    <w:p w14:paraId="38B50427" w14:textId="77777777" w:rsidR="00D12FD0" w:rsidRPr="000E16FE" w:rsidRDefault="00D12FD0" w:rsidP="00D12FD0">
      <w:pPr>
        <w:rPr>
          <w:lang w:val="tr-TR"/>
        </w:rPr>
      </w:pPr>
      <w:r w:rsidRPr="000E16FE">
        <w:rPr>
          <w:lang w:val="tr-TR"/>
        </w:rPr>
        <w:t>Kontrollü durumda:</w:t>
      </w:r>
    </w:p>
    <w:p w14:paraId="136D1A3F" w14:textId="08F1B6DF" w:rsidR="00D12FD0" w:rsidRPr="000E16FE" w:rsidRDefault="00D12FD0" w:rsidP="00D12FD0">
      <w:pPr>
        <w:rPr>
          <w:lang w:val="tr-TR"/>
        </w:rPr>
      </w:pPr>
      <w:r w:rsidRPr="000E16FE">
        <w:rPr>
          <w:lang w:val="tr-TR"/>
        </w:rPr>
        <w:t>E</w:t>
      </w:r>
      <w:r w:rsidRPr="000E16FE">
        <w:rPr>
          <w:vertAlign w:val="subscript"/>
          <w:lang w:val="tr-TR"/>
        </w:rPr>
        <w:t>TOPLAM</w:t>
      </w:r>
      <w:r w:rsidRPr="000E16FE">
        <w:rPr>
          <w:lang w:val="tr-TR"/>
        </w:rPr>
        <w:t>= 0,3 kg/saat + 0,2 kg/saat + 0,010 kg/saat ≈ 0,51 kg/saat</w:t>
      </w:r>
    </w:p>
    <w:p w14:paraId="5B94A0B4" w14:textId="77777777" w:rsidR="00D12FD0" w:rsidRPr="000E16FE" w:rsidRDefault="00D12FD0" w:rsidP="00D12FD0">
      <w:pPr>
        <w:rPr>
          <w:lang w:val="tr-TR"/>
        </w:rPr>
      </w:pPr>
      <w:r w:rsidRPr="000E16FE">
        <w:rPr>
          <w:lang w:val="tr-TR"/>
        </w:rPr>
        <w:t xml:space="preserve">30.11.2013 tarihli ve 28837 sayılı Resmî </w:t>
      </w:r>
      <w:proofErr w:type="spellStart"/>
      <w:r w:rsidRPr="000E16FE">
        <w:rPr>
          <w:lang w:val="tr-TR"/>
        </w:rPr>
        <w:t>Gazete’de</w:t>
      </w:r>
      <w:proofErr w:type="spellEnd"/>
      <w:r w:rsidRPr="000E16FE">
        <w:rPr>
          <w:lang w:val="tr-TR"/>
        </w:rPr>
        <w:t xml:space="preserve"> yayımlanarak yürürlüğe giren Egzoz Gazı Emisyonu Kontrolü ile Benzin ve Motorin Kalitesi Yönetmeliği hükümleri ile, 11.03.2017 tarihli ve 30004 sayılı Resmî </w:t>
      </w:r>
      <w:proofErr w:type="spellStart"/>
      <w:r w:rsidRPr="000E16FE">
        <w:rPr>
          <w:lang w:val="tr-TR"/>
        </w:rPr>
        <w:t>Gazete’de</w:t>
      </w:r>
      <w:proofErr w:type="spellEnd"/>
      <w:r w:rsidRPr="000E16FE">
        <w:rPr>
          <w:lang w:val="tr-TR"/>
        </w:rPr>
        <w:t xml:space="preserve"> yayımlanan Egzoz Gazı Emisyonu Kontrolü Yönetmeliği hükümlerine uyulacaktır.</w:t>
      </w:r>
    </w:p>
    <w:p w14:paraId="6FE5ED9C" w14:textId="77777777" w:rsidR="00D12FD0" w:rsidRPr="000E16FE" w:rsidRDefault="00D12FD0" w:rsidP="00D12FD0">
      <w:pPr>
        <w:rPr>
          <w:lang w:val="tr-TR"/>
        </w:rPr>
      </w:pPr>
      <w:r w:rsidRPr="000E16FE">
        <w:rPr>
          <w:lang w:val="tr-TR"/>
        </w:rPr>
        <w:t>İnşaat sürecinde kullanılacak yakıt, yalnızca çalışmalarda kullanılacak iş makineleri için gerekli olacaktır; ısıtma vb. amaçlarla yakıt tüketimi olmayacaktır.</w:t>
      </w:r>
    </w:p>
    <w:p w14:paraId="1EC77573" w14:textId="509824D8" w:rsidR="00A12E13" w:rsidRPr="000E16FE" w:rsidRDefault="00D12FD0" w:rsidP="00D12FD0">
      <w:pPr>
        <w:rPr>
          <w:lang w:val="tr-TR"/>
        </w:rPr>
      </w:pPr>
      <w:r w:rsidRPr="000E16FE">
        <w:rPr>
          <w:lang w:val="tr-TR"/>
        </w:rPr>
        <w:t xml:space="preserve">İşletmenin inşaat aşamasında kullanılacak iş makinelerinin kullanım süreleri ve yakıt tüketimleri aşağıda </w:t>
      </w:r>
      <w:r w:rsidR="0043045B" w:rsidRPr="000E16FE">
        <w:rPr>
          <w:lang w:val="tr-TR"/>
        </w:rPr>
        <w:fldChar w:fldCharType="begin"/>
      </w:r>
      <w:r w:rsidR="0043045B" w:rsidRPr="000E16FE">
        <w:rPr>
          <w:lang w:val="tr-TR"/>
        </w:rPr>
        <w:instrText xml:space="preserve"> REF _Ref212247340 \h </w:instrText>
      </w:r>
      <w:r w:rsidR="0043045B" w:rsidRPr="000E16FE">
        <w:rPr>
          <w:lang w:val="tr-TR"/>
        </w:rPr>
      </w:r>
      <w:r w:rsidR="0043045B" w:rsidRPr="000E16FE">
        <w:rPr>
          <w:lang w:val="tr-TR"/>
        </w:rPr>
        <w:fldChar w:fldCharType="separate"/>
      </w:r>
      <w:r w:rsidR="0043045B" w:rsidRPr="000E16FE">
        <w:rPr>
          <w:lang w:val="tr-TR"/>
        </w:rPr>
        <w:t xml:space="preserve">Tablo </w:t>
      </w:r>
      <w:r w:rsidR="0043045B" w:rsidRPr="000E16FE">
        <w:rPr>
          <w:noProof/>
          <w:lang w:val="tr-TR"/>
        </w:rPr>
        <w:t>18</w:t>
      </w:r>
      <w:r w:rsidR="0043045B" w:rsidRPr="000E16FE">
        <w:rPr>
          <w:lang w:val="tr-TR"/>
        </w:rPr>
        <w:fldChar w:fldCharType="end"/>
      </w:r>
      <w:r w:rsidRPr="000E16FE">
        <w:rPr>
          <w:lang w:val="tr-TR"/>
        </w:rPr>
        <w:t>’de sunulmuştur.</w:t>
      </w:r>
    </w:p>
    <w:p w14:paraId="04262572" w14:textId="0D6F90F9" w:rsidR="0043045B" w:rsidRPr="000E16FE" w:rsidRDefault="0043045B" w:rsidP="0043045B">
      <w:pPr>
        <w:pStyle w:val="ResimYazs"/>
        <w:keepNext/>
        <w:rPr>
          <w:lang w:val="tr-TR"/>
        </w:rPr>
      </w:pPr>
      <w:bookmarkStart w:id="190" w:name="_Ref212247340"/>
      <w:bookmarkStart w:id="191" w:name="_Toc212247610"/>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18</w:t>
      </w:r>
      <w:r w:rsidRPr="000E16FE">
        <w:rPr>
          <w:lang w:val="tr-TR"/>
        </w:rPr>
        <w:fldChar w:fldCharType="end"/>
      </w:r>
      <w:bookmarkEnd w:id="190"/>
      <w:r w:rsidRPr="000E16FE">
        <w:rPr>
          <w:lang w:val="tr-TR"/>
        </w:rPr>
        <w:t>. Tesiste kullanılacak iş makinelerinin kullanım süreleri</w:t>
      </w:r>
      <w:bookmarkEnd w:id="191"/>
    </w:p>
    <w:tbl>
      <w:tblPr>
        <w:tblStyle w:val="TabloKlavuzu"/>
        <w:tblW w:w="0" w:type="auto"/>
        <w:tblLook w:val="04A0" w:firstRow="1" w:lastRow="0" w:firstColumn="1" w:lastColumn="0" w:noHBand="0" w:noVBand="1"/>
      </w:tblPr>
      <w:tblGrid>
        <w:gridCol w:w="2222"/>
        <w:gridCol w:w="2168"/>
        <w:gridCol w:w="2182"/>
        <w:gridCol w:w="2202"/>
      </w:tblGrid>
      <w:tr w:rsidR="00D12FD0" w:rsidRPr="000E16FE" w14:paraId="2B802DB0" w14:textId="77777777" w:rsidTr="00A250D7">
        <w:tc>
          <w:tcPr>
            <w:tcW w:w="2349" w:type="dxa"/>
            <w:shd w:val="clear" w:color="auto" w:fill="002060"/>
          </w:tcPr>
          <w:p w14:paraId="217150FD" w14:textId="40A5B5F9" w:rsidR="00D12FD0" w:rsidRPr="000E16FE" w:rsidRDefault="00D12FD0" w:rsidP="00D12FD0">
            <w:pPr>
              <w:pStyle w:val="Tabloii"/>
              <w:rPr>
                <w:b/>
                <w:bCs/>
                <w:lang w:val="tr-TR"/>
              </w:rPr>
            </w:pPr>
            <w:r w:rsidRPr="000E16FE">
              <w:rPr>
                <w:lang w:val="tr-TR"/>
              </w:rPr>
              <w:t>Makine Tipi</w:t>
            </w:r>
          </w:p>
        </w:tc>
        <w:tc>
          <w:tcPr>
            <w:tcW w:w="2349" w:type="dxa"/>
            <w:shd w:val="clear" w:color="auto" w:fill="002060"/>
          </w:tcPr>
          <w:p w14:paraId="133CC1C5" w14:textId="5AF91538" w:rsidR="00D12FD0" w:rsidRPr="000E16FE" w:rsidRDefault="00D12FD0" w:rsidP="00D12FD0">
            <w:pPr>
              <w:pStyle w:val="Tabloii"/>
              <w:rPr>
                <w:b/>
                <w:bCs/>
                <w:lang w:val="tr-TR"/>
              </w:rPr>
            </w:pPr>
            <w:r w:rsidRPr="000E16FE">
              <w:rPr>
                <w:b/>
                <w:bCs/>
                <w:lang w:val="tr-TR"/>
              </w:rPr>
              <w:t>Sayı</w:t>
            </w:r>
          </w:p>
        </w:tc>
        <w:tc>
          <w:tcPr>
            <w:tcW w:w="2349" w:type="dxa"/>
            <w:shd w:val="clear" w:color="auto" w:fill="002060"/>
          </w:tcPr>
          <w:p w14:paraId="1CE25D76" w14:textId="22CF7047" w:rsidR="00D12FD0" w:rsidRPr="000E16FE" w:rsidRDefault="00D12FD0" w:rsidP="00D12FD0">
            <w:pPr>
              <w:pStyle w:val="Tabloii"/>
              <w:rPr>
                <w:b/>
                <w:bCs/>
                <w:lang w:val="tr-TR"/>
              </w:rPr>
            </w:pPr>
            <w:r w:rsidRPr="000E16FE">
              <w:rPr>
                <w:b/>
                <w:bCs/>
                <w:lang w:val="tr-TR"/>
              </w:rPr>
              <w:t>Güç (</w:t>
            </w:r>
            <w:proofErr w:type="spellStart"/>
            <w:r w:rsidRPr="000E16FE">
              <w:rPr>
                <w:b/>
                <w:bCs/>
                <w:lang w:val="tr-TR"/>
              </w:rPr>
              <w:t>hp</w:t>
            </w:r>
            <w:proofErr w:type="spellEnd"/>
            <w:r w:rsidRPr="000E16FE">
              <w:rPr>
                <w:b/>
                <w:bCs/>
                <w:lang w:val="tr-TR"/>
              </w:rPr>
              <w:t>/h)</w:t>
            </w:r>
          </w:p>
        </w:tc>
        <w:tc>
          <w:tcPr>
            <w:tcW w:w="2349" w:type="dxa"/>
            <w:shd w:val="clear" w:color="auto" w:fill="002060"/>
          </w:tcPr>
          <w:p w14:paraId="332848DE" w14:textId="1BA1A3E0" w:rsidR="00D12FD0" w:rsidRPr="000E16FE" w:rsidRDefault="00D12FD0" w:rsidP="00D12FD0">
            <w:pPr>
              <w:pStyle w:val="Tabloii"/>
              <w:rPr>
                <w:b/>
                <w:bCs/>
                <w:lang w:val="tr-TR"/>
              </w:rPr>
            </w:pPr>
            <w:r w:rsidRPr="000E16FE">
              <w:rPr>
                <w:b/>
                <w:bCs/>
                <w:lang w:val="tr-TR"/>
              </w:rPr>
              <w:t>Çalışma Süresi (</w:t>
            </w:r>
            <w:proofErr w:type="spellStart"/>
            <w:r w:rsidRPr="000E16FE">
              <w:rPr>
                <w:b/>
                <w:bCs/>
                <w:lang w:val="tr-TR"/>
              </w:rPr>
              <w:t>sa</w:t>
            </w:r>
            <w:proofErr w:type="spellEnd"/>
            <w:r w:rsidRPr="000E16FE">
              <w:rPr>
                <w:b/>
                <w:bCs/>
                <w:lang w:val="tr-TR"/>
              </w:rPr>
              <w:t>/gün)</w:t>
            </w:r>
          </w:p>
        </w:tc>
      </w:tr>
      <w:tr w:rsidR="00D12FD0" w:rsidRPr="000E16FE" w14:paraId="3D2B547A" w14:textId="77777777" w:rsidTr="00A250D7">
        <w:tc>
          <w:tcPr>
            <w:tcW w:w="2349" w:type="dxa"/>
          </w:tcPr>
          <w:p w14:paraId="6F6585E3" w14:textId="14A53920" w:rsidR="00D12FD0" w:rsidRPr="000E16FE" w:rsidRDefault="00D12FD0" w:rsidP="00D12FD0">
            <w:pPr>
              <w:pStyle w:val="Tabloii"/>
              <w:rPr>
                <w:lang w:val="tr-TR"/>
              </w:rPr>
            </w:pPr>
            <w:r w:rsidRPr="000E16FE">
              <w:rPr>
                <w:lang w:val="tr-TR"/>
              </w:rPr>
              <w:t>Vinç</w:t>
            </w:r>
          </w:p>
        </w:tc>
        <w:tc>
          <w:tcPr>
            <w:tcW w:w="2349" w:type="dxa"/>
          </w:tcPr>
          <w:p w14:paraId="24CE4436" w14:textId="77777777" w:rsidR="00D12FD0" w:rsidRPr="000E16FE" w:rsidRDefault="00D12FD0" w:rsidP="00D12FD0">
            <w:pPr>
              <w:pStyle w:val="Tabloii"/>
              <w:rPr>
                <w:lang w:val="tr-TR"/>
              </w:rPr>
            </w:pPr>
            <w:r w:rsidRPr="000E16FE">
              <w:rPr>
                <w:lang w:val="tr-TR"/>
              </w:rPr>
              <w:t>1</w:t>
            </w:r>
          </w:p>
        </w:tc>
        <w:tc>
          <w:tcPr>
            <w:tcW w:w="2349" w:type="dxa"/>
          </w:tcPr>
          <w:p w14:paraId="181B9114" w14:textId="77777777" w:rsidR="00D12FD0" w:rsidRPr="000E16FE" w:rsidRDefault="00D12FD0" w:rsidP="00D12FD0">
            <w:pPr>
              <w:pStyle w:val="Tabloii"/>
              <w:rPr>
                <w:lang w:val="tr-TR"/>
              </w:rPr>
            </w:pPr>
            <w:r w:rsidRPr="000E16FE">
              <w:rPr>
                <w:lang w:val="tr-TR"/>
              </w:rPr>
              <w:t>200</w:t>
            </w:r>
          </w:p>
        </w:tc>
        <w:tc>
          <w:tcPr>
            <w:tcW w:w="2349" w:type="dxa"/>
          </w:tcPr>
          <w:p w14:paraId="74996E59" w14:textId="77777777" w:rsidR="00D12FD0" w:rsidRPr="000E16FE" w:rsidRDefault="00D12FD0" w:rsidP="00D12FD0">
            <w:pPr>
              <w:pStyle w:val="Tabloii"/>
              <w:rPr>
                <w:lang w:val="tr-TR"/>
              </w:rPr>
            </w:pPr>
            <w:r w:rsidRPr="000E16FE">
              <w:rPr>
                <w:lang w:val="tr-TR"/>
              </w:rPr>
              <w:t>8</w:t>
            </w:r>
          </w:p>
        </w:tc>
      </w:tr>
      <w:tr w:rsidR="00D12FD0" w:rsidRPr="000E16FE" w14:paraId="19BCF74B" w14:textId="77777777" w:rsidTr="00A250D7">
        <w:tc>
          <w:tcPr>
            <w:tcW w:w="2349" w:type="dxa"/>
          </w:tcPr>
          <w:p w14:paraId="4254A7CF" w14:textId="438CFEAA" w:rsidR="00D12FD0" w:rsidRPr="000E16FE" w:rsidRDefault="00D12FD0" w:rsidP="00D12FD0">
            <w:pPr>
              <w:pStyle w:val="Tabloii"/>
              <w:rPr>
                <w:lang w:val="tr-TR"/>
              </w:rPr>
            </w:pPr>
            <w:r w:rsidRPr="000E16FE">
              <w:rPr>
                <w:lang w:val="tr-TR"/>
              </w:rPr>
              <w:t>Ekskavatör</w:t>
            </w:r>
          </w:p>
        </w:tc>
        <w:tc>
          <w:tcPr>
            <w:tcW w:w="2349" w:type="dxa"/>
          </w:tcPr>
          <w:p w14:paraId="44B681B9" w14:textId="77777777" w:rsidR="00D12FD0" w:rsidRPr="000E16FE" w:rsidRDefault="00D12FD0" w:rsidP="00D12FD0">
            <w:pPr>
              <w:pStyle w:val="Tabloii"/>
              <w:rPr>
                <w:lang w:val="tr-TR"/>
              </w:rPr>
            </w:pPr>
            <w:r w:rsidRPr="000E16FE">
              <w:rPr>
                <w:lang w:val="tr-TR"/>
              </w:rPr>
              <w:t>1</w:t>
            </w:r>
          </w:p>
        </w:tc>
        <w:tc>
          <w:tcPr>
            <w:tcW w:w="2349" w:type="dxa"/>
          </w:tcPr>
          <w:p w14:paraId="289B61A9" w14:textId="77777777" w:rsidR="00D12FD0" w:rsidRPr="000E16FE" w:rsidRDefault="00D12FD0" w:rsidP="00D12FD0">
            <w:pPr>
              <w:pStyle w:val="Tabloii"/>
              <w:rPr>
                <w:lang w:val="tr-TR"/>
              </w:rPr>
            </w:pPr>
            <w:r w:rsidRPr="000E16FE">
              <w:rPr>
                <w:lang w:val="tr-TR"/>
              </w:rPr>
              <w:t>200</w:t>
            </w:r>
          </w:p>
        </w:tc>
        <w:tc>
          <w:tcPr>
            <w:tcW w:w="2349" w:type="dxa"/>
          </w:tcPr>
          <w:p w14:paraId="6BFE66DC" w14:textId="77777777" w:rsidR="00D12FD0" w:rsidRPr="000E16FE" w:rsidRDefault="00D12FD0" w:rsidP="00D12FD0">
            <w:pPr>
              <w:pStyle w:val="Tabloii"/>
              <w:rPr>
                <w:lang w:val="tr-TR"/>
              </w:rPr>
            </w:pPr>
            <w:r w:rsidRPr="000E16FE">
              <w:rPr>
                <w:lang w:val="tr-TR"/>
              </w:rPr>
              <w:t>8</w:t>
            </w:r>
          </w:p>
        </w:tc>
      </w:tr>
      <w:tr w:rsidR="00D12FD0" w:rsidRPr="000E16FE" w14:paraId="54DC60A1" w14:textId="77777777" w:rsidTr="00A250D7">
        <w:tc>
          <w:tcPr>
            <w:tcW w:w="2349" w:type="dxa"/>
          </w:tcPr>
          <w:p w14:paraId="0167A4FC" w14:textId="4DA67CB7" w:rsidR="00D12FD0" w:rsidRPr="000E16FE" w:rsidRDefault="00D12FD0" w:rsidP="00D12FD0">
            <w:pPr>
              <w:pStyle w:val="Tabloii"/>
              <w:rPr>
                <w:lang w:val="tr-TR"/>
              </w:rPr>
            </w:pPr>
            <w:r w:rsidRPr="000E16FE">
              <w:rPr>
                <w:lang w:val="tr-TR"/>
              </w:rPr>
              <w:t>Kamyon</w:t>
            </w:r>
          </w:p>
        </w:tc>
        <w:tc>
          <w:tcPr>
            <w:tcW w:w="2349" w:type="dxa"/>
          </w:tcPr>
          <w:p w14:paraId="0030F586" w14:textId="77777777" w:rsidR="00D12FD0" w:rsidRPr="000E16FE" w:rsidRDefault="00D12FD0" w:rsidP="00D12FD0">
            <w:pPr>
              <w:pStyle w:val="Tabloii"/>
              <w:rPr>
                <w:lang w:val="tr-TR"/>
              </w:rPr>
            </w:pPr>
            <w:r w:rsidRPr="000E16FE">
              <w:rPr>
                <w:lang w:val="tr-TR"/>
              </w:rPr>
              <w:t>1</w:t>
            </w:r>
          </w:p>
        </w:tc>
        <w:tc>
          <w:tcPr>
            <w:tcW w:w="2349" w:type="dxa"/>
          </w:tcPr>
          <w:p w14:paraId="7147BBF7" w14:textId="77777777" w:rsidR="00D12FD0" w:rsidRPr="000E16FE" w:rsidRDefault="00D12FD0" w:rsidP="00D12FD0">
            <w:pPr>
              <w:pStyle w:val="Tabloii"/>
              <w:rPr>
                <w:lang w:val="tr-TR"/>
              </w:rPr>
            </w:pPr>
            <w:r w:rsidRPr="000E16FE">
              <w:rPr>
                <w:lang w:val="tr-TR"/>
              </w:rPr>
              <w:t>200</w:t>
            </w:r>
          </w:p>
        </w:tc>
        <w:tc>
          <w:tcPr>
            <w:tcW w:w="2349" w:type="dxa"/>
          </w:tcPr>
          <w:p w14:paraId="6802F776" w14:textId="77777777" w:rsidR="00D12FD0" w:rsidRPr="000E16FE" w:rsidRDefault="00D12FD0" w:rsidP="00D12FD0">
            <w:pPr>
              <w:pStyle w:val="Tabloii"/>
              <w:rPr>
                <w:lang w:val="tr-TR"/>
              </w:rPr>
            </w:pPr>
            <w:r w:rsidRPr="000E16FE">
              <w:rPr>
                <w:lang w:val="tr-TR"/>
              </w:rPr>
              <w:t>8</w:t>
            </w:r>
          </w:p>
        </w:tc>
      </w:tr>
      <w:tr w:rsidR="00D12FD0" w:rsidRPr="000E16FE" w14:paraId="53367175" w14:textId="77777777" w:rsidTr="00A250D7">
        <w:tc>
          <w:tcPr>
            <w:tcW w:w="2349" w:type="dxa"/>
          </w:tcPr>
          <w:p w14:paraId="2573D682" w14:textId="5AE5C87E" w:rsidR="00D12FD0" w:rsidRPr="000E16FE" w:rsidRDefault="00D12FD0" w:rsidP="00D12FD0">
            <w:pPr>
              <w:pStyle w:val="Tabloii"/>
              <w:rPr>
                <w:lang w:val="tr-TR"/>
              </w:rPr>
            </w:pPr>
            <w:r w:rsidRPr="000E16FE">
              <w:rPr>
                <w:lang w:val="tr-TR"/>
              </w:rPr>
              <w:t>Kazık Çakma Makinesi</w:t>
            </w:r>
          </w:p>
        </w:tc>
        <w:tc>
          <w:tcPr>
            <w:tcW w:w="2349" w:type="dxa"/>
          </w:tcPr>
          <w:p w14:paraId="67F900C8" w14:textId="77777777" w:rsidR="00D12FD0" w:rsidRPr="000E16FE" w:rsidRDefault="00D12FD0" w:rsidP="00D12FD0">
            <w:pPr>
              <w:pStyle w:val="Tabloii"/>
              <w:rPr>
                <w:lang w:val="tr-TR"/>
              </w:rPr>
            </w:pPr>
            <w:r w:rsidRPr="000E16FE">
              <w:rPr>
                <w:lang w:val="tr-TR"/>
              </w:rPr>
              <w:t>1</w:t>
            </w:r>
          </w:p>
        </w:tc>
        <w:tc>
          <w:tcPr>
            <w:tcW w:w="2349" w:type="dxa"/>
          </w:tcPr>
          <w:p w14:paraId="569FE467" w14:textId="77777777" w:rsidR="00D12FD0" w:rsidRPr="000E16FE" w:rsidRDefault="00D12FD0" w:rsidP="00D12FD0">
            <w:pPr>
              <w:pStyle w:val="Tabloii"/>
              <w:rPr>
                <w:lang w:val="tr-TR"/>
              </w:rPr>
            </w:pPr>
            <w:r w:rsidRPr="000E16FE">
              <w:rPr>
                <w:lang w:val="tr-TR"/>
              </w:rPr>
              <w:t>90</w:t>
            </w:r>
          </w:p>
        </w:tc>
        <w:tc>
          <w:tcPr>
            <w:tcW w:w="2349" w:type="dxa"/>
          </w:tcPr>
          <w:p w14:paraId="4F0A24E6" w14:textId="77777777" w:rsidR="00D12FD0" w:rsidRPr="000E16FE" w:rsidRDefault="00D12FD0" w:rsidP="00D12FD0">
            <w:pPr>
              <w:pStyle w:val="Tabloii"/>
              <w:rPr>
                <w:lang w:val="tr-TR"/>
              </w:rPr>
            </w:pPr>
            <w:r w:rsidRPr="000E16FE">
              <w:rPr>
                <w:lang w:val="tr-TR"/>
              </w:rPr>
              <w:t>8</w:t>
            </w:r>
          </w:p>
        </w:tc>
      </w:tr>
      <w:tr w:rsidR="00D12FD0" w:rsidRPr="000E16FE" w14:paraId="71241371" w14:textId="77777777" w:rsidTr="00A250D7">
        <w:tc>
          <w:tcPr>
            <w:tcW w:w="2349" w:type="dxa"/>
          </w:tcPr>
          <w:p w14:paraId="6AAB708A" w14:textId="40DF2135" w:rsidR="00D12FD0" w:rsidRPr="000E16FE" w:rsidRDefault="00D12FD0" w:rsidP="00D12FD0">
            <w:pPr>
              <w:pStyle w:val="Tabloii"/>
              <w:rPr>
                <w:lang w:val="tr-TR"/>
              </w:rPr>
            </w:pPr>
            <w:r w:rsidRPr="000E16FE">
              <w:rPr>
                <w:lang w:val="tr-TR"/>
              </w:rPr>
              <w:t>Su Tankı</w:t>
            </w:r>
          </w:p>
        </w:tc>
        <w:tc>
          <w:tcPr>
            <w:tcW w:w="2349" w:type="dxa"/>
          </w:tcPr>
          <w:p w14:paraId="4E095292" w14:textId="77777777" w:rsidR="00D12FD0" w:rsidRPr="000E16FE" w:rsidRDefault="00D12FD0" w:rsidP="00D12FD0">
            <w:pPr>
              <w:pStyle w:val="Tabloii"/>
              <w:rPr>
                <w:lang w:val="tr-TR"/>
              </w:rPr>
            </w:pPr>
            <w:r w:rsidRPr="000E16FE">
              <w:rPr>
                <w:lang w:val="tr-TR"/>
              </w:rPr>
              <w:t>1</w:t>
            </w:r>
          </w:p>
        </w:tc>
        <w:tc>
          <w:tcPr>
            <w:tcW w:w="2349" w:type="dxa"/>
          </w:tcPr>
          <w:p w14:paraId="56B18F38" w14:textId="77777777" w:rsidR="00D12FD0" w:rsidRPr="000E16FE" w:rsidDel="005A03F0" w:rsidRDefault="00D12FD0" w:rsidP="00D12FD0">
            <w:pPr>
              <w:pStyle w:val="Tabloii"/>
              <w:rPr>
                <w:lang w:val="tr-TR"/>
              </w:rPr>
            </w:pPr>
            <w:r w:rsidRPr="000E16FE">
              <w:rPr>
                <w:lang w:val="tr-TR"/>
              </w:rPr>
              <w:t>120</w:t>
            </w:r>
          </w:p>
        </w:tc>
        <w:tc>
          <w:tcPr>
            <w:tcW w:w="2349" w:type="dxa"/>
          </w:tcPr>
          <w:p w14:paraId="74D02B8F" w14:textId="77777777" w:rsidR="00D12FD0" w:rsidRPr="000E16FE" w:rsidRDefault="00D12FD0" w:rsidP="00D12FD0">
            <w:pPr>
              <w:pStyle w:val="Tabloii"/>
              <w:rPr>
                <w:lang w:val="tr-TR"/>
              </w:rPr>
            </w:pPr>
            <w:r w:rsidRPr="000E16FE">
              <w:rPr>
                <w:lang w:val="tr-TR"/>
              </w:rPr>
              <w:t>8</w:t>
            </w:r>
          </w:p>
        </w:tc>
      </w:tr>
    </w:tbl>
    <w:p w14:paraId="100AD80E" w14:textId="77777777" w:rsidR="00A12E13" w:rsidRPr="000E16FE" w:rsidRDefault="00A12E13" w:rsidP="00A12E13">
      <w:pPr>
        <w:rPr>
          <w:lang w:val="tr-TR"/>
        </w:rPr>
      </w:pPr>
    </w:p>
    <w:p w14:paraId="3FF3F8F2" w14:textId="77777777" w:rsidR="00D12FD0" w:rsidRPr="000E16FE" w:rsidRDefault="00D12FD0" w:rsidP="00D12FD0">
      <w:pPr>
        <w:rPr>
          <w:lang w:val="tr-TR"/>
        </w:rPr>
      </w:pPr>
      <w:r w:rsidRPr="000E16FE">
        <w:rPr>
          <w:lang w:val="tr-TR"/>
        </w:rPr>
        <w:t>Alt projenin arazi hazırlığı ve inşaat aşamasında kullanılacak yakıt, inşaat ekipmanlarının çalışması sırasında kullanılacak motorin olacaktır.</w:t>
      </w:r>
    </w:p>
    <w:p w14:paraId="0DA22DBD" w14:textId="77777777" w:rsidR="00D12FD0" w:rsidRPr="000E16FE" w:rsidRDefault="00D12FD0" w:rsidP="00D12FD0">
      <w:pPr>
        <w:rPr>
          <w:lang w:val="tr-TR"/>
        </w:rPr>
      </w:pPr>
      <w:r w:rsidRPr="000E16FE">
        <w:rPr>
          <w:lang w:val="tr-TR"/>
        </w:rPr>
        <w:t>Bunun dışında, alt proje kapsamında başka herhangi bir yakıt türü kullanılmayacaktır.</w:t>
      </w:r>
    </w:p>
    <w:p w14:paraId="21C16CA0" w14:textId="77777777" w:rsidR="00D12FD0" w:rsidRPr="000E16FE" w:rsidRDefault="00D12FD0" w:rsidP="00D12FD0">
      <w:pPr>
        <w:rPr>
          <w:lang w:val="tr-TR"/>
        </w:rPr>
      </w:pPr>
      <w:r w:rsidRPr="000E16FE">
        <w:rPr>
          <w:lang w:val="tr-TR"/>
        </w:rPr>
        <w:t>Alt proje kapsamında kullanılacak inşaat ekipmanlarında yakıt olarak motorin tercih edilecektir.</w:t>
      </w:r>
    </w:p>
    <w:p w14:paraId="1470FC1C" w14:textId="77777777" w:rsidR="00D12FD0" w:rsidRPr="000E16FE" w:rsidRDefault="00D12FD0" w:rsidP="00D12FD0">
      <w:pPr>
        <w:rPr>
          <w:lang w:val="tr-TR"/>
        </w:rPr>
      </w:pPr>
      <w:r w:rsidRPr="000E16FE">
        <w:rPr>
          <w:lang w:val="tr-TR"/>
        </w:rPr>
        <w:t>Alt proje alanında yakıt depolaması yapılmayacak olup, inşaat ekipmanlarının yakıt ikmali yetkili akaryakıt istasyonlarından temin edilen yakıtlarla gerçekleştirilecektir.</w:t>
      </w:r>
    </w:p>
    <w:p w14:paraId="0B0F4A43" w14:textId="7C849A01" w:rsidR="00A12E13" w:rsidRPr="000E16FE" w:rsidRDefault="0043045B" w:rsidP="00D12FD0">
      <w:pPr>
        <w:rPr>
          <w:lang w:val="tr-TR"/>
        </w:rPr>
      </w:pPr>
      <w:r w:rsidRPr="000E16FE">
        <w:rPr>
          <w:lang w:val="tr-TR"/>
        </w:rPr>
        <w:t xml:space="preserve">Dizel yakıtın </w:t>
      </w:r>
      <w:r w:rsidR="00D12FD0" w:rsidRPr="000E16FE">
        <w:rPr>
          <w:lang w:val="tr-TR"/>
        </w:rPr>
        <w:t xml:space="preserve">özellikleri </w:t>
      </w:r>
      <w:r w:rsidRPr="000E16FE">
        <w:rPr>
          <w:lang w:val="tr-TR"/>
        </w:rPr>
        <w:fldChar w:fldCharType="begin"/>
      </w:r>
      <w:r w:rsidRPr="000E16FE">
        <w:rPr>
          <w:lang w:val="tr-TR"/>
        </w:rPr>
        <w:instrText xml:space="preserve"> REF _Ref212247379 \h </w:instrText>
      </w:r>
      <w:r w:rsidRPr="000E16FE">
        <w:rPr>
          <w:lang w:val="tr-TR"/>
        </w:rPr>
      </w:r>
      <w:r w:rsidRPr="000E16FE">
        <w:rPr>
          <w:lang w:val="tr-TR"/>
        </w:rPr>
        <w:fldChar w:fldCharType="separate"/>
      </w:r>
      <w:r w:rsidRPr="000E16FE">
        <w:rPr>
          <w:lang w:val="tr-TR"/>
        </w:rPr>
        <w:t xml:space="preserve">Tablo </w:t>
      </w:r>
      <w:r w:rsidRPr="000E16FE">
        <w:rPr>
          <w:noProof/>
          <w:lang w:val="tr-TR"/>
        </w:rPr>
        <w:t>19</w:t>
      </w:r>
      <w:r w:rsidRPr="000E16FE">
        <w:rPr>
          <w:lang w:val="tr-TR"/>
        </w:rPr>
        <w:fldChar w:fldCharType="end"/>
      </w:r>
      <w:r w:rsidR="00D12FD0" w:rsidRPr="000E16FE">
        <w:rPr>
          <w:lang w:val="tr-TR"/>
        </w:rPr>
        <w:t>’de verilmiştir.</w:t>
      </w:r>
    </w:p>
    <w:p w14:paraId="7AAFA364" w14:textId="796E0240" w:rsidR="0043045B" w:rsidRPr="000E16FE" w:rsidRDefault="0043045B" w:rsidP="0043045B">
      <w:pPr>
        <w:pStyle w:val="ResimYazs"/>
        <w:keepNext/>
        <w:rPr>
          <w:lang w:val="tr-TR"/>
        </w:rPr>
      </w:pPr>
      <w:bookmarkStart w:id="192" w:name="_Ref212247379"/>
      <w:bookmarkStart w:id="193" w:name="_Toc212247611"/>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19</w:t>
      </w:r>
      <w:r w:rsidRPr="000E16FE">
        <w:rPr>
          <w:lang w:val="tr-TR"/>
        </w:rPr>
        <w:fldChar w:fldCharType="end"/>
      </w:r>
      <w:bookmarkEnd w:id="192"/>
      <w:r w:rsidRPr="000E16FE">
        <w:rPr>
          <w:lang w:val="tr-TR"/>
        </w:rPr>
        <w:t>. Dizel Yakıtın Özellikleri</w:t>
      </w:r>
      <w:bookmarkEnd w:id="193"/>
    </w:p>
    <w:tbl>
      <w:tblPr>
        <w:tblStyle w:val="TabloKlavuzu"/>
        <w:tblW w:w="0" w:type="auto"/>
        <w:tblLook w:val="04A0" w:firstRow="1" w:lastRow="0" w:firstColumn="1" w:lastColumn="0" w:noHBand="0" w:noVBand="1"/>
      </w:tblPr>
      <w:tblGrid>
        <w:gridCol w:w="2223"/>
        <w:gridCol w:w="2204"/>
        <w:gridCol w:w="2190"/>
        <w:gridCol w:w="2157"/>
      </w:tblGrid>
      <w:tr w:rsidR="00D12FD0" w:rsidRPr="000E16FE" w14:paraId="10FEC60D" w14:textId="77777777" w:rsidTr="00A250D7">
        <w:tc>
          <w:tcPr>
            <w:tcW w:w="2349" w:type="dxa"/>
            <w:shd w:val="clear" w:color="auto" w:fill="002060"/>
          </w:tcPr>
          <w:p w14:paraId="7EC721A0" w14:textId="7A23B0FE" w:rsidR="00D12FD0" w:rsidRPr="000E16FE" w:rsidRDefault="00D12FD0" w:rsidP="00D12FD0">
            <w:pPr>
              <w:pStyle w:val="Tabloii"/>
              <w:rPr>
                <w:b/>
                <w:bCs/>
                <w:lang w:val="tr-TR"/>
              </w:rPr>
            </w:pPr>
            <w:r w:rsidRPr="000E16FE">
              <w:rPr>
                <w:lang w:val="tr-TR"/>
              </w:rPr>
              <w:t>Özellikler</w:t>
            </w:r>
          </w:p>
        </w:tc>
        <w:tc>
          <w:tcPr>
            <w:tcW w:w="2349" w:type="dxa"/>
            <w:shd w:val="clear" w:color="auto" w:fill="002060"/>
          </w:tcPr>
          <w:p w14:paraId="3861E1D3" w14:textId="4C372238" w:rsidR="00D12FD0" w:rsidRPr="000E16FE" w:rsidRDefault="00D12FD0" w:rsidP="00D12FD0">
            <w:pPr>
              <w:pStyle w:val="Tabloii"/>
              <w:rPr>
                <w:b/>
                <w:bCs/>
                <w:lang w:val="tr-TR"/>
              </w:rPr>
            </w:pPr>
            <w:r w:rsidRPr="000E16FE">
              <w:rPr>
                <w:lang w:val="tr-TR"/>
              </w:rPr>
              <w:t>Dizel</w:t>
            </w:r>
          </w:p>
        </w:tc>
        <w:tc>
          <w:tcPr>
            <w:tcW w:w="2349" w:type="dxa"/>
            <w:shd w:val="clear" w:color="auto" w:fill="002060"/>
          </w:tcPr>
          <w:p w14:paraId="1E21284E" w14:textId="73D84649" w:rsidR="00D12FD0" w:rsidRPr="000E16FE" w:rsidRDefault="00D12FD0" w:rsidP="00D12FD0">
            <w:pPr>
              <w:pStyle w:val="Tabloii"/>
              <w:rPr>
                <w:b/>
                <w:bCs/>
                <w:lang w:val="tr-TR"/>
              </w:rPr>
            </w:pPr>
            <w:r w:rsidRPr="000E16FE">
              <w:rPr>
                <w:lang w:val="tr-TR"/>
              </w:rPr>
              <w:t>Özellikler</w:t>
            </w:r>
          </w:p>
        </w:tc>
        <w:tc>
          <w:tcPr>
            <w:tcW w:w="2349" w:type="dxa"/>
            <w:shd w:val="clear" w:color="auto" w:fill="002060"/>
          </w:tcPr>
          <w:p w14:paraId="79140B34" w14:textId="65CB7987" w:rsidR="00D12FD0" w:rsidRPr="000E16FE" w:rsidRDefault="00D12FD0" w:rsidP="00D12FD0">
            <w:pPr>
              <w:pStyle w:val="Tabloii"/>
              <w:rPr>
                <w:b/>
                <w:bCs/>
                <w:lang w:val="tr-TR"/>
              </w:rPr>
            </w:pPr>
            <w:r w:rsidRPr="000E16FE">
              <w:rPr>
                <w:lang w:val="tr-TR"/>
              </w:rPr>
              <w:t>Dizel</w:t>
            </w:r>
          </w:p>
        </w:tc>
      </w:tr>
      <w:tr w:rsidR="00D12FD0" w:rsidRPr="000E16FE" w14:paraId="6B0567A4" w14:textId="77777777" w:rsidTr="00A250D7">
        <w:tc>
          <w:tcPr>
            <w:tcW w:w="2349" w:type="dxa"/>
          </w:tcPr>
          <w:p w14:paraId="19009374" w14:textId="21C465B1" w:rsidR="00D12FD0" w:rsidRPr="000E16FE" w:rsidRDefault="00D12FD0" w:rsidP="00D12FD0">
            <w:pPr>
              <w:pStyle w:val="Tabloii"/>
              <w:rPr>
                <w:lang w:val="tr-TR"/>
              </w:rPr>
            </w:pPr>
            <w:r w:rsidRPr="000E16FE">
              <w:rPr>
                <w:lang w:val="tr-TR"/>
              </w:rPr>
              <w:t>Kıvam</w:t>
            </w:r>
          </w:p>
        </w:tc>
        <w:tc>
          <w:tcPr>
            <w:tcW w:w="2349" w:type="dxa"/>
          </w:tcPr>
          <w:p w14:paraId="46257B7E" w14:textId="023236F3" w:rsidR="00D12FD0" w:rsidRPr="000E16FE" w:rsidRDefault="00D12FD0" w:rsidP="00D12FD0">
            <w:pPr>
              <w:pStyle w:val="Tabloii"/>
              <w:rPr>
                <w:lang w:val="tr-TR"/>
              </w:rPr>
            </w:pPr>
            <w:r w:rsidRPr="000E16FE">
              <w:rPr>
                <w:lang w:val="tr-TR"/>
              </w:rPr>
              <w:t>Çok akışkan</w:t>
            </w:r>
          </w:p>
        </w:tc>
        <w:tc>
          <w:tcPr>
            <w:tcW w:w="2349" w:type="dxa"/>
          </w:tcPr>
          <w:p w14:paraId="26FF6D03" w14:textId="56F85EFE" w:rsidR="00D12FD0" w:rsidRPr="000E16FE" w:rsidRDefault="00D12FD0" w:rsidP="00D12FD0">
            <w:pPr>
              <w:pStyle w:val="Tabloii"/>
              <w:rPr>
                <w:lang w:val="tr-TR"/>
              </w:rPr>
            </w:pPr>
            <w:r w:rsidRPr="000E16FE">
              <w:rPr>
                <w:lang w:val="tr-TR"/>
              </w:rPr>
              <w:t>Karbon Atıkları (%)</w:t>
            </w:r>
          </w:p>
        </w:tc>
        <w:tc>
          <w:tcPr>
            <w:tcW w:w="2349" w:type="dxa"/>
          </w:tcPr>
          <w:p w14:paraId="3005D692" w14:textId="5107724D" w:rsidR="00D12FD0" w:rsidRPr="000E16FE" w:rsidRDefault="00D12FD0" w:rsidP="00D12FD0">
            <w:pPr>
              <w:pStyle w:val="Tabloii"/>
              <w:rPr>
                <w:lang w:val="tr-TR"/>
              </w:rPr>
            </w:pPr>
            <w:r w:rsidRPr="000E16FE">
              <w:rPr>
                <w:lang w:val="tr-TR"/>
              </w:rPr>
              <w:t>İz</w:t>
            </w:r>
          </w:p>
        </w:tc>
      </w:tr>
      <w:tr w:rsidR="00D12FD0" w:rsidRPr="000E16FE" w14:paraId="343FFCD3" w14:textId="77777777" w:rsidTr="00A250D7">
        <w:tc>
          <w:tcPr>
            <w:tcW w:w="2349" w:type="dxa"/>
          </w:tcPr>
          <w:p w14:paraId="4965FF28" w14:textId="2859BDD2" w:rsidR="00D12FD0" w:rsidRPr="000E16FE" w:rsidRDefault="00D12FD0" w:rsidP="00D12FD0">
            <w:pPr>
              <w:pStyle w:val="Tabloii"/>
              <w:rPr>
                <w:lang w:val="tr-TR"/>
              </w:rPr>
            </w:pPr>
            <w:r w:rsidRPr="000E16FE">
              <w:rPr>
                <w:lang w:val="tr-TR"/>
              </w:rPr>
              <w:t>Tip</w:t>
            </w:r>
          </w:p>
        </w:tc>
        <w:tc>
          <w:tcPr>
            <w:tcW w:w="2349" w:type="dxa"/>
          </w:tcPr>
          <w:p w14:paraId="68FA6FAE" w14:textId="5A8B78F1" w:rsidR="00D12FD0" w:rsidRPr="000E16FE" w:rsidRDefault="00D12FD0" w:rsidP="00D12FD0">
            <w:pPr>
              <w:pStyle w:val="Tabloii"/>
              <w:rPr>
                <w:lang w:val="tr-TR"/>
              </w:rPr>
            </w:pPr>
            <w:r w:rsidRPr="000E16FE">
              <w:rPr>
                <w:lang w:val="tr-TR"/>
              </w:rPr>
              <w:t>Damıtılmış</w:t>
            </w:r>
          </w:p>
        </w:tc>
        <w:tc>
          <w:tcPr>
            <w:tcW w:w="2349" w:type="dxa"/>
          </w:tcPr>
          <w:p w14:paraId="6A9B515B" w14:textId="56127EEB" w:rsidR="00D12FD0" w:rsidRPr="000E16FE" w:rsidRDefault="00D12FD0" w:rsidP="00D12FD0">
            <w:pPr>
              <w:pStyle w:val="Tabloii"/>
              <w:rPr>
                <w:lang w:val="tr-TR"/>
              </w:rPr>
            </w:pPr>
            <w:r w:rsidRPr="000E16FE">
              <w:rPr>
                <w:lang w:val="tr-TR"/>
              </w:rPr>
              <w:t>Kükürt (%)</w:t>
            </w:r>
          </w:p>
        </w:tc>
        <w:tc>
          <w:tcPr>
            <w:tcW w:w="2349" w:type="dxa"/>
          </w:tcPr>
          <w:p w14:paraId="638D0685" w14:textId="3C6F053D" w:rsidR="00D12FD0" w:rsidRPr="000E16FE" w:rsidRDefault="00D12FD0" w:rsidP="00D12FD0">
            <w:pPr>
              <w:pStyle w:val="Tabloii"/>
              <w:rPr>
                <w:lang w:val="tr-TR"/>
              </w:rPr>
            </w:pPr>
            <w:r w:rsidRPr="000E16FE">
              <w:rPr>
                <w:lang w:val="tr-TR"/>
              </w:rPr>
              <w:t>0,4-0,7</w:t>
            </w:r>
          </w:p>
        </w:tc>
      </w:tr>
      <w:tr w:rsidR="00D12FD0" w:rsidRPr="000E16FE" w14:paraId="58157AB5" w14:textId="77777777" w:rsidTr="00A250D7">
        <w:tc>
          <w:tcPr>
            <w:tcW w:w="2349" w:type="dxa"/>
          </w:tcPr>
          <w:p w14:paraId="15D302B2" w14:textId="7BDB0642" w:rsidR="00D12FD0" w:rsidRPr="000E16FE" w:rsidRDefault="00D12FD0" w:rsidP="00D12FD0">
            <w:pPr>
              <w:pStyle w:val="Tabloii"/>
              <w:rPr>
                <w:lang w:val="tr-TR"/>
              </w:rPr>
            </w:pPr>
            <w:r w:rsidRPr="000E16FE">
              <w:rPr>
                <w:lang w:val="tr-TR"/>
              </w:rPr>
              <w:t>Renk</w:t>
            </w:r>
          </w:p>
        </w:tc>
        <w:tc>
          <w:tcPr>
            <w:tcW w:w="2349" w:type="dxa"/>
          </w:tcPr>
          <w:p w14:paraId="5B1B2A8C" w14:textId="5B99B39B" w:rsidR="00D12FD0" w:rsidRPr="000E16FE" w:rsidRDefault="00D12FD0" w:rsidP="00D12FD0">
            <w:pPr>
              <w:pStyle w:val="Tabloii"/>
              <w:rPr>
                <w:lang w:val="tr-TR"/>
              </w:rPr>
            </w:pPr>
            <w:r w:rsidRPr="000E16FE">
              <w:rPr>
                <w:lang w:val="tr-TR"/>
              </w:rPr>
              <w:t>Kehribar</w:t>
            </w:r>
          </w:p>
        </w:tc>
        <w:tc>
          <w:tcPr>
            <w:tcW w:w="2349" w:type="dxa"/>
          </w:tcPr>
          <w:p w14:paraId="3C3C2C6E" w14:textId="5D764EF3" w:rsidR="00D12FD0" w:rsidRPr="000E16FE" w:rsidRDefault="00D12FD0" w:rsidP="00D12FD0">
            <w:pPr>
              <w:pStyle w:val="Tabloii"/>
              <w:rPr>
                <w:lang w:val="tr-TR"/>
              </w:rPr>
            </w:pPr>
            <w:r w:rsidRPr="000E16FE">
              <w:rPr>
                <w:lang w:val="tr-TR"/>
              </w:rPr>
              <w:t>Oksijen-Azot (%)</w:t>
            </w:r>
          </w:p>
        </w:tc>
        <w:tc>
          <w:tcPr>
            <w:tcW w:w="2349" w:type="dxa"/>
          </w:tcPr>
          <w:p w14:paraId="6B813D31" w14:textId="576F6924" w:rsidR="00D12FD0" w:rsidRPr="000E16FE" w:rsidRDefault="00D12FD0" w:rsidP="00D12FD0">
            <w:pPr>
              <w:pStyle w:val="Tabloii"/>
              <w:rPr>
                <w:lang w:val="tr-TR"/>
              </w:rPr>
            </w:pPr>
            <w:r w:rsidRPr="000E16FE">
              <w:rPr>
                <w:lang w:val="tr-TR"/>
              </w:rPr>
              <w:t>0,2</w:t>
            </w:r>
          </w:p>
        </w:tc>
      </w:tr>
      <w:tr w:rsidR="00D12FD0" w:rsidRPr="000E16FE" w14:paraId="68C4E207" w14:textId="77777777" w:rsidTr="00A250D7">
        <w:tc>
          <w:tcPr>
            <w:tcW w:w="2349" w:type="dxa"/>
          </w:tcPr>
          <w:p w14:paraId="4B115FF9" w14:textId="43C4EA7E" w:rsidR="00D12FD0" w:rsidRPr="000E16FE" w:rsidRDefault="00D12FD0" w:rsidP="00D12FD0">
            <w:pPr>
              <w:pStyle w:val="Tabloii"/>
              <w:rPr>
                <w:lang w:val="tr-TR"/>
              </w:rPr>
            </w:pPr>
            <w:r w:rsidRPr="000E16FE">
              <w:rPr>
                <w:lang w:val="tr-TR"/>
              </w:rPr>
              <w:t>Yoğunluk (150c-gr/cm</w:t>
            </w:r>
            <w:r w:rsidRPr="000E16FE">
              <w:rPr>
                <w:vertAlign w:val="superscript"/>
                <w:lang w:val="tr-TR"/>
              </w:rPr>
              <w:t>3</w:t>
            </w:r>
            <w:r w:rsidRPr="000E16FE">
              <w:rPr>
                <w:lang w:val="tr-TR"/>
              </w:rPr>
              <w:t>)</w:t>
            </w:r>
          </w:p>
        </w:tc>
        <w:tc>
          <w:tcPr>
            <w:tcW w:w="2349" w:type="dxa"/>
          </w:tcPr>
          <w:p w14:paraId="749BB4B6" w14:textId="459B1FB9" w:rsidR="00D12FD0" w:rsidRPr="000E16FE" w:rsidRDefault="00D12FD0" w:rsidP="00D12FD0">
            <w:pPr>
              <w:pStyle w:val="Tabloii"/>
              <w:rPr>
                <w:lang w:val="tr-TR"/>
              </w:rPr>
            </w:pPr>
            <w:r w:rsidRPr="000E16FE">
              <w:rPr>
                <w:lang w:val="tr-TR"/>
              </w:rPr>
              <w:t>0,8654</w:t>
            </w:r>
          </w:p>
        </w:tc>
        <w:tc>
          <w:tcPr>
            <w:tcW w:w="2349" w:type="dxa"/>
          </w:tcPr>
          <w:p w14:paraId="1470A17B" w14:textId="390C511D" w:rsidR="00D12FD0" w:rsidRPr="000E16FE" w:rsidRDefault="00D12FD0" w:rsidP="00D12FD0">
            <w:pPr>
              <w:pStyle w:val="Tabloii"/>
              <w:rPr>
                <w:lang w:val="tr-TR"/>
              </w:rPr>
            </w:pPr>
            <w:r w:rsidRPr="000E16FE">
              <w:rPr>
                <w:lang w:val="tr-TR"/>
              </w:rPr>
              <w:t>Hidrojen (%)</w:t>
            </w:r>
          </w:p>
        </w:tc>
        <w:tc>
          <w:tcPr>
            <w:tcW w:w="2349" w:type="dxa"/>
          </w:tcPr>
          <w:p w14:paraId="3FEFACCC" w14:textId="65A0ED6B" w:rsidR="00D12FD0" w:rsidRPr="000E16FE" w:rsidRDefault="00D12FD0" w:rsidP="00D12FD0">
            <w:pPr>
              <w:pStyle w:val="Tabloii"/>
              <w:rPr>
                <w:lang w:val="tr-TR"/>
              </w:rPr>
            </w:pPr>
            <w:r w:rsidRPr="000E16FE">
              <w:rPr>
                <w:lang w:val="tr-TR"/>
              </w:rPr>
              <w:t>12,7</w:t>
            </w:r>
          </w:p>
        </w:tc>
      </w:tr>
      <w:tr w:rsidR="00D12FD0" w:rsidRPr="000E16FE" w14:paraId="78987F5C" w14:textId="77777777" w:rsidTr="00A250D7">
        <w:tc>
          <w:tcPr>
            <w:tcW w:w="2349" w:type="dxa"/>
          </w:tcPr>
          <w:p w14:paraId="6420112A" w14:textId="55A03AAA" w:rsidR="00D12FD0" w:rsidRPr="000E16FE" w:rsidRDefault="00D12FD0" w:rsidP="00D12FD0">
            <w:pPr>
              <w:pStyle w:val="Tabloii"/>
              <w:rPr>
                <w:lang w:val="tr-TR"/>
              </w:rPr>
            </w:pPr>
            <w:r w:rsidRPr="000E16FE">
              <w:rPr>
                <w:lang w:val="tr-TR"/>
              </w:rPr>
              <w:t xml:space="preserve">Viskozite (380 </w:t>
            </w:r>
            <w:proofErr w:type="spellStart"/>
            <w:r w:rsidRPr="000E16FE">
              <w:rPr>
                <w:vertAlign w:val="superscript"/>
                <w:lang w:val="tr-TR"/>
              </w:rPr>
              <w:t>o</w:t>
            </w:r>
            <w:r w:rsidRPr="000E16FE">
              <w:rPr>
                <w:lang w:val="tr-TR"/>
              </w:rPr>
              <w:t>C</w:t>
            </w:r>
            <w:proofErr w:type="spellEnd"/>
            <w:r w:rsidRPr="000E16FE">
              <w:rPr>
                <w:lang w:val="tr-TR"/>
              </w:rPr>
              <w:t>)</w:t>
            </w:r>
          </w:p>
        </w:tc>
        <w:tc>
          <w:tcPr>
            <w:tcW w:w="2349" w:type="dxa"/>
          </w:tcPr>
          <w:p w14:paraId="3D3F644E" w14:textId="4EAAE0BE" w:rsidR="00D12FD0" w:rsidRPr="000E16FE" w:rsidRDefault="00D12FD0" w:rsidP="00D12FD0">
            <w:pPr>
              <w:pStyle w:val="Tabloii"/>
              <w:rPr>
                <w:lang w:val="tr-TR"/>
              </w:rPr>
            </w:pPr>
            <w:r w:rsidRPr="000E16FE">
              <w:rPr>
                <w:lang w:val="tr-TR"/>
              </w:rPr>
              <w:t>2,68</w:t>
            </w:r>
          </w:p>
        </w:tc>
        <w:tc>
          <w:tcPr>
            <w:tcW w:w="2349" w:type="dxa"/>
          </w:tcPr>
          <w:p w14:paraId="43F7DB54" w14:textId="4C4AF98F" w:rsidR="00D12FD0" w:rsidRPr="000E16FE" w:rsidRDefault="00D12FD0" w:rsidP="00D12FD0">
            <w:pPr>
              <w:pStyle w:val="Tabloii"/>
              <w:rPr>
                <w:lang w:val="tr-TR"/>
              </w:rPr>
            </w:pPr>
            <w:r w:rsidRPr="000E16FE">
              <w:rPr>
                <w:lang w:val="tr-TR"/>
              </w:rPr>
              <w:t>Karbon (%)</w:t>
            </w:r>
          </w:p>
        </w:tc>
        <w:tc>
          <w:tcPr>
            <w:tcW w:w="2349" w:type="dxa"/>
          </w:tcPr>
          <w:p w14:paraId="16A5FAF0" w14:textId="2E81E464" w:rsidR="00D12FD0" w:rsidRPr="000E16FE" w:rsidRDefault="00D12FD0" w:rsidP="00D12FD0">
            <w:pPr>
              <w:pStyle w:val="Tabloii"/>
              <w:rPr>
                <w:lang w:val="tr-TR"/>
              </w:rPr>
            </w:pPr>
            <w:r w:rsidRPr="000E16FE">
              <w:rPr>
                <w:lang w:val="tr-TR"/>
              </w:rPr>
              <w:t>86,4</w:t>
            </w:r>
          </w:p>
        </w:tc>
      </w:tr>
      <w:tr w:rsidR="00D12FD0" w:rsidRPr="000E16FE" w14:paraId="189FFF2C" w14:textId="77777777" w:rsidTr="00A250D7">
        <w:tc>
          <w:tcPr>
            <w:tcW w:w="2349" w:type="dxa"/>
          </w:tcPr>
          <w:p w14:paraId="0D5AD2C7" w14:textId="78290066" w:rsidR="00D12FD0" w:rsidRPr="000E16FE" w:rsidRDefault="00D12FD0" w:rsidP="00D12FD0">
            <w:pPr>
              <w:pStyle w:val="Tabloii"/>
              <w:rPr>
                <w:vertAlign w:val="superscript"/>
                <w:lang w:val="tr-TR"/>
              </w:rPr>
            </w:pPr>
            <w:r w:rsidRPr="000E16FE">
              <w:rPr>
                <w:lang w:val="tr-TR"/>
              </w:rPr>
              <w:t xml:space="preserve">Akma Noktası (0 </w:t>
            </w:r>
            <w:proofErr w:type="spellStart"/>
            <w:r w:rsidRPr="000E16FE">
              <w:rPr>
                <w:vertAlign w:val="superscript"/>
                <w:lang w:val="tr-TR"/>
              </w:rPr>
              <w:t>o</w:t>
            </w:r>
            <w:r w:rsidRPr="000E16FE">
              <w:rPr>
                <w:lang w:val="tr-TR"/>
              </w:rPr>
              <w:t>C</w:t>
            </w:r>
            <w:proofErr w:type="spellEnd"/>
            <w:r w:rsidRPr="000E16FE">
              <w:rPr>
                <w:lang w:val="tr-TR"/>
              </w:rPr>
              <w:t>)</w:t>
            </w:r>
          </w:p>
        </w:tc>
        <w:tc>
          <w:tcPr>
            <w:tcW w:w="2349" w:type="dxa"/>
          </w:tcPr>
          <w:p w14:paraId="7054D490" w14:textId="28C3C47E" w:rsidR="00D12FD0" w:rsidRPr="000E16FE" w:rsidRDefault="00D12FD0" w:rsidP="00D12FD0">
            <w:pPr>
              <w:pStyle w:val="Tabloii"/>
              <w:rPr>
                <w:lang w:val="tr-TR"/>
              </w:rPr>
            </w:pPr>
            <w:r w:rsidRPr="000E16FE">
              <w:rPr>
                <w:lang w:val="tr-TR"/>
              </w:rPr>
              <w:t>-18</w:t>
            </w:r>
          </w:p>
        </w:tc>
        <w:tc>
          <w:tcPr>
            <w:tcW w:w="2349" w:type="dxa"/>
          </w:tcPr>
          <w:p w14:paraId="016B81F7" w14:textId="163CF327" w:rsidR="00D12FD0" w:rsidRPr="000E16FE" w:rsidRDefault="00D12FD0" w:rsidP="00D12FD0">
            <w:pPr>
              <w:pStyle w:val="Tabloii"/>
              <w:rPr>
                <w:lang w:val="tr-TR"/>
              </w:rPr>
            </w:pPr>
            <w:r w:rsidRPr="000E16FE">
              <w:rPr>
                <w:lang w:val="tr-TR"/>
              </w:rPr>
              <w:t>Su ve Tortu (%)</w:t>
            </w:r>
          </w:p>
        </w:tc>
        <w:tc>
          <w:tcPr>
            <w:tcW w:w="2349" w:type="dxa"/>
          </w:tcPr>
          <w:p w14:paraId="146598B4" w14:textId="17E5AC18" w:rsidR="00D12FD0" w:rsidRPr="000E16FE" w:rsidRDefault="00D12FD0" w:rsidP="00D12FD0">
            <w:pPr>
              <w:pStyle w:val="Tabloii"/>
              <w:rPr>
                <w:lang w:val="tr-TR"/>
              </w:rPr>
            </w:pPr>
            <w:r w:rsidRPr="000E16FE">
              <w:rPr>
                <w:lang w:val="tr-TR"/>
              </w:rPr>
              <w:t>İz</w:t>
            </w:r>
          </w:p>
        </w:tc>
      </w:tr>
      <w:tr w:rsidR="00D12FD0" w:rsidRPr="000E16FE" w14:paraId="08DD9FE4" w14:textId="77777777" w:rsidTr="00A250D7">
        <w:tc>
          <w:tcPr>
            <w:tcW w:w="2349" w:type="dxa"/>
          </w:tcPr>
          <w:p w14:paraId="4D0CE86E" w14:textId="45C8AAB0" w:rsidR="00D12FD0" w:rsidRPr="000E16FE" w:rsidRDefault="00D12FD0" w:rsidP="00D12FD0">
            <w:pPr>
              <w:pStyle w:val="Tabloii"/>
              <w:rPr>
                <w:lang w:val="tr-TR"/>
              </w:rPr>
            </w:pPr>
            <w:proofErr w:type="spellStart"/>
            <w:r w:rsidRPr="000E16FE">
              <w:rPr>
                <w:lang w:val="tr-TR"/>
              </w:rPr>
              <w:t>Atomizasyon</w:t>
            </w:r>
            <w:proofErr w:type="spellEnd"/>
            <w:r w:rsidRPr="000E16FE">
              <w:rPr>
                <w:lang w:val="tr-TR"/>
              </w:rPr>
              <w:t xml:space="preserve"> Sıcaklığı (0 </w:t>
            </w:r>
            <w:proofErr w:type="spellStart"/>
            <w:r w:rsidRPr="000E16FE">
              <w:rPr>
                <w:vertAlign w:val="superscript"/>
                <w:lang w:val="tr-TR"/>
              </w:rPr>
              <w:t>o</w:t>
            </w:r>
            <w:r w:rsidRPr="000E16FE">
              <w:rPr>
                <w:lang w:val="tr-TR"/>
              </w:rPr>
              <w:t>C</w:t>
            </w:r>
            <w:proofErr w:type="spellEnd"/>
            <w:r w:rsidRPr="000E16FE">
              <w:rPr>
                <w:lang w:val="tr-TR"/>
              </w:rPr>
              <w:t>)</w:t>
            </w:r>
          </w:p>
        </w:tc>
        <w:tc>
          <w:tcPr>
            <w:tcW w:w="2349" w:type="dxa"/>
          </w:tcPr>
          <w:p w14:paraId="033D90F4" w14:textId="6BFC6393" w:rsidR="00D12FD0" w:rsidRPr="000E16FE" w:rsidRDefault="00D12FD0" w:rsidP="00D12FD0">
            <w:pPr>
              <w:pStyle w:val="Tabloii"/>
              <w:rPr>
                <w:lang w:val="tr-TR"/>
              </w:rPr>
            </w:pPr>
            <w:r w:rsidRPr="000E16FE">
              <w:rPr>
                <w:lang w:val="tr-TR"/>
              </w:rPr>
              <w:t>Atmosferik</w:t>
            </w:r>
          </w:p>
        </w:tc>
        <w:tc>
          <w:tcPr>
            <w:tcW w:w="2349" w:type="dxa"/>
          </w:tcPr>
          <w:p w14:paraId="6BEE9949" w14:textId="727E245B" w:rsidR="00D12FD0" w:rsidRPr="000E16FE" w:rsidRDefault="00D12FD0" w:rsidP="00D12FD0">
            <w:pPr>
              <w:pStyle w:val="Tabloii"/>
              <w:rPr>
                <w:lang w:val="tr-TR"/>
              </w:rPr>
            </w:pPr>
            <w:r w:rsidRPr="000E16FE">
              <w:rPr>
                <w:lang w:val="tr-TR"/>
              </w:rPr>
              <w:t>Kül (%)</w:t>
            </w:r>
          </w:p>
        </w:tc>
        <w:tc>
          <w:tcPr>
            <w:tcW w:w="2349" w:type="dxa"/>
          </w:tcPr>
          <w:p w14:paraId="3B7B6BA6" w14:textId="03D4299D" w:rsidR="00D12FD0" w:rsidRPr="000E16FE" w:rsidRDefault="00D12FD0" w:rsidP="00D12FD0">
            <w:pPr>
              <w:pStyle w:val="Tabloii"/>
              <w:rPr>
                <w:lang w:val="tr-TR"/>
              </w:rPr>
            </w:pPr>
            <w:r w:rsidRPr="000E16FE">
              <w:rPr>
                <w:lang w:val="tr-TR"/>
              </w:rPr>
              <w:t>İz</w:t>
            </w:r>
          </w:p>
        </w:tc>
      </w:tr>
      <w:tr w:rsidR="00D12FD0" w:rsidRPr="000E16FE" w14:paraId="3F136DD7" w14:textId="77777777" w:rsidTr="00A250D7">
        <w:tc>
          <w:tcPr>
            <w:tcW w:w="2349" w:type="dxa"/>
          </w:tcPr>
          <w:p w14:paraId="394BA67A" w14:textId="10127CED" w:rsidR="00D12FD0" w:rsidRPr="000E16FE" w:rsidRDefault="00D12FD0" w:rsidP="00D12FD0">
            <w:pPr>
              <w:pStyle w:val="Tabloii"/>
              <w:rPr>
                <w:lang w:val="tr-TR"/>
              </w:rPr>
            </w:pPr>
            <w:r w:rsidRPr="000E16FE">
              <w:rPr>
                <w:lang w:val="tr-TR"/>
              </w:rPr>
              <w:t xml:space="preserve">Pompalama Sıcaklığı (0 </w:t>
            </w:r>
            <w:proofErr w:type="spellStart"/>
            <w:r w:rsidRPr="000E16FE">
              <w:rPr>
                <w:vertAlign w:val="superscript"/>
                <w:lang w:val="tr-TR"/>
              </w:rPr>
              <w:t>o</w:t>
            </w:r>
            <w:r w:rsidRPr="000E16FE">
              <w:rPr>
                <w:lang w:val="tr-TR"/>
              </w:rPr>
              <w:t>C</w:t>
            </w:r>
            <w:proofErr w:type="spellEnd"/>
            <w:r w:rsidRPr="000E16FE">
              <w:rPr>
                <w:lang w:val="tr-TR"/>
              </w:rPr>
              <w:t>)</w:t>
            </w:r>
          </w:p>
        </w:tc>
        <w:tc>
          <w:tcPr>
            <w:tcW w:w="2349" w:type="dxa"/>
          </w:tcPr>
          <w:p w14:paraId="263E5616" w14:textId="21B2F9E4" w:rsidR="00D12FD0" w:rsidRPr="000E16FE" w:rsidRDefault="00D12FD0" w:rsidP="00D12FD0">
            <w:pPr>
              <w:pStyle w:val="Tabloii"/>
              <w:rPr>
                <w:lang w:val="tr-TR"/>
              </w:rPr>
            </w:pPr>
            <w:r w:rsidRPr="000E16FE">
              <w:rPr>
                <w:lang w:val="tr-TR"/>
              </w:rPr>
              <w:t>Atmosferik</w:t>
            </w:r>
          </w:p>
        </w:tc>
        <w:tc>
          <w:tcPr>
            <w:tcW w:w="2349" w:type="dxa"/>
          </w:tcPr>
          <w:p w14:paraId="40795392" w14:textId="452D89C8" w:rsidR="00D12FD0" w:rsidRPr="000E16FE" w:rsidRDefault="00D12FD0" w:rsidP="00D12FD0">
            <w:pPr>
              <w:pStyle w:val="Tabloii"/>
              <w:rPr>
                <w:lang w:val="tr-TR"/>
              </w:rPr>
            </w:pPr>
            <w:r w:rsidRPr="000E16FE">
              <w:rPr>
                <w:lang w:val="tr-TR"/>
              </w:rPr>
              <w:t>Isı Değeri</w:t>
            </w:r>
          </w:p>
        </w:tc>
        <w:tc>
          <w:tcPr>
            <w:tcW w:w="2349" w:type="dxa"/>
          </w:tcPr>
          <w:p w14:paraId="0987F01E" w14:textId="13BBAAE2" w:rsidR="00D12FD0" w:rsidRPr="000E16FE" w:rsidRDefault="00D12FD0" w:rsidP="00D12FD0">
            <w:pPr>
              <w:pStyle w:val="Tabloii"/>
              <w:rPr>
                <w:lang w:val="tr-TR"/>
              </w:rPr>
            </w:pPr>
            <w:r w:rsidRPr="000E16FE">
              <w:rPr>
                <w:lang w:val="tr-TR"/>
              </w:rPr>
              <w:t>9,387</w:t>
            </w:r>
          </w:p>
        </w:tc>
      </w:tr>
    </w:tbl>
    <w:p w14:paraId="67699AC2" w14:textId="4F9B3FAE" w:rsidR="00A12E13" w:rsidRPr="000E16FE" w:rsidRDefault="00D12FD0" w:rsidP="00A12E13">
      <w:pPr>
        <w:spacing w:before="0"/>
        <w:rPr>
          <w:i/>
          <w:iCs/>
          <w:sz w:val="12"/>
          <w:szCs w:val="12"/>
          <w:lang w:val="tr-TR"/>
        </w:rPr>
      </w:pPr>
      <w:r w:rsidRPr="000E16FE">
        <w:rPr>
          <w:i/>
          <w:iCs/>
          <w:sz w:val="12"/>
          <w:szCs w:val="12"/>
          <w:lang w:val="tr-TR"/>
        </w:rPr>
        <w:t>Kaynak: Hava Kirliliği Kontrolü ve Denetimi, Kimya Mühendisleri Odası, Mayıs 1999</w:t>
      </w:r>
    </w:p>
    <w:p w14:paraId="5962F385" w14:textId="0DA3FD8B" w:rsidR="00A12E13" w:rsidRPr="000E16FE" w:rsidRDefault="008A1569" w:rsidP="00A12E13">
      <w:pPr>
        <w:rPr>
          <w:lang w:val="tr-TR"/>
        </w:rPr>
      </w:pPr>
      <w:r w:rsidRPr="000E16FE">
        <w:rPr>
          <w:lang w:val="tr-TR"/>
        </w:rPr>
        <w:t>Alt proje kapsamında kullanılacak inşaat ekipmanları için EPA (Çevre Koruma Ajansı) tarafından belirlenen emisyon faktörleri tablosu kullanılmıştır.</w:t>
      </w:r>
    </w:p>
    <w:p w14:paraId="45799067" w14:textId="7EAC6E99" w:rsidR="0043045B" w:rsidRPr="000E16FE" w:rsidRDefault="0043045B" w:rsidP="0043045B">
      <w:pPr>
        <w:pStyle w:val="ResimYazs"/>
        <w:keepNext/>
        <w:rPr>
          <w:lang w:val="tr-TR"/>
        </w:rPr>
      </w:pPr>
      <w:bookmarkStart w:id="194" w:name="_Toc212247612"/>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20</w:t>
      </w:r>
      <w:r w:rsidRPr="000E16FE">
        <w:rPr>
          <w:lang w:val="tr-TR"/>
        </w:rPr>
        <w:fldChar w:fldCharType="end"/>
      </w:r>
      <w:r w:rsidRPr="000E16FE">
        <w:rPr>
          <w:lang w:val="tr-TR"/>
        </w:rPr>
        <w:t>. Hesaplamalarda kullanılan Emisyon Faktörleri</w:t>
      </w:r>
      <w:bookmarkEnd w:id="194"/>
    </w:p>
    <w:tbl>
      <w:tblPr>
        <w:tblStyle w:val="TabloKlavuzu"/>
        <w:tblW w:w="9356" w:type="dxa"/>
        <w:jc w:val="center"/>
        <w:tblLook w:val="04A0" w:firstRow="1" w:lastRow="0" w:firstColumn="1" w:lastColumn="0" w:noHBand="0" w:noVBand="1"/>
      </w:tblPr>
      <w:tblGrid>
        <w:gridCol w:w="2977"/>
        <w:gridCol w:w="1276"/>
        <w:gridCol w:w="1276"/>
        <w:gridCol w:w="1276"/>
        <w:gridCol w:w="1417"/>
        <w:gridCol w:w="1134"/>
      </w:tblGrid>
      <w:tr w:rsidR="00A12E13" w:rsidRPr="000E16FE" w14:paraId="00C01F4C" w14:textId="77777777" w:rsidTr="00A250D7">
        <w:trPr>
          <w:jc w:val="center"/>
        </w:trPr>
        <w:tc>
          <w:tcPr>
            <w:tcW w:w="2977" w:type="dxa"/>
            <w:shd w:val="clear" w:color="auto" w:fill="002060"/>
          </w:tcPr>
          <w:p w14:paraId="5DDCF687" w14:textId="387F4C52" w:rsidR="00A12E13" w:rsidRPr="000E16FE" w:rsidRDefault="00401C88" w:rsidP="00A250D7">
            <w:pPr>
              <w:pStyle w:val="Tabloii"/>
              <w:rPr>
                <w:b/>
                <w:bCs/>
                <w:lang w:val="tr-TR"/>
              </w:rPr>
            </w:pPr>
            <w:r w:rsidRPr="000E16FE">
              <w:rPr>
                <w:b/>
                <w:bCs/>
                <w:lang w:val="tr-TR"/>
              </w:rPr>
              <w:t>Güç</w:t>
            </w:r>
          </w:p>
        </w:tc>
        <w:tc>
          <w:tcPr>
            <w:tcW w:w="1276" w:type="dxa"/>
            <w:shd w:val="clear" w:color="auto" w:fill="002060"/>
          </w:tcPr>
          <w:p w14:paraId="00EA8492" w14:textId="5969E2D9" w:rsidR="00A12E13" w:rsidRPr="000E16FE" w:rsidRDefault="00A12E13" w:rsidP="00A250D7">
            <w:pPr>
              <w:pStyle w:val="Tabloii"/>
              <w:rPr>
                <w:b/>
                <w:bCs/>
                <w:lang w:val="tr-TR"/>
              </w:rPr>
            </w:pPr>
            <w:r w:rsidRPr="000E16FE">
              <w:rPr>
                <w:b/>
                <w:bCs/>
                <w:lang w:val="tr-TR"/>
              </w:rPr>
              <w:t>Y</w:t>
            </w:r>
            <w:r w:rsidR="00401C88" w:rsidRPr="000E16FE">
              <w:rPr>
                <w:b/>
                <w:bCs/>
                <w:lang w:val="tr-TR"/>
              </w:rPr>
              <w:t>ıl</w:t>
            </w:r>
          </w:p>
        </w:tc>
        <w:tc>
          <w:tcPr>
            <w:tcW w:w="1276" w:type="dxa"/>
            <w:shd w:val="clear" w:color="auto" w:fill="002060"/>
          </w:tcPr>
          <w:p w14:paraId="3FEC7B41" w14:textId="77777777" w:rsidR="00A12E13" w:rsidRPr="000E16FE" w:rsidRDefault="00A12E13" w:rsidP="00A250D7">
            <w:pPr>
              <w:pStyle w:val="Tabloii"/>
              <w:rPr>
                <w:b/>
                <w:bCs/>
                <w:lang w:val="tr-TR"/>
              </w:rPr>
            </w:pPr>
            <w:r w:rsidRPr="000E16FE">
              <w:rPr>
                <w:b/>
                <w:bCs/>
                <w:lang w:val="tr-TR"/>
              </w:rPr>
              <w:t>CO (g/</w:t>
            </w:r>
            <w:proofErr w:type="spellStart"/>
            <w:r w:rsidRPr="000E16FE">
              <w:rPr>
                <w:b/>
                <w:bCs/>
                <w:lang w:val="tr-TR"/>
              </w:rPr>
              <w:t>kWh</w:t>
            </w:r>
            <w:proofErr w:type="spellEnd"/>
            <w:r w:rsidRPr="000E16FE">
              <w:rPr>
                <w:b/>
                <w:bCs/>
                <w:lang w:val="tr-TR"/>
              </w:rPr>
              <w:t>)</w:t>
            </w:r>
          </w:p>
        </w:tc>
        <w:tc>
          <w:tcPr>
            <w:tcW w:w="1276" w:type="dxa"/>
            <w:shd w:val="clear" w:color="auto" w:fill="002060"/>
          </w:tcPr>
          <w:p w14:paraId="6E413884" w14:textId="77777777" w:rsidR="00A12E13" w:rsidRPr="000E16FE" w:rsidRDefault="00A12E13" w:rsidP="00A250D7">
            <w:pPr>
              <w:pStyle w:val="Tabloii"/>
              <w:rPr>
                <w:b/>
                <w:bCs/>
                <w:lang w:val="tr-TR"/>
              </w:rPr>
            </w:pPr>
            <w:r w:rsidRPr="000E16FE">
              <w:rPr>
                <w:b/>
                <w:bCs/>
                <w:lang w:val="tr-TR"/>
              </w:rPr>
              <w:t>HC (g/</w:t>
            </w:r>
            <w:proofErr w:type="spellStart"/>
            <w:r w:rsidRPr="000E16FE">
              <w:rPr>
                <w:b/>
                <w:bCs/>
                <w:lang w:val="tr-TR"/>
              </w:rPr>
              <w:t>kWh</w:t>
            </w:r>
            <w:proofErr w:type="spellEnd"/>
            <w:r w:rsidRPr="000E16FE">
              <w:rPr>
                <w:b/>
                <w:bCs/>
                <w:lang w:val="tr-TR"/>
              </w:rPr>
              <w:t>)</w:t>
            </w:r>
          </w:p>
        </w:tc>
        <w:tc>
          <w:tcPr>
            <w:tcW w:w="1417" w:type="dxa"/>
            <w:shd w:val="clear" w:color="auto" w:fill="002060"/>
          </w:tcPr>
          <w:p w14:paraId="57220554" w14:textId="77777777" w:rsidR="00A12E13" w:rsidRPr="000E16FE" w:rsidRDefault="00A12E13" w:rsidP="00A250D7">
            <w:pPr>
              <w:pStyle w:val="Tabloii"/>
              <w:rPr>
                <w:b/>
                <w:bCs/>
                <w:lang w:val="tr-TR"/>
              </w:rPr>
            </w:pPr>
            <w:proofErr w:type="spellStart"/>
            <w:r w:rsidRPr="000E16FE">
              <w:rPr>
                <w:b/>
                <w:bCs/>
                <w:lang w:val="tr-TR"/>
              </w:rPr>
              <w:t>NOx</w:t>
            </w:r>
            <w:proofErr w:type="spellEnd"/>
            <w:r w:rsidRPr="000E16FE">
              <w:rPr>
                <w:b/>
                <w:bCs/>
                <w:lang w:val="tr-TR"/>
              </w:rPr>
              <w:t xml:space="preserve"> (g/</w:t>
            </w:r>
            <w:proofErr w:type="spellStart"/>
            <w:r w:rsidRPr="000E16FE">
              <w:rPr>
                <w:b/>
                <w:bCs/>
                <w:lang w:val="tr-TR"/>
              </w:rPr>
              <w:t>kWh</w:t>
            </w:r>
            <w:proofErr w:type="spellEnd"/>
            <w:r w:rsidRPr="000E16FE">
              <w:rPr>
                <w:b/>
                <w:bCs/>
                <w:lang w:val="tr-TR"/>
              </w:rPr>
              <w:t>)</w:t>
            </w:r>
          </w:p>
        </w:tc>
        <w:tc>
          <w:tcPr>
            <w:tcW w:w="1134" w:type="dxa"/>
            <w:shd w:val="clear" w:color="auto" w:fill="002060"/>
          </w:tcPr>
          <w:p w14:paraId="4F335E93" w14:textId="77777777" w:rsidR="00A12E13" w:rsidRPr="000E16FE" w:rsidRDefault="00A12E13" w:rsidP="00A250D7">
            <w:pPr>
              <w:pStyle w:val="Tabloii"/>
              <w:rPr>
                <w:b/>
                <w:bCs/>
                <w:lang w:val="tr-TR"/>
              </w:rPr>
            </w:pPr>
            <w:r w:rsidRPr="000E16FE">
              <w:rPr>
                <w:b/>
                <w:bCs/>
                <w:lang w:val="tr-TR"/>
              </w:rPr>
              <w:t>PM (g/</w:t>
            </w:r>
            <w:proofErr w:type="spellStart"/>
            <w:r w:rsidRPr="000E16FE">
              <w:rPr>
                <w:b/>
                <w:bCs/>
                <w:lang w:val="tr-TR"/>
              </w:rPr>
              <w:t>kWh</w:t>
            </w:r>
            <w:proofErr w:type="spellEnd"/>
            <w:r w:rsidRPr="000E16FE">
              <w:rPr>
                <w:b/>
                <w:bCs/>
                <w:lang w:val="tr-TR"/>
              </w:rPr>
              <w:t>)</w:t>
            </w:r>
          </w:p>
        </w:tc>
      </w:tr>
      <w:tr w:rsidR="00A12E13" w:rsidRPr="000E16FE" w14:paraId="4516A413" w14:textId="77777777" w:rsidTr="00A250D7">
        <w:trPr>
          <w:jc w:val="center"/>
        </w:trPr>
        <w:tc>
          <w:tcPr>
            <w:tcW w:w="2977" w:type="dxa"/>
          </w:tcPr>
          <w:p w14:paraId="657D5DAE" w14:textId="77777777" w:rsidR="00A12E13" w:rsidRPr="000E16FE" w:rsidRDefault="00A12E13" w:rsidP="00A250D7">
            <w:pPr>
              <w:pStyle w:val="Tabloii"/>
              <w:rPr>
                <w:lang w:val="tr-TR"/>
              </w:rPr>
            </w:pPr>
            <w:r w:rsidRPr="000E16FE">
              <w:rPr>
                <w:lang w:val="tr-TR"/>
              </w:rPr>
              <w:t>56 ≤ kW &lt; 130</w:t>
            </w:r>
          </w:p>
          <w:p w14:paraId="157FC976" w14:textId="77777777" w:rsidR="00A12E13" w:rsidRPr="000E16FE" w:rsidRDefault="00A12E13" w:rsidP="00A250D7">
            <w:pPr>
              <w:pStyle w:val="Tabloii"/>
              <w:rPr>
                <w:lang w:val="tr-TR"/>
              </w:rPr>
            </w:pPr>
            <w:r w:rsidRPr="000E16FE">
              <w:rPr>
                <w:lang w:val="tr-TR"/>
              </w:rPr>
              <w:t>(75 ≤ kW &lt;175)</w:t>
            </w:r>
          </w:p>
        </w:tc>
        <w:tc>
          <w:tcPr>
            <w:tcW w:w="1276" w:type="dxa"/>
          </w:tcPr>
          <w:p w14:paraId="62606C5D" w14:textId="74C3E8AC" w:rsidR="00A12E13" w:rsidRPr="000E16FE" w:rsidRDefault="00401C88" w:rsidP="00A250D7">
            <w:pPr>
              <w:pStyle w:val="Tabloii"/>
              <w:rPr>
                <w:lang w:val="tr-TR"/>
              </w:rPr>
            </w:pPr>
            <w:r w:rsidRPr="000E16FE">
              <w:rPr>
                <w:lang w:val="tr-TR"/>
              </w:rPr>
              <w:t>2012 ve üzeri</w:t>
            </w:r>
          </w:p>
        </w:tc>
        <w:tc>
          <w:tcPr>
            <w:tcW w:w="1276" w:type="dxa"/>
          </w:tcPr>
          <w:p w14:paraId="282A03FA" w14:textId="77777777" w:rsidR="00A12E13" w:rsidRPr="000E16FE" w:rsidRDefault="00A12E13" w:rsidP="00A250D7">
            <w:pPr>
              <w:pStyle w:val="Tabloii"/>
              <w:rPr>
                <w:lang w:val="tr-TR"/>
              </w:rPr>
            </w:pPr>
            <w:r w:rsidRPr="000E16FE">
              <w:rPr>
                <w:lang w:val="tr-TR"/>
              </w:rPr>
              <w:t>5,0</w:t>
            </w:r>
          </w:p>
        </w:tc>
        <w:tc>
          <w:tcPr>
            <w:tcW w:w="1276" w:type="dxa"/>
          </w:tcPr>
          <w:p w14:paraId="6EE75FA4" w14:textId="77777777" w:rsidR="00A12E13" w:rsidRPr="000E16FE" w:rsidRDefault="00A12E13" w:rsidP="00A250D7">
            <w:pPr>
              <w:pStyle w:val="Tabloii"/>
              <w:rPr>
                <w:lang w:val="tr-TR"/>
              </w:rPr>
            </w:pPr>
            <w:r w:rsidRPr="000E16FE">
              <w:rPr>
                <w:lang w:val="tr-TR"/>
              </w:rPr>
              <w:t>0,19</w:t>
            </w:r>
          </w:p>
        </w:tc>
        <w:tc>
          <w:tcPr>
            <w:tcW w:w="1417" w:type="dxa"/>
          </w:tcPr>
          <w:p w14:paraId="3D4CFDE8" w14:textId="77777777" w:rsidR="00A12E13" w:rsidRPr="000E16FE" w:rsidRDefault="00A12E13" w:rsidP="00A250D7">
            <w:pPr>
              <w:pStyle w:val="Tabloii"/>
              <w:rPr>
                <w:lang w:val="tr-TR"/>
              </w:rPr>
            </w:pPr>
            <w:r w:rsidRPr="000E16FE">
              <w:rPr>
                <w:lang w:val="tr-TR"/>
              </w:rPr>
              <w:t>0,40</w:t>
            </w:r>
          </w:p>
        </w:tc>
        <w:tc>
          <w:tcPr>
            <w:tcW w:w="1134" w:type="dxa"/>
          </w:tcPr>
          <w:p w14:paraId="4DB57357" w14:textId="77777777" w:rsidR="00A12E13" w:rsidRPr="000E16FE" w:rsidRDefault="00A12E13" w:rsidP="00A250D7">
            <w:pPr>
              <w:pStyle w:val="Tabloii"/>
              <w:rPr>
                <w:lang w:val="tr-TR"/>
              </w:rPr>
            </w:pPr>
            <w:r w:rsidRPr="000E16FE">
              <w:rPr>
                <w:lang w:val="tr-TR"/>
              </w:rPr>
              <w:t>0,02</w:t>
            </w:r>
          </w:p>
        </w:tc>
      </w:tr>
      <w:tr w:rsidR="00A12E13" w:rsidRPr="000E16FE" w14:paraId="79E5D94D" w14:textId="77777777" w:rsidTr="00A250D7">
        <w:trPr>
          <w:jc w:val="center"/>
        </w:trPr>
        <w:tc>
          <w:tcPr>
            <w:tcW w:w="2977" w:type="dxa"/>
          </w:tcPr>
          <w:p w14:paraId="10A15415" w14:textId="77777777" w:rsidR="00A12E13" w:rsidRPr="000E16FE" w:rsidRDefault="00A12E13" w:rsidP="00A250D7">
            <w:pPr>
              <w:pStyle w:val="Tabloii"/>
              <w:rPr>
                <w:lang w:val="tr-TR"/>
              </w:rPr>
            </w:pPr>
            <w:r w:rsidRPr="000E16FE">
              <w:rPr>
                <w:lang w:val="tr-TR"/>
              </w:rPr>
              <w:t>130 ≤ kW &lt; 560</w:t>
            </w:r>
          </w:p>
          <w:p w14:paraId="182361AE" w14:textId="77777777" w:rsidR="00A12E13" w:rsidRPr="000E16FE" w:rsidRDefault="00A12E13" w:rsidP="00A250D7">
            <w:pPr>
              <w:pStyle w:val="Tabloii"/>
              <w:rPr>
                <w:lang w:val="tr-TR"/>
              </w:rPr>
            </w:pPr>
            <w:r w:rsidRPr="000E16FE">
              <w:rPr>
                <w:lang w:val="tr-TR"/>
              </w:rPr>
              <w:t xml:space="preserve">(175 ≤ kW &lt;560 </w:t>
            </w:r>
          </w:p>
        </w:tc>
        <w:tc>
          <w:tcPr>
            <w:tcW w:w="1276" w:type="dxa"/>
          </w:tcPr>
          <w:p w14:paraId="2066FE98" w14:textId="5026A85F" w:rsidR="00A12E13" w:rsidRPr="000E16FE" w:rsidRDefault="00401C88" w:rsidP="00A250D7">
            <w:pPr>
              <w:pStyle w:val="Tabloii"/>
              <w:rPr>
                <w:lang w:val="tr-TR"/>
              </w:rPr>
            </w:pPr>
            <w:r w:rsidRPr="000E16FE">
              <w:rPr>
                <w:lang w:val="tr-TR"/>
              </w:rPr>
              <w:t>2011 ve üzeri</w:t>
            </w:r>
          </w:p>
        </w:tc>
        <w:tc>
          <w:tcPr>
            <w:tcW w:w="1276" w:type="dxa"/>
          </w:tcPr>
          <w:p w14:paraId="2A41D168" w14:textId="77777777" w:rsidR="00A12E13" w:rsidRPr="000E16FE" w:rsidRDefault="00A12E13" w:rsidP="00A250D7">
            <w:pPr>
              <w:pStyle w:val="Tabloii"/>
              <w:rPr>
                <w:lang w:val="tr-TR"/>
              </w:rPr>
            </w:pPr>
            <w:r w:rsidRPr="000E16FE">
              <w:rPr>
                <w:lang w:val="tr-TR"/>
              </w:rPr>
              <w:t>3,5</w:t>
            </w:r>
          </w:p>
        </w:tc>
        <w:tc>
          <w:tcPr>
            <w:tcW w:w="1276" w:type="dxa"/>
          </w:tcPr>
          <w:p w14:paraId="3A0B417F" w14:textId="77777777" w:rsidR="00A12E13" w:rsidRPr="000E16FE" w:rsidRDefault="00A12E13" w:rsidP="00A250D7">
            <w:pPr>
              <w:pStyle w:val="Tabloii"/>
              <w:rPr>
                <w:lang w:val="tr-TR"/>
              </w:rPr>
            </w:pPr>
            <w:r w:rsidRPr="000E16FE">
              <w:rPr>
                <w:lang w:val="tr-TR"/>
              </w:rPr>
              <w:t>0,19</w:t>
            </w:r>
          </w:p>
        </w:tc>
        <w:tc>
          <w:tcPr>
            <w:tcW w:w="1417" w:type="dxa"/>
          </w:tcPr>
          <w:p w14:paraId="5CDC8040" w14:textId="77777777" w:rsidR="00A12E13" w:rsidRPr="000E16FE" w:rsidRDefault="00A12E13" w:rsidP="00A250D7">
            <w:pPr>
              <w:pStyle w:val="Tabloii"/>
              <w:rPr>
                <w:lang w:val="tr-TR"/>
              </w:rPr>
            </w:pPr>
            <w:r w:rsidRPr="000E16FE">
              <w:rPr>
                <w:lang w:val="tr-TR"/>
              </w:rPr>
              <w:t>0,40</w:t>
            </w:r>
          </w:p>
        </w:tc>
        <w:tc>
          <w:tcPr>
            <w:tcW w:w="1134" w:type="dxa"/>
          </w:tcPr>
          <w:p w14:paraId="1230EC4C" w14:textId="77777777" w:rsidR="00A12E13" w:rsidRPr="000E16FE" w:rsidRDefault="00A12E13" w:rsidP="00A250D7">
            <w:pPr>
              <w:pStyle w:val="Tabloii"/>
              <w:rPr>
                <w:lang w:val="tr-TR"/>
              </w:rPr>
            </w:pPr>
            <w:r w:rsidRPr="000E16FE">
              <w:rPr>
                <w:lang w:val="tr-TR"/>
              </w:rPr>
              <w:t>0,02</w:t>
            </w:r>
          </w:p>
        </w:tc>
      </w:tr>
    </w:tbl>
    <w:p w14:paraId="01CE59EF" w14:textId="7A9BE485" w:rsidR="00A12E13" w:rsidRPr="000E16FE" w:rsidRDefault="00401C88" w:rsidP="00A12E13">
      <w:pPr>
        <w:spacing w:before="0"/>
        <w:rPr>
          <w:i/>
          <w:iCs/>
          <w:sz w:val="12"/>
          <w:szCs w:val="12"/>
          <w:lang w:val="tr-TR"/>
        </w:rPr>
      </w:pPr>
      <w:r w:rsidRPr="000E16FE">
        <w:rPr>
          <w:i/>
          <w:iCs/>
          <w:sz w:val="12"/>
          <w:szCs w:val="12"/>
          <w:lang w:val="tr-TR"/>
        </w:rPr>
        <w:t>Kaynak: USEPA Standartları</w:t>
      </w:r>
    </w:p>
    <w:p w14:paraId="5046A154" w14:textId="77777777" w:rsidR="00401C88" w:rsidRPr="000E16FE" w:rsidRDefault="00401C88" w:rsidP="00401C88">
      <w:pPr>
        <w:rPr>
          <w:lang w:val="tr-TR"/>
        </w:rPr>
      </w:pPr>
      <w:r w:rsidRPr="000E16FE">
        <w:rPr>
          <w:lang w:val="tr-TR"/>
        </w:rPr>
        <w:t>Yukarıdaki tabloda yer alan veriler kullanılarak, inşaat ve işletme aşamalarında oluşacak egzoz gazı emisyonları aşağıdaki formülle hesaplanmış ve tablolara girilmiştir.</w:t>
      </w:r>
    </w:p>
    <w:p w14:paraId="59766BBB" w14:textId="74E71AD1" w:rsidR="00A12E13" w:rsidRPr="000E16FE" w:rsidRDefault="00401C88" w:rsidP="00401C88">
      <w:pPr>
        <w:rPr>
          <w:lang w:val="tr-TR"/>
        </w:rPr>
      </w:pPr>
      <w:r w:rsidRPr="000E16FE">
        <w:rPr>
          <w:lang w:val="tr-TR"/>
        </w:rPr>
        <w:t>Emisyon Değeri (kg/</w:t>
      </w:r>
      <w:proofErr w:type="spellStart"/>
      <w:r w:rsidRPr="000E16FE">
        <w:rPr>
          <w:lang w:val="tr-TR"/>
        </w:rPr>
        <w:t>sa</w:t>
      </w:r>
      <w:proofErr w:type="spellEnd"/>
      <w:r w:rsidRPr="000E16FE">
        <w:rPr>
          <w:lang w:val="tr-TR"/>
        </w:rPr>
        <w:t>) = Emisyon Faktörü x Motor Gücü (kW) x Adet x kg/1000 gr</w:t>
      </w:r>
    </w:p>
    <w:p w14:paraId="0AA796CE" w14:textId="75719366" w:rsidR="0043045B" w:rsidRPr="000E16FE" w:rsidRDefault="0043045B" w:rsidP="0043045B">
      <w:pPr>
        <w:pStyle w:val="ResimYazs"/>
        <w:keepNext/>
        <w:rPr>
          <w:lang w:val="tr-TR"/>
        </w:rPr>
      </w:pPr>
      <w:bookmarkStart w:id="195" w:name="_Toc212247613"/>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21</w:t>
      </w:r>
      <w:r w:rsidRPr="000E16FE">
        <w:rPr>
          <w:lang w:val="tr-TR"/>
        </w:rPr>
        <w:fldChar w:fldCharType="end"/>
      </w:r>
      <w:r w:rsidRPr="000E16FE">
        <w:rPr>
          <w:lang w:val="tr-TR"/>
        </w:rPr>
        <w:t>. Emisyon Hesaplamaları</w:t>
      </w:r>
      <w:bookmarkEnd w:id="195"/>
    </w:p>
    <w:tbl>
      <w:tblPr>
        <w:tblStyle w:val="TabloKlavuzu"/>
        <w:tblW w:w="9351" w:type="dxa"/>
        <w:tblLook w:val="04A0" w:firstRow="1" w:lastRow="0" w:firstColumn="1" w:lastColumn="0" w:noHBand="0" w:noVBand="1"/>
      </w:tblPr>
      <w:tblGrid>
        <w:gridCol w:w="1273"/>
        <w:gridCol w:w="1157"/>
        <w:gridCol w:w="1154"/>
        <w:gridCol w:w="1166"/>
        <w:gridCol w:w="1168"/>
        <w:gridCol w:w="1145"/>
        <w:gridCol w:w="2288"/>
      </w:tblGrid>
      <w:tr w:rsidR="00A12E13" w:rsidRPr="000E16FE" w14:paraId="1BF5E0BC" w14:textId="77777777" w:rsidTr="00A250D7">
        <w:tc>
          <w:tcPr>
            <w:tcW w:w="1273" w:type="dxa"/>
            <w:shd w:val="clear" w:color="auto" w:fill="002060"/>
            <w:vAlign w:val="center"/>
          </w:tcPr>
          <w:p w14:paraId="0CFF021C" w14:textId="0D7F6664" w:rsidR="00A12E13" w:rsidRPr="000E16FE" w:rsidRDefault="00401C88" w:rsidP="00A250D7">
            <w:pPr>
              <w:pStyle w:val="Tabloii"/>
              <w:rPr>
                <w:b/>
                <w:bCs/>
                <w:lang w:val="tr-TR"/>
              </w:rPr>
            </w:pPr>
            <w:r w:rsidRPr="000E16FE">
              <w:rPr>
                <w:b/>
                <w:bCs/>
                <w:lang w:val="tr-TR"/>
              </w:rPr>
              <w:t>Kullanılan Ekipman</w:t>
            </w:r>
          </w:p>
        </w:tc>
        <w:tc>
          <w:tcPr>
            <w:tcW w:w="1157" w:type="dxa"/>
            <w:shd w:val="clear" w:color="auto" w:fill="002060"/>
            <w:vAlign w:val="center"/>
          </w:tcPr>
          <w:p w14:paraId="2E00A605" w14:textId="2A0166A5" w:rsidR="00A12E13" w:rsidRPr="000E16FE" w:rsidRDefault="00401C88" w:rsidP="00A250D7">
            <w:pPr>
              <w:pStyle w:val="Tabloii"/>
              <w:rPr>
                <w:b/>
                <w:bCs/>
                <w:lang w:val="tr-TR"/>
              </w:rPr>
            </w:pPr>
            <w:r w:rsidRPr="000E16FE">
              <w:rPr>
                <w:b/>
                <w:bCs/>
                <w:lang w:val="tr-TR"/>
              </w:rPr>
              <w:t>Adet</w:t>
            </w:r>
          </w:p>
        </w:tc>
        <w:tc>
          <w:tcPr>
            <w:tcW w:w="1154" w:type="dxa"/>
            <w:shd w:val="clear" w:color="auto" w:fill="002060"/>
            <w:vAlign w:val="center"/>
          </w:tcPr>
          <w:p w14:paraId="69EDC9FB" w14:textId="77777777" w:rsidR="00A12E13" w:rsidRPr="000E16FE" w:rsidRDefault="00A12E13" w:rsidP="00A250D7">
            <w:pPr>
              <w:pStyle w:val="Tabloii"/>
              <w:rPr>
                <w:b/>
                <w:bCs/>
                <w:lang w:val="tr-TR"/>
              </w:rPr>
            </w:pPr>
            <w:proofErr w:type="spellStart"/>
            <w:r w:rsidRPr="000E16FE">
              <w:rPr>
                <w:b/>
                <w:bCs/>
                <w:lang w:val="tr-TR"/>
              </w:rPr>
              <w:t>Hp</w:t>
            </w:r>
            <w:proofErr w:type="spellEnd"/>
          </w:p>
        </w:tc>
        <w:tc>
          <w:tcPr>
            <w:tcW w:w="1166" w:type="dxa"/>
            <w:shd w:val="clear" w:color="auto" w:fill="002060"/>
            <w:vAlign w:val="center"/>
          </w:tcPr>
          <w:p w14:paraId="626A9CEA" w14:textId="77777777" w:rsidR="00A12E13" w:rsidRPr="000E16FE" w:rsidRDefault="00A12E13" w:rsidP="00A250D7">
            <w:pPr>
              <w:pStyle w:val="Tabloii"/>
              <w:rPr>
                <w:b/>
                <w:bCs/>
                <w:lang w:val="tr-TR"/>
              </w:rPr>
            </w:pPr>
            <w:r w:rsidRPr="000E16FE">
              <w:rPr>
                <w:b/>
                <w:bCs/>
                <w:lang w:val="tr-TR"/>
              </w:rPr>
              <w:t>kW</w:t>
            </w:r>
          </w:p>
        </w:tc>
        <w:tc>
          <w:tcPr>
            <w:tcW w:w="2313" w:type="dxa"/>
            <w:gridSpan w:val="2"/>
            <w:shd w:val="clear" w:color="auto" w:fill="002060"/>
            <w:vAlign w:val="center"/>
          </w:tcPr>
          <w:p w14:paraId="2F12AB14" w14:textId="39B5A79C" w:rsidR="00A12E13" w:rsidRPr="000E16FE" w:rsidRDefault="00A12E13" w:rsidP="00A250D7">
            <w:pPr>
              <w:pStyle w:val="Tabloii"/>
              <w:rPr>
                <w:b/>
                <w:bCs/>
                <w:lang w:val="tr-TR"/>
              </w:rPr>
            </w:pPr>
            <w:r w:rsidRPr="000E16FE">
              <w:rPr>
                <w:b/>
                <w:bCs/>
                <w:lang w:val="tr-TR"/>
              </w:rPr>
              <w:t>E</w:t>
            </w:r>
            <w:r w:rsidR="00401C88" w:rsidRPr="000E16FE">
              <w:rPr>
                <w:b/>
                <w:bCs/>
                <w:lang w:val="tr-TR"/>
              </w:rPr>
              <w:t xml:space="preserve">misyon Faktörleri </w:t>
            </w:r>
            <w:r w:rsidRPr="000E16FE">
              <w:rPr>
                <w:b/>
                <w:bCs/>
                <w:lang w:val="tr-TR"/>
              </w:rPr>
              <w:t>(g/</w:t>
            </w:r>
            <w:proofErr w:type="spellStart"/>
            <w:r w:rsidRPr="000E16FE">
              <w:rPr>
                <w:b/>
                <w:bCs/>
                <w:lang w:val="tr-TR"/>
              </w:rPr>
              <w:t>kWh</w:t>
            </w:r>
            <w:proofErr w:type="spellEnd"/>
            <w:r w:rsidRPr="000E16FE">
              <w:rPr>
                <w:b/>
                <w:bCs/>
                <w:lang w:val="tr-TR"/>
              </w:rPr>
              <w:t>)</w:t>
            </w:r>
          </w:p>
        </w:tc>
        <w:tc>
          <w:tcPr>
            <w:tcW w:w="2288" w:type="dxa"/>
            <w:shd w:val="clear" w:color="auto" w:fill="002060"/>
            <w:vAlign w:val="center"/>
          </w:tcPr>
          <w:p w14:paraId="7A39F195" w14:textId="26A2B52B" w:rsidR="00A12E13" w:rsidRPr="000E16FE" w:rsidRDefault="00401C88" w:rsidP="00A250D7">
            <w:pPr>
              <w:pStyle w:val="Tabloii"/>
              <w:rPr>
                <w:b/>
                <w:bCs/>
                <w:lang w:val="tr-TR"/>
              </w:rPr>
            </w:pPr>
            <w:r w:rsidRPr="000E16FE">
              <w:rPr>
                <w:b/>
                <w:bCs/>
                <w:lang w:val="tr-TR"/>
              </w:rPr>
              <w:t xml:space="preserve">Emisyon Değeri </w:t>
            </w:r>
            <w:r w:rsidR="00A12E13" w:rsidRPr="000E16FE">
              <w:rPr>
                <w:b/>
                <w:bCs/>
                <w:lang w:val="tr-TR"/>
              </w:rPr>
              <w:t>(kg/</w:t>
            </w:r>
            <w:proofErr w:type="spellStart"/>
            <w:r w:rsidR="00A12E13" w:rsidRPr="000E16FE">
              <w:rPr>
                <w:b/>
                <w:bCs/>
                <w:lang w:val="tr-TR"/>
              </w:rPr>
              <w:t>sa</w:t>
            </w:r>
            <w:proofErr w:type="spellEnd"/>
            <w:r w:rsidR="00A12E13" w:rsidRPr="000E16FE">
              <w:rPr>
                <w:b/>
                <w:bCs/>
                <w:lang w:val="tr-TR"/>
              </w:rPr>
              <w:t>)</w:t>
            </w:r>
          </w:p>
        </w:tc>
      </w:tr>
      <w:tr w:rsidR="00A12E13" w:rsidRPr="000E16FE" w14:paraId="61F3ADDB" w14:textId="77777777" w:rsidTr="00A250D7">
        <w:tc>
          <w:tcPr>
            <w:tcW w:w="1273" w:type="dxa"/>
            <w:vMerge w:val="restart"/>
            <w:vAlign w:val="center"/>
          </w:tcPr>
          <w:p w14:paraId="42BB4CA9" w14:textId="1A4C8D4A" w:rsidR="00A12E13" w:rsidRPr="000E16FE" w:rsidRDefault="00401C88" w:rsidP="00A250D7">
            <w:pPr>
              <w:pStyle w:val="Tabloii"/>
              <w:rPr>
                <w:lang w:val="tr-TR"/>
              </w:rPr>
            </w:pPr>
            <w:r w:rsidRPr="000E16FE">
              <w:rPr>
                <w:lang w:val="tr-TR"/>
              </w:rPr>
              <w:t>Ekskavatör</w:t>
            </w:r>
          </w:p>
        </w:tc>
        <w:tc>
          <w:tcPr>
            <w:tcW w:w="1157" w:type="dxa"/>
            <w:vMerge w:val="restart"/>
            <w:vAlign w:val="center"/>
          </w:tcPr>
          <w:p w14:paraId="2678CA5C" w14:textId="77777777" w:rsidR="00A12E13" w:rsidRPr="000E16FE" w:rsidRDefault="00A12E13" w:rsidP="00A250D7">
            <w:pPr>
              <w:pStyle w:val="Tabloii"/>
              <w:rPr>
                <w:lang w:val="tr-TR"/>
              </w:rPr>
            </w:pPr>
            <w:r w:rsidRPr="000E16FE">
              <w:rPr>
                <w:lang w:val="tr-TR"/>
              </w:rPr>
              <w:t>1</w:t>
            </w:r>
          </w:p>
        </w:tc>
        <w:tc>
          <w:tcPr>
            <w:tcW w:w="1154" w:type="dxa"/>
            <w:vMerge w:val="restart"/>
            <w:vAlign w:val="center"/>
          </w:tcPr>
          <w:p w14:paraId="02F7F288" w14:textId="77777777" w:rsidR="00A12E13" w:rsidRPr="000E16FE" w:rsidRDefault="00A12E13" w:rsidP="00A250D7">
            <w:pPr>
              <w:pStyle w:val="Tabloii"/>
              <w:rPr>
                <w:lang w:val="tr-TR"/>
              </w:rPr>
            </w:pPr>
            <w:r w:rsidRPr="000E16FE">
              <w:rPr>
                <w:lang w:val="tr-TR"/>
              </w:rPr>
              <w:t>200</w:t>
            </w:r>
          </w:p>
        </w:tc>
        <w:tc>
          <w:tcPr>
            <w:tcW w:w="1166" w:type="dxa"/>
            <w:vMerge w:val="restart"/>
            <w:vAlign w:val="center"/>
          </w:tcPr>
          <w:p w14:paraId="7D200D57" w14:textId="77777777" w:rsidR="00A12E13" w:rsidRPr="000E16FE" w:rsidRDefault="00A12E13" w:rsidP="00A250D7">
            <w:pPr>
              <w:pStyle w:val="Tabloii"/>
              <w:rPr>
                <w:lang w:val="tr-TR"/>
              </w:rPr>
            </w:pPr>
            <w:r w:rsidRPr="000E16FE">
              <w:rPr>
                <w:lang w:val="tr-TR"/>
              </w:rPr>
              <w:t>149</w:t>
            </w:r>
          </w:p>
        </w:tc>
        <w:tc>
          <w:tcPr>
            <w:tcW w:w="1168" w:type="dxa"/>
          </w:tcPr>
          <w:p w14:paraId="51ACBCD1" w14:textId="77777777" w:rsidR="00A12E13" w:rsidRPr="000E16FE" w:rsidRDefault="00A12E13" w:rsidP="00A250D7">
            <w:pPr>
              <w:pStyle w:val="Tabloii"/>
              <w:rPr>
                <w:lang w:val="tr-TR"/>
              </w:rPr>
            </w:pPr>
            <w:r w:rsidRPr="000E16FE">
              <w:rPr>
                <w:lang w:val="tr-TR"/>
              </w:rPr>
              <w:t>CO</w:t>
            </w:r>
          </w:p>
        </w:tc>
        <w:tc>
          <w:tcPr>
            <w:tcW w:w="1145" w:type="dxa"/>
          </w:tcPr>
          <w:p w14:paraId="6AD47238" w14:textId="77777777" w:rsidR="00A12E13" w:rsidRPr="000E16FE" w:rsidRDefault="00A12E13" w:rsidP="00A250D7">
            <w:pPr>
              <w:pStyle w:val="Tabloii"/>
              <w:rPr>
                <w:lang w:val="tr-TR"/>
              </w:rPr>
            </w:pPr>
            <w:r w:rsidRPr="000E16FE">
              <w:rPr>
                <w:lang w:val="tr-TR"/>
              </w:rPr>
              <w:t>3,5</w:t>
            </w:r>
          </w:p>
        </w:tc>
        <w:tc>
          <w:tcPr>
            <w:tcW w:w="2288" w:type="dxa"/>
          </w:tcPr>
          <w:p w14:paraId="732EB571" w14:textId="77777777" w:rsidR="00A12E13" w:rsidRPr="000E16FE" w:rsidRDefault="00A12E13" w:rsidP="00A250D7">
            <w:pPr>
              <w:pStyle w:val="Tabloii"/>
              <w:rPr>
                <w:lang w:val="tr-TR"/>
              </w:rPr>
            </w:pPr>
            <w:r w:rsidRPr="000E16FE">
              <w:rPr>
                <w:lang w:val="tr-TR"/>
              </w:rPr>
              <w:t>0,52</w:t>
            </w:r>
          </w:p>
        </w:tc>
      </w:tr>
      <w:tr w:rsidR="00A12E13" w:rsidRPr="000E16FE" w14:paraId="0A0F68C6" w14:textId="77777777" w:rsidTr="00A250D7">
        <w:tc>
          <w:tcPr>
            <w:tcW w:w="1273" w:type="dxa"/>
            <w:vMerge/>
            <w:vAlign w:val="center"/>
          </w:tcPr>
          <w:p w14:paraId="5C61837F" w14:textId="77777777" w:rsidR="00A12E13" w:rsidRPr="000E16FE" w:rsidRDefault="00A12E13" w:rsidP="00A250D7">
            <w:pPr>
              <w:pStyle w:val="Tabloii"/>
              <w:rPr>
                <w:lang w:val="tr-TR"/>
              </w:rPr>
            </w:pPr>
          </w:p>
        </w:tc>
        <w:tc>
          <w:tcPr>
            <w:tcW w:w="1157" w:type="dxa"/>
            <w:vMerge/>
            <w:vAlign w:val="center"/>
          </w:tcPr>
          <w:p w14:paraId="23FE9048" w14:textId="77777777" w:rsidR="00A12E13" w:rsidRPr="000E16FE" w:rsidRDefault="00A12E13" w:rsidP="00A250D7">
            <w:pPr>
              <w:pStyle w:val="Tabloii"/>
              <w:rPr>
                <w:lang w:val="tr-TR"/>
              </w:rPr>
            </w:pPr>
          </w:p>
        </w:tc>
        <w:tc>
          <w:tcPr>
            <w:tcW w:w="1154" w:type="dxa"/>
            <w:vMerge/>
            <w:vAlign w:val="center"/>
          </w:tcPr>
          <w:p w14:paraId="77F1D845" w14:textId="77777777" w:rsidR="00A12E13" w:rsidRPr="000E16FE" w:rsidRDefault="00A12E13" w:rsidP="00A250D7">
            <w:pPr>
              <w:pStyle w:val="Tabloii"/>
              <w:rPr>
                <w:lang w:val="tr-TR"/>
              </w:rPr>
            </w:pPr>
          </w:p>
        </w:tc>
        <w:tc>
          <w:tcPr>
            <w:tcW w:w="1166" w:type="dxa"/>
            <w:vMerge/>
            <w:vAlign w:val="center"/>
          </w:tcPr>
          <w:p w14:paraId="1402BF2A" w14:textId="77777777" w:rsidR="00A12E13" w:rsidRPr="000E16FE" w:rsidRDefault="00A12E13" w:rsidP="00A250D7">
            <w:pPr>
              <w:pStyle w:val="Tabloii"/>
              <w:rPr>
                <w:lang w:val="tr-TR"/>
              </w:rPr>
            </w:pPr>
          </w:p>
        </w:tc>
        <w:tc>
          <w:tcPr>
            <w:tcW w:w="1168" w:type="dxa"/>
          </w:tcPr>
          <w:p w14:paraId="486C578B" w14:textId="77777777" w:rsidR="00A12E13" w:rsidRPr="000E16FE" w:rsidRDefault="00A12E13" w:rsidP="00A250D7">
            <w:pPr>
              <w:pStyle w:val="Tabloii"/>
              <w:rPr>
                <w:lang w:val="tr-TR"/>
              </w:rPr>
            </w:pPr>
            <w:r w:rsidRPr="000E16FE">
              <w:rPr>
                <w:lang w:val="tr-TR"/>
              </w:rPr>
              <w:t>HC</w:t>
            </w:r>
          </w:p>
        </w:tc>
        <w:tc>
          <w:tcPr>
            <w:tcW w:w="1145" w:type="dxa"/>
          </w:tcPr>
          <w:p w14:paraId="7F674C8E" w14:textId="77777777" w:rsidR="00A12E13" w:rsidRPr="000E16FE" w:rsidRDefault="00A12E13" w:rsidP="00A250D7">
            <w:pPr>
              <w:pStyle w:val="Tabloii"/>
              <w:rPr>
                <w:lang w:val="tr-TR"/>
              </w:rPr>
            </w:pPr>
            <w:r w:rsidRPr="000E16FE">
              <w:rPr>
                <w:lang w:val="tr-TR"/>
              </w:rPr>
              <w:t>0,19</w:t>
            </w:r>
          </w:p>
        </w:tc>
        <w:tc>
          <w:tcPr>
            <w:tcW w:w="2288" w:type="dxa"/>
          </w:tcPr>
          <w:p w14:paraId="38F0D45B" w14:textId="77777777" w:rsidR="00A12E13" w:rsidRPr="000E16FE" w:rsidRDefault="00A12E13" w:rsidP="00A250D7">
            <w:pPr>
              <w:pStyle w:val="Tabloii"/>
              <w:rPr>
                <w:lang w:val="tr-TR"/>
              </w:rPr>
            </w:pPr>
            <w:r w:rsidRPr="000E16FE">
              <w:rPr>
                <w:lang w:val="tr-TR"/>
              </w:rPr>
              <w:t>0,03</w:t>
            </w:r>
          </w:p>
        </w:tc>
      </w:tr>
      <w:tr w:rsidR="00A12E13" w:rsidRPr="000E16FE" w14:paraId="5BA9F12C" w14:textId="77777777" w:rsidTr="00A250D7">
        <w:tc>
          <w:tcPr>
            <w:tcW w:w="1273" w:type="dxa"/>
            <w:vMerge/>
            <w:vAlign w:val="center"/>
          </w:tcPr>
          <w:p w14:paraId="0C3332DF" w14:textId="77777777" w:rsidR="00A12E13" w:rsidRPr="000E16FE" w:rsidRDefault="00A12E13" w:rsidP="00A250D7">
            <w:pPr>
              <w:pStyle w:val="Tabloii"/>
              <w:rPr>
                <w:lang w:val="tr-TR"/>
              </w:rPr>
            </w:pPr>
          </w:p>
        </w:tc>
        <w:tc>
          <w:tcPr>
            <w:tcW w:w="1157" w:type="dxa"/>
            <w:vMerge/>
            <w:vAlign w:val="center"/>
          </w:tcPr>
          <w:p w14:paraId="23335EAB" w14:textId="77777777" w:rsidR="00A12E13" w:rsidRPr="000E16FE" w:rsidRDefault="00A12E13" w:rsidP="00A250D7">
            <w:pPr>
              <w:pStyle w:val="Tabloii"/>
              <w:rPr>
                <w:lang w:val="tr-TR"/>
              </w:rPr>
            </w:pPr>
          </w:p>
        </w:tc>
        <w:tc>
          <w:tcPr>
            <w:tcW w:w="1154" w:type="dxa"/>
            <w:vMerge/>
            <w:vAlign w:val="center"/>
          </w:tcPr>
          <w:p w14:paraId="04C38ECE" w14:textId="77777777" w:rsidR="00A12E13" w:rsidRPr="000E16FE" w:rsidRDefault="00A12E13" w:rsidP="00A250D7">
            <w:pPr>
              <w:pStyle w:val="Tabloii"/>
              <w:rPr>
                <w:lang w:val="tr-TR"/>
              </w:rPr>
            </w:pPr>
          </w:p>
        </w:tc>
        <w:tc>
          <w:tcPr>
            <w:tcW w:w="1166" w:type="dxa"/>
            <w:vMerge/>
            <w:vAlign w:val="center"/>
          </w:tcPr>
          <w:p w14:paraId="5D4A2FA7" w14:textId="77777777" w:rsidR="00A12E13" w:rsidRPr="000E16FE" w:rsidRDefault="00A12E13" w:rsidP="00A250D7">
            <w:pPr>
              <w:pStyle w:val="Tabloii"/>
              <w:rPr>
                <w:lang w:val="tr-TR"/>
              </w:rPr>
            </w:pPr>
          </w:p>
        </w:tc>
        <w:tc>
          <w:tcPr>
            <w:tcW w:w="1168" w:type="dxa"/>
          </w:tcPr>
          <w:p w14:paraId="02130A11" w14:textId="77777777" w:rsidR="00A12E13" w:rsidRPr="000E16FE" w:rsidRDefault="00A12E13" w:rsidP="00A250D7">
            <w:pPr>
              <w:pStyle w:val="Tabloii"/>
              <w:rPr>
                <w:lang w:val="tr-TR"/>
              </w:rPr>
            </w:pPr>
            <w:proofErr w:type="spellStart"/>
            <w:r w:rsidRPr="000E16FE">
              <w:rPr>
                <w:lang w:val="tr-TR"/>
              </w:rPr>
              <w:t>NOx</w:t>
            </w:r>
            <w:proofErr w:type="spellEnd"/>
          </w:p>
        </w:tc>
        <w:tc>
          <w:tcPr>
            <w:tcW w:w="1145" w:type="dxa"/>
          </w:tcPr>
          <w:p w14:paraId="2F75CCF9" w14:textId="77777777" w:rsidR="00A12E13" w:rsidRPr="000E16FE" w:rsidRDefault="00A12E13" w:rsidP="00A250D7">
            <w:pPr>
              <w:pStyle w:val="Tabloii"/>
              <w:rPr>
                <w:lang w:val="tr-TR"/>
              </w:rPr>
            </w:pPr>
            <w:r w:rsidRPr="000E16FE">
              <w:rPr>
                <w:lang w:val="tr-TR"/>
              </w:rPr>
              <w:t>0,4</w:t>
            </w:r>
          </w:p>
        </w:tc>
        <w:tc>
          <w:tcPr>
            <w:tcW w:w="2288" w:type="dxa"/>
          </w:tcPr>
          <w:p w14:paraId="55453909" w14:textId="77777777" w:rsidR="00A12E13" w:rsidRPr="000E16FE" w:rsidRDefault="00A12E13" w:rsidP="00A250D7">
            <w:pPr>
              <w:pStyle w:val="Tabloii"/>
              <w:rPr>
                <w:lang w:val="tr-TR"/>
              </w:rPr>
            </w:pPr>
            <w:r w:rsidRPr="000E16FE">
              <w:rPr>
                <w:lang w:val="tr-TR"/>
              </w:rPr>
              <w:t>0,06</w:t>
            </w:r>
          </w:p>
        </w:tc>
      </w:tr>
      <w:tr w:rsidR="00A12E13" w:rsidRPr="000E16FE" w14:paraId="0961FB93" w14:textId="77777777" w:rsidTr="00A250D7">
        <w:tc>
          <w:tcPr>
            <w:tcW w:w="1273" w:type="dxa"/>
            <w:vMerge/>
            <w:vAlign w:val="center"/>
          </w:tcPr>
          <w:p w14:paraId="21961C33" w14:textId="77777777" w:rsidR="00A12E13" w:rsidRPr="000E16FE" w:rsidRDefault="00A12E13" w:rsidP="00A250D7">
            <w:pPr>
              <w:pStyle w:val="Tabloii"/>
              <w:rPr>
                <w:lang w:val="tr-TR"/>
              </w:rPr>
            </w:pPr>
          </w:p>
        </w:tc>
        <w:tc>
          <w:tcPr>
            <w:tcW w:w="1157" w:type="dxa"/>
            <w:vMerge/>
            <w:vAlign w:val="center"/>
          </w:tcPr>
          <w:p w14:paraId="16C483A2" w14:textId="77777777" w:rsidR="00A12E13" w:rsidRPr="000E16FE" w:rsidRDefault="00A12E13" w:rsidP="00A250D7">
            <w:pPr>
              <w:pStyle w:val="Tabloii"/>
              <w:rPr>
                <w:lang w:val="tr-TR"/>
              </w:rPr>
            </w:pPr>
          </w:p>
        </w:tc>
        <w:tc>
          <w:tcPr>
            <w:tcW w:w="1154" w:type="dxa"/>
            <w:vMerge/>
            <w:vAlign w:val="center"/>
          </w:tcPr>
          <w:p w14:paraId="0BFA8CAF" w14:textId="77777777" w:rsidR="00A12E13" w:rsidRPr="000E16FE" w:rsidRDefault="00A12E13" w:rsidP="00A250D7">
            <w:pPr>
              <w:pStyle w:val="Tabloii"/>
              <w:rPr>
                <w:lang w:val="tr-TR"/>
              </w:rPr>
            </w:pPr>
          </w:p>
        </w:tc>
        <w:tc>
          <w:tcPr>
            <w:tcW w:w="1166" w:type="dxa"/>
            <w:vMerge/>
            <w:vAlign w:val="center"/>
          </w:tcPr>
          <w:p w14:paraId="25F3DD35" w14:textId="77777777" w:rsidR="00A12E13" w:rsidRPr="000E16FE" w:rsidRDefault="00A12E13" w:rsidP="00A250D7">
            <w:pPr>
              <w:pStyle w:val="Tabloii"/>
              <w:rPr>
                <w:lang w:val="tr-TR"/>
              </w:rPr>
            </w:pPr>
          </w:p>
        </w:tc>
        <w:tc>
          <w:tcPr>
            <w:tcW w:w="1168" w:type="dxa"/>
          </w:tcPr>
          <w:p w14:paraId="177A069C" w14:textId="77777777" w:rsidR="00A12E13" w:rsidRPr="000E16FE" w:rsidRDefault="00A12E13" w:rsidP="00A250D7">
            <w:pPr>
              <w:pStyle w:val="Tabloii"/>
              <w:rPr>
                <w:lang w:val="tr-TR"/>
              </w:rPr>
            </w:pPr>
            <w:r w:rsidRPr="000E16FE">
              <w:rPr>
                <w:lang w:val="tr-TR"/>
              </w:rPr>
              <w:t>PM</w:t>
            </w:r>
          </w:p>
        </w:tc>
        <w:tc>
          <w:tcPr>
            <w:tcW w:w="1145" w:type="dxa"/>
          </w:tcPr>
          <w:p w14:paraId="3F5C45AB" w14:textId="77777777" w:rsidR="00A12E13" w:rsidRPr="000E16FE" w:rsidRDefault="00A12E13" w:rsidP="00A250D7">
            <w:pPr>
              <w:pStyle w:val="Tabloii"/>
              <w:rPr>
                <w:lang w:val="tr-TR"/>
              </w:rPr>
            </w:pPr>
            <w:r w:rsidRPr="000E16FE">
              <w:rPr>
                <w:lang w:val="tr-TR"/>
              </w:rPr>
              <w:t>0,02</w:t>
            </w:r>
          </w:p>
        </w:tc>
        <w:tc>
          <w:tcPr>
            <w:tcW w:w="2288" w:type="dxa"/>
          </w:tcPr>
          <w:p w14:paraId="51E99766" w14:textId="77777777" w:rsidR="00A12E13" w:rsidRPr="000E16FE" w:rsidRDefault="00A12E13" w:rsidP="00A250D7">
            <w:pPr>
              <w:pStyle w:val="Tabloii"/>
              <w:rPr>
                <w:lang w:val="tr-TR"/>
              </w:rPr>
            </w:pPr>
            <w:r w:rsidRPr="000E16FE">
              <w:rPr>
                <w:lang w:val="tr-TR"/>
              </w:rPr>
              <w:t>0,003</w:t>
            </w:r>
          </w:p>
        </w:tc>
      </w:tr>
      <w:tr w:rsidR="00A12E13" w:rsidRPr="000E16FE" w14:paraId="0F479575" w14:textId="77777777" w:rsidTr="00A250D7">
        <w:tc>
          <w:tcPr>
            <w:tcW w:w="1273" w:type="dxa"/>
            <w:vMerge w:val="restart"/>
            <w:vAlign w:val="center"/>
          </w:tcPr>
          <w:p w14:paraId="0EFCEFE0" w14:textId="755D7CF5" w:rsidR="00A12E13" w:rsidRPr="000E16FE" w:rsidRDefault="00401C88" w:rsidP="00A250D7">
            <w:pPr>
              <w:pStyle w:val="Tabloii"/>
              <w:rPr>
                <w:lang w:val="tr-TR"/>
              </w:rPr>
            </w:pPr>
            <w:r w:rsidRPr="000E16FE">
              <w:rPr>
                <w:lang w:val="tr-TR"/>
              </w:rPr>
              <w:t>Vinç</w:t>
            </w:r>
          </w:p>
        </w:tc>
        <w:tc>
          <w:tcPr>
            <w:tcW w:w="1157" w:type="dxa"/>
            <w:vMerge w:val="restart"/>
            <w:vAlign w:val="center"/>
          </w:tcPr>
          <w:p w14:paraId="188B2411" w14:textId="77777777" w:rsidR="00A12E13" w:rsidRPr="000E16FE" w:rsidRDefault="00A12E13" w:rsidP="00A250D7">
            <w:pPr>
              <w:pStyle w:val="Tabloii"/>
              <w:rPr>
                <w:lang w:val="tr-TR"/>
              </w:rPr>
            </w:pPr>
            <w:r w:rsidRPr="000E16FE">
              <w:rPr>
                <w:lang w:val="tr-TR"/>
              </w:rPr>
              <w:t>1</w:t>
            </w:r>
          </w:p>
        </w:tc>
        <w:tc>
          <w:tcPr>
            <w:tcW w:w="1154" w:type="dxa"/>
            <w:vMerge w:val="restart"/>
            <w:vAlign w:val="center"/>
          </w:tcPr>
          <w:p w14:paraId="2CF362CA" w14:textId="77777777" w:rsidR="00A12E13" w:rsidRPr="000E16FE" w:rsidRDefault="00A12E13" w:rsidP="00A250D7">
            <w:pPr>
              <w:pStyle w:val="Tabloii"/>
              <w:rPr>
                <w:lang w:val="tr-TR"/>
              </w:rPr>
            </w:pPr>
            <w:r w:rsidRPr="000E16FE">
              <w:rPr>
                <w:lang w:val="tr-TR"/>
              </w:rPr>
              <w:t>200</w:t>
            </w:r>
          </w:p>
        </w:tc>
        <w:tc>
          <w:tcPr>
            <w:tcW w:w="1166" w:type="dxa"/>
            <w:vMerge w:val="restart"/>
            <w:vAlign w:val="center"/>
          </w:tcPr>
          <w:p w14:paraId="1021A538" w14:textId="77777777" w:rsidR="00A12E13" w:rsidRPr="000E16FE" w:rsidRDefault="00A12E13" w:rsidP="00A250D7">
            <w:pPr>
              <w:pStyle w:val="Tabloii"/>
              <w:rPr>
                <w:lang w:val="tr-TR"/>
              </w:rPr>
            </w:pPr>
            <w:r w:rsidRPr="000E16FE">
              <w:rPr>
                <w:lang w:val="tr-TR"/>
              </w:rPr>
              <w:t>149</w:t>
            </w:r>
          </w:p>
        </w:tc>
        <w:tc>
          <w:tcPr>
            <w:tcW w:w="1168" w:type="dxa"/>
          </w:tcPr>
          <w:p w14:paraId="75CC13E8" w14:textId="77777777" w:rsidR="00A12E13" w:rsidRPr="000E16FE" w:rsidRDefault="00A12E13" w:rsidP="00A250D7">
            <w:pPr>
              <w:pStyle w:val="Tabloii"/>
              <w:rPr>
                <w:lang w:val="tr-TR"/>
              </w:rPr>
            </w:pPr>
            <w:r w:rsidRPr="000E16FE">
              <w:rPr>
                <w:lang w:val="tr-TR"/>
              </w:rPr>
              <w:t>CO</w:t>
            </w:r>
          </w:p>
        </w:tc>
        <w:tc>
          <w:tcPr>
            <w:tcW w:w="1145" w:type="dxa"/>
          </w:tcPr>
          <w:p w14:paraId="31249ED2" w14:textId="77777777" w:rsidR="00A12E13" w:rsidRPr="000E16FE" w:rsidRDefault="00A12E13" w:rsidP="00A250D7">
            <w:pPr>
              <w:pStyle w:val="Tabloii"/>
              <w:rPr>
                <w:lang w:val="tr-TR"/>
              </w:rPr>
            </w:pPr>
            <w:r w:rsidRPr="000E16FE">
              <w:rPr>
                <w:lang w:val="tr-TR"/>
              </w:rPr>
              <w:t>3,5</w:t>
            </w:r>
          </w:p>
        </w:tc>
        <w:tc>
          <w:tcPr>
            <w:tcW w:w="2288" w:type="dxa"/>
          </w:tcPr>
          <w:p w14:paraId="64EDBBB9" w14:textId="77777777" w:rsidR="00A12E13" w:rsidRPr="000E16FE" w:rsidRDefault="00A12E13" w:rsidP="00A250D7">
            <w:pPr>
              <w:pStyle w:val="Tabloii"/>
              <w:rPr>
                <w:lang w:val="tr-TR"/>
              </w:rPr>
            </w:pPr>
            <w:r w:rsidRPr="000E16FE">
              <w:rPr>
                <w:lang w:val="tr-TR"/>
              </w:rPr>
              <w:t>0,52</w:t>
            </w:r>
          </w:p>
        </w:tc>
      </w:tr>
      <w:tr w:rsidR="00A12E13" w:rsidRPr="000E16FE" w14:paraId="1313D6C3" w14:textId="77777777" w:rsidTr="00A250D7">
        <w:tc>
          <w:tcPr>
            <w:tcW w:w="1273" w:type="dxa"/>
            <w:vMerge/>
            <w:vAlign w:val="center"/>
          </w:tcPr>
          <w:p w14:paraId="483D5689" w14:textId="77777777" w:rsidR="00A12E13" w:rsidRPr="000E16FE" w:rsidRDefault="00A12E13" w:rsidP="00A250D7">
            <w:pPr>
              <w:pStyle w:val="Tabloii"/>
              <w:rPr>
                <w:lang w:val="tr-TR"/>
              </w:rPr>
            </w:pPr>
          </w:p>
        </w:tc>
        <w:tc>
          <w:tcPr>
            <w:tcW w:w="1157" w:type="dxa"/>
            <w:vMerge/>
            <w:vAlign w:val="center"/>
          </w:tcPr>
          <w:p w14:paraId="742DA5F9" w14:textId="77777777" w:rsidR="00A12E13" w:rsidRPr="000E16FE" w:rsidRDefault="00A12E13" w:rsidP="00A250D7">
            <w:pPr>
              <w:pStyle w:val="Tabloii"/>
              <w:rPr>
                <w:lang w:val="tr-TR"/>
              </w:rPr>
            </w:pPr>
          </w:p>
        </w:tc>
        <w:tc>
          <w:tcPr>
            <w:tcW w:w="1154" w:type="dxa"/>
            <w:vMerge/>
            <w:vAlign w:val="center"/>
          </w:tcPr>
          <w:p w14:paraId="16454A5B" w14:textId="77777777" w:rsidR="00A12E13" w:rsidRPr="000E16FE" w:rsidRDefault="00A12E13" w:rsidP="00A250D7">
            <w:pPr>
              <w:pStyle w:val="Tabloii"/>
              <w:rPr>
                <w:lang w:val="tr-TR"/>
              </w:rPr>
            </w:pPr>
          </w:p>
        </w:tc>
        <w:tc>
          <w:tcPr>
            <w:tcW w:w="1166" w:type="dxa"/>
            <w:vMerge/>
            <w:vAlign w:val="center"/>
          </w:tcPr>
          <w:p w14:paraId="7B423323" w14:textId="77777777" w:rsidR="00A12E13" w:rsidRPr="000E16FE" w:rsidRDefault="00A12E13" w:rsidP="00A250D7">
            <w:pPr>
              <w:pStyle w:val="Tabloii"/>
              <w:rPr>
                <w:lang w:val="tr-TR"/>
              </w:rPr>
            </w:pPr>
          </w:p>
        </w:tc>
        <w:tc>
          <w:tcPr>
            <w:tcW w:w="1168" w:type="dxa"/>
          </w:tcPr>
          <w:p w14:paraId="35B0BAC1" w14:textId="77777777" w:rsidR="00A12E13" w:rsidRPr="000E16FE" w:rsidRDefault="00A12E13" w:rsidP="00A250D7">
            <w:pPr>
              <w:pStyle w:val="Tabloii"/>
              <w:rPr>
                <w:lang w:val="tr-TR"/>
              </w:rPr>
            </w:pPr>
            <w:r w:rsidRPr="000E16FE">
              <w:rPr>
                <w:lang w:val="tr-TR"/>
              </w:rPr>
              <w:t>HC</w:t>
            </w:r>
          </w:p>
        </w:tc>
        <w:tc>
          <w:tcPr>
            <w:tcW w:w="1145" w:type="dxa"/>
          </w:tcPr>
          <w:p w14:paraId="57F94D76" w14:textId="77777777" w:rsidR="00A12E13" w:rsidRPr="000E16FE" w:rsidRDefault="00A12E13" w:rsidP="00A250D7">
            <w:pPr>
              <w:pStyle w:val="Tabloii"/>
              <w:rPr>
                <w:lang w:val="tr-TR"/>
              </w:rPr>
            </w:pPr>
            <w:r w:rsidRPr="000E16FE">
              <w:rPr>
                <w:lang w:val="tr-TR"/>
              </w:rPr>
              <w:t>0,19</w:t>
            </w:r>
          </w:p>
        </w:tc>
        <w:tc>
          <w:tcPr>
            <w:tcW w:w="2288" w:type="dxa"/>
          </w:tcPr>
          <w:p w14:paraId="121D8F6C" w14:textId="77777777" w:rsidR="00A12E13" w:rsidRPr="000E16FE" w:rsidRDefault="00A12E13" w:rsidP="00A250D7">
            <w:pPr>
              <w:pStyle w:val="Tabloii"/>
              <w:rPr>
                <w:lang w:val="tr-TR"/>
              </w:rPr>
            </w:pPr>
            <w:r w:rsidRPr="000E16FE">
              <w:rPr>
                <w:lang w:val="tr-TR"/>
              </w:rPr>
              <w:t>0,03</w:t>
            </w:r>
          </w:p>
        </w:tc>
      </w:tr>
      <w:tr w:rsidR="00A12E13" w:rsidRPr="000E16FE" w14:paraId="243A4734" w14:textId="77777777" w:rsidTr="00A250D7">
        <w:tc>
          <w:tcPr>
            <w:tcW w:w="1273" w:type="dxa"/>
            <w:vMerge/>
            <w:vAlign w:val="center"/>
          </w:tcPr>
          <w:p w14:paraId="7B22B6FA" w14:textId="77777777" w:rsidR="00A12E13" w:rsidRPr="000E16FE" w:rsidRDefault="00A12E13" w:rsidP="00A250D7">
            <w:pPr>
              <w:pStyle w:val="Tabloii"/>
              <w:rPr>
                <w:lang w:val="tr-TR"/>
              </w:rPr>
            </w:pPr>
          </w:p>
        </w:tc>
        <w:tc>
          <w:tcPr>
            <w:tcW w:w="1157" w:type="dxa"/>
            <w:vMerge/>
            <w:vAlign w:val="center"/>
          </w:tcPr>
          <w:p w14:paraId="7DD2813D" w14:textId="77777777" w:rsidR="00A12E13" w:rsidRPr="000E16FE" w:rsidRDefault="00A12E13" w:rsidP="00A250D7">
            <w:pPr>
              <w:pStyle w:val="Tabloii"/>
              <w:rPr>
                <w:lang w:val="tr-TR"/>
              </w:rPr>
            </w:pPr>
          </w:p>
        </w:tc>
        <w:tc>
          <w:tcPr>
            <w:tcW w:w="1154" w:type="dxa"/>
            <w:vMerge/>
            <w:vAlign w:val="center"/>
          </w:tcPr>
          <w:p w14:paraId="0FB4FB12" w14:textId="77777777" w:rsidR="00A12E13" w:rsidRPr="000E16FE" w:rsidRDefault="00A12E13" w:rsidP="00A250D7">
            <w:pPr>
              <w:pStyle w:val="Tabloii"/>
              <w:rPr>
                <w:lang w:val="tr-TR"/>
              </w:rPr>
            </w:pPr>
          </w:p>
        </w:tc>
        <w:tc>
          <w:tcPr>
            <w:tcW w:w="1166" w:type="dxa"/>
            <w:vMerge/>
            <w:vAlign w:val="center"/>
          </w:tcPr>
          <w:p w14:paraId="2D10A966" w14:textId="77777777" w:rsidR="00A12E13" w:rsidRPr="000E16FE" w:rsidRDefault="00A12E13" w:rsidP="00A250D7">
            <w:pPr>
              <w:pStyle w:val="Tabloii"/>
              <w:rPr>
                <w:lang w:val="tr-TR"/>
              </w:rPr>
            </w:pPr>
          </w:p>
        </w:tc>
        <w:tc>
          <w:tcPr>
            <w:tcW w:w="1168" w:type="dxa"/>
          </w:tcPr>
          <w:p w14:paraId="733F68F2" w14:textId="77777777" w:rsidR="00A12E13" w:rsidRPr="000E16FE" w:rsidRDefault="00A12E13" w:rsidP="00A250D7">
            <w:pPr>
              <w:pStyle w:val="Tabloii"/>
              <w:rPr>
                <w:lang w:val="tr-TR"/>
              </w:rPr>
            </w:pPr>
            <w:proofErr w:type="spellStart"/>
            <w:r w:rsidRPr="000E16FE">
              <w:rPr>
                <w:lang w:val="tr-TR"/>
              </w:rPr>
              <w:t>NOx</w:t>
            </w:r>
            <w:proofErr w:type="spellEnd"/>
          </w:p>
        </w:tc>
        <w:tc>
          <w:tcPr>
            <w:tcW w:w="1145" w:type="dxa"/>
          </w:tcPr>
          <w:p w14:paraId="62AA0346" w14:textId="77777777" w:rsidR="00A12E13" w:rsidRPr="000E16FE" w:rsidRDefault="00A12E13" w:rsidP="00A250D7">
            <w:pPr>
              <w:pStyle w:val="Tabloii"/>
              <w:rPr>
                <w:lang w:val="tr-TR"/>
              </w:rPr>
            </w:pPr>
            <w:r w:rsidRPr="000E16FE">
              <w:rPr>
                <w:lang w:val="tr-TR"/>
              </w:rPr>
              <w:t>0,4</w:t>
            </w:r>
          </w:p>
        </w:tc>
        <w:tc>
          <w:tcPr>
            <w:tcW w:w="2288" w:type="dxa"/>
          </w:tcPr>
          <w:p w14:paraId="2F4C7BE8" w14:textId="77777777" w:rsidR="00A12E13" w:rsidRPr="000E16FE" w:rsidRDefault="00A12E13" w:rsidP="00A250D7">
            <w:pPr>
              <w:pStyle w:val="Tabloii"/>
              <w:rPr>
                <w:lang w:val="tr-TR"/>
              </w:rPr>
            </w:pPr>
            <w:r w:rsidRPr="000E16FE">
              <w:rPr>
                <w:lang w:val="tr-TR"/>
              </w:rPr>
              <w:t>0,06</w:t>
            </w:r>
          </w:p>
        </w:tc>
      </w:tr>
      <w:tr w:rsidR="00A12E13" w:rsidRPr="000E16FE" w14:paraId="0B50E014" w14:textId="77777777" w:rsidTr="00A250D7">
        <w:tc>
          <w:tcPr>
            <w:tcW w:w="1273" w:type="dxa"/>
            <w:vMerge/>
            <w:vAlign w:val="center"/>
          </w:tcPr>
          <w:p w14:paraId="6ACA5A26" w14:textId="77777777" w:rsidR="00A12E13" w:rsidRPr="000E16FE" w:rsidRDefault="00A12E13" w:rsidP="00A250D7">
            <w:pPr>
              <w:pStyle w:val="Tabloii"/>
              <w:rPr>
                <w:lang w:val="tr-TR"/>
              </w:rPr>
            </w:pPr>
          </w:p>
        </w:tc>
        <w:tc>
          <w:tcPr>
            <w:tcW w:w="1157" w:type="dxa"/>
            <w:vMerge/>
            <w:vAlign w:val="center"/>
          </w:tcPr>
          <w:p w14:paraId="6FF14FD9" w14:textId="77777777" w:rsidR="00A12E13" w:rsidRPr="000E16FE" w:rsidRDefault="00A12E13" w:rsidP="00A250D7">
            <w:pPr>
              <w:pStyle w:val="Tabloii"/>
              <w:rPr>
                <w:lang w:val="tr-TR"/>
              </w:rPr>
            </w:pPr>
          </w:p>
        </w:tc>
        <w:tc>
          <w:tcPr>
            <w:tcW w:w="1154" w:type="dxa"/>
            <w:vMerge/>
            <w:vAlign w:val="center"/>
          </w:tcPr>
          <w:p w14:paraId="17913557" w14:textId="77777777" w:rsidR="00A12E13" w:rsidRPr="000E16FE" w:rsidRDefault="00A12E13" w:rsidP="00A250D7">
            <w:pPr>
              <w:pStyle w:val="Tabloii"/>
              <w:rPr>
                <w:lang w:val="tr-TR"/>
              </w:rPr>
            </w:pPr>
          </w:p>
        </w:tc>
        <w:tc>
          <w:tcPr>
            <w:tcW w:w="1166" w:type="dxa"/>
            <w:vMerge/>
            <w:vAlign w:val="center"/>
          </w:tcPr>
          <w:p w14:paraId="38B807AC" w14:textId="77777777" w:rsidR="00A12E13" w:rsidRPr="000E16FE" w:rsidRDefault="00A12E13" w:rsidP="00A250D7">
            <w:pPr>
              <w:pStyle w:val="Tabloii"/>
              <w:rPr>
                <w:lang w:val="tr-TR"/>
              </w:rPr>
            </w:pPr>
          </w:p>
        </w:tc>
        <w:tc>
          <w:tcPr>
            <w:tcW w:w="1168" w:type="dxa"/>
          </w:tcPr>
          <w:p w14:paraId="070B2CC0" w14:textId="77777777" w:rsidR="00A12E13" w:rsidRPr="000E16FE" w:rsidRDefault="00A12E13" w:rsidP="00A250D7">
            <w:pPr>
              <w:pStyle w:val="Tabloii"/>
              <w:rPr>
                <w:lang w:val="tr-TR"/>
              </w:rPr>
            </w:pPr>
            <w:r w:rsidRPr="000E16FE">
              <w:rPr>
                <w:lang w:val="tr-TR"/>
              </w:rPr>
              <w:t>PM</w:t>
            </w:r>
          </w:p>
        </w:tc>
        <w:tc>
          <w:tcPr>
            <w:tcW w:w="1145" w:type="dxa"/>
          </w:tcPr>
          <w:p w14:paraId="52C07E5E" w14:textId="77777777" w:rsidR="00A12E13" w:rsidRPr="000E16FE" w:rsidRDefault="00A12E13" w:rsidP="00A250D7">
            <w:pPr>
              <w:pStyle w:val="Tabloii"/>
              <w:rPr>
                <w:lang w:val="tr-TR"/>
              </w:rPr>
            </w:pPr>
            <w:r w:rsidRPr="000E16FE">
              <w:rPr>
                <w:lang w:val="tr-TR"/>
              </w:rPr>
              <w:t>0,02</w:t>
            </w:r>
          </w:p>
        </w:tc>
        <w:tc>
          <w:tcPr>
            <w:tcW w:w="2288" w:type="dxa"/>
          </w:tcPr>
          <w:p w14:paraId="3DBCB3F7" w14:textId="77777777" w:rsidR="00A12E13" w:rsidRPr="000E16FE" w:rsidRDefault="00A12E13" w:rsidP="00A250D7">
            <w:pPr>
              <w:pStyle w:val="Tabloii"/>
              <w:rPr>
                <w:lang w:val="tr-TR"/>
              </w:rPr>
            </w:pPr>
            <w:r w:rsidRPr="000E16FE">
              <w:rPr>
                <w:lang w:val="tr-TR"/>
              </w:rPr>
              <w:t>0,003</w:t>
            </w:r>
          </w:p>
        </w:tc>
      </w:tr>
      <w:tr w:rsidR="00A12E13" w:rsidRPr="000E16FE" w14:paraId="3BC1D860" w14:textId="77777777" w:rsidTr="00A250D7">
        <w:tc>
          <w:tcPr>
            <w:tcW w:w="1273" w:type="dxa"/>
            <w:vMerge w:val="restart"/>
            <w:vAlign w:val="center"/>
          </w:tcPr>
          <w:p w14:paraId="38B10E79" w14:textId="4257BA62" w:rsidR="00A12E13" w:rsidRPr="000E16FE" w:rsidRDefault="00401C88" w:rsidP="00A250D7">
            <w:pPr>
              <w:pStyle w:val="Tabloii"/>
              <w:rPr>
                <w:lang w:val="tr-TR"/>
              </w:rPr>
            </w:pPr>
            <w:r w:rsidRPr="000E16FE">
              <w:rPr>
                <w:lang w:val="tr-TR"/>
              </w:rPr>
              <w:t>Şahmerdan</w:t>
            </w:r>
          </w:p>
        </w:tc>
        <w:tc>
          <w:tcPr>
            <w:tcW w:w="1157" w:type="dxa"/>
            <w:vMerge w:val="restart"/>
            <w:vAlign w:val="center"/>
          </w:tcPr>
          <w:p w14:paraId="7B84FC10" w14:textId="77777777" w:rsidR="00A12E13" w:rsidRPr="000E16FE" w:rsidRDefault="00A12E13" w:rsidP="00A250D7">
            <w:pPr>
              <w:pStyle w:val="Tabloii"/>
              <w:rPr>
                <w:lang w:val="tr-TR"/>
              </w:rPr>
            </w:pPr>
            <w:r w:rsidRPr="000E16FE">
              <w:rPr>
                <w:lang w:val="tr-TR"/>
              </w:rPr>
              <w:t>1</w:t>
            </w:r>
          </w:p>
        </w:tc>
        <w:tc>
          <w:tcPr>
            <w:tcW w:w="1154" w:type="dxa"/>
            <w:vMerge w:val="restart"/>
            <w:vAlign w:val="center"/>
          </w:tcPr>
          <w:p w14:paraId="37C6F649" w14:textId="77777777" w:rsidR="00A12E13" w:rsidRPr="000E16FE" w:rsidRDefault="00A12E13" w:rsidP="00A250D7">
            <w:pPr>
              <w:pStyle w:val="Tabloii"/>
              <w:rPr>
                <w:lang w:val="tr-TR"/>
              </w:rPr>
            </w:pPr>
            <w:r w:rsidRPr="000E16FE">
              <w:rPr>
                <w:lang w:val="tr-TR"/>
              </w:rPr>
              <w:t>90</w:t>
            </w:r>
          </w:p>
        </w:tc>
        <w:tc>
          <w:tcPr>
            <w:tcW w:w="1166" w:type="dxa"/>
            <w:vMerge w:val="restart"/>
            <w:vAlign w:val="center"/>
          </w:tcPr>
          <w:p w14:paraId="66E32DC0" w14:textId="77777777" w:rsidR="00A12E13" w:rsidRPr="000E16FE" w:rsidRDefault="00A12E13" w:rsidP="00A250D7">
            <w:pPr>
              <w:pStyle w:val="Tabloii"/>
              <w:rPr>
                <w:lang w:val="tr-TR"/>
              </w:rPr>
            </w:pPr>
            <w:r w:rsidRPr="000E16FE">
              <w:rPr>
                <w:lang w:val="tr-TR"/>
              </w:rPr>
              <w:t>67.05</w:t>
            </w:r>
          </w:p>
        </w:tc>
        <w:tc>
          <w:tcPr>
            <w:tcW w:w="1168" w:type="dxa"/>
          </w:tcPr>
          <w:p w14:paraId="345F19C9" w14:textId="77777777" w:rsidR="00A12E13" w:rsidRPr="000E16FE" w:rsidRDefault="00A12E13" w:rsidP="00A250D7">
            <w:pPr>
              <w:pStyle w:val="Tabloii"/>
              <w:rPr>
                <w:lang w:val="tr-TR"/>
              </w:rPr>
            </w:pPr>
            <w:r w:rsidRPr="000E16FE">
              <w:rPr>
                <w:lang w:val="tr-TR"/>
              </w:rPr>
              <w:t>CO</w:t>
            </w:r>
          </w:p>
        </w:tc>
        <w:tc>
          <w:tcPr>
            <w:tcW w:w="1145" w:type="dxa"/>
          </w:tcPr>
          <w:p w14:paraId="3F6CF13C" w14:textId="77777777" w:rsidR="00A12E13" w:rsidRPr="000E16FE" w:rsidRDefault="00A12E13" w:rsidP="00A250D7">
            <w:pPr>
              <w:pStyle w:val="Tabloii"/>
              <w:rPr>
                <w:lang w:val="tr-TR"/>
              </w:rPr>
            </w:pPr>
            <w:r w:rsidRPr="000E16FE">
              <w:rPr>
                <w:lang w:val="tr-TR"/>
              </w:rPr>
              <w:t>5</w:t>
            </w:r>
          </w:p>
        </w:tc>
        <w:tc>
          <w:tcPr>
            <w:tcW w:w="2288" w:type="dxa"/>
          </w:tcPr>
          <w:p w14:paraId="516F73FF" w14:textId="77777777" w:rsidR="00A12E13" w:rsidRPr="000E16FE" w:rsidRDefault="00A12E13" w:rsidP="00A250D7">
            <w:pPr>
              <w:pStyle w:val="Tabloii"/>
              <w:rPr>
                <w:lang w:val="tr-TR"/>
              </w:rPr>
            </w:pPr>
            <w:r w:rsidRPr="000E16FE">
              <w:rPr>
                <w:lang w:val="tr-TR"/>
              </w:rPr>
              <w:t>0,34</w:t>
            </w:r>
          </w:p>
        </w:tc>
      </w:tr>
      <w:tr w:rsidR="00A12E13" w:rsidRPr="000E16FE" w14:paraId="6486FDB9" w14:textId="77777777" w:rsidTr="00A250D7">
        <w:tc>
          <w:tcPr>
            <w:tcW w:w="1273" w:type="dxa"/>
            <w:vMerge/>
            <w:vAlign w:val="center"/>
          </w:tcPr>
          <w:p w14:paraId="1696B371" w14:textId="77777777" w:rsidR="00A12E13" w:rsidRPr="000E16FE" w:rsidRDefault="00A12E13" w:rsidP="00A250D7">
            <w:pPr>
              <w:pStyle w:val="Tabloii"/>
              <w:rPr>
                <w:lang w:val="tr-TR"/>
              </w:rPr>
            </w:pPr>
          </w:p>
        </w:tc>
        <w:tc>
          <w:tcPr>
            <w:tcW w:w="1157" w:type="dxa"/>
            <w:vMerge/>
            <w:vAlign w:val="center"/>
          </w:tcPr>
          <w:p w14:paraId="2E6EC45A" w14:textId="77777777" w:rsidR="00A12E13" w:rsidRPr="000E16FE" w:rsidRDefault="00A12E13" w:rsidP="00A250D7">
            <w:pPr>
              <w:pStyle w:val="Tabloii"/>
              <w:rPr>
                <w:lang w:val="tr-TR"/>
              </w:rPr>
            </w:pPr>
          </w:p>
        </w:tc>
        <w:tc>
          <w:tcPr>
            <w:tcW w:w="1154" w:type="dxa"/>
            <w:vMerge/>
            <w:vAlign w:val="center"/>
          </w:tcPr>
          <w:p w14:paraId="6A6F836A" w14:textId="77777777" w:rsidR="00A12E13" w:rsidRPr="000E16FE" w:rsidRDefault="00A12E13" w:rsidP="00A250D7">
            <w:pPr>
              <w:pStyle w:val="Tabloii"/>
              <w:rPr>
                <w:lang w:val="tr-TR"/>
              </w:rPr>
            </w:pPr>
          </w:p>
        </w:tc>
        <w:tc>
          <w:tcPr>
            <w:tcW w:w="1166" w:type="dxa"/>
            <w:vMerge/>
            <w:vAlign w:val="center"/>
          </w:tcPr>
          <w:p w14:paraId="531167BA" w14:textId="77777777" w:rsidR="00A12E13" w:rsidRPr="000E16FE" w:rsidRDefault="00A12E13" w:rsidP="00A250D7">
            <w:pPr>
              <w:pStyle w:val="Tabloii"/>
              <w:rPr>
                <w:lang w:val="tr-TR"/>
              </w:rPr>
            </w:pPr>
          </w:p>
        </w:tc>
        <w:tc>
          <w:tcPr>
            <w:tcW w:w="1168" w:type="dxa"/>
          </w:tcPr>
          <w:p w14:paraId="5DC52BD3" w14:textId="77777777" w:rsidR="00A12E13" w:rsidRPr="000E16FE" w:rsidRDefault="00A12E13" w:rsidP="00A250D7">
            <w:pPr>
              <w:pStyle w:val="Tabloii"/>
              <w:rPr>
                <w:lang w:val="tr-TR"/>
              </w:rPr>
            </w:pPr>
            <w:r w:rsidRPr="000E16FE">
              <w:rPr>
                <w:lang w:val="tr-TR"/>
              </w:rPr>
              <w:t>HC</w:t>
            </w:r>
          </w:p>
        </w:tc>
        <w:tc>
          <w:tcPr>
            <w:tcW w:w="1145" w:type="dxa"/>
          </w:tcPr>
          <w:p w14:paraId="702F3503" w14:textId="77777777" w:rsidR="00A12E13" w:rsidRPr="000E16FE" w:rsidRDefault="00A12E13" w:rsidP="00A250D7">
            <w:pPr>
              <w:pStyle w:val="Tabloii"/>
              <w:rPr>
                <w:lang w:val="tr-TR"/>
              </w:rPr>
            </w:pPr>
            <w:r w:rsidRPr="000E16FE">
              <w:rPr>
                <w:lang w:val="tr-TR"/>
              </w:rPr>
              <w:t>0,19</w:t>
            </w:r>
          </w:p>
        </w:tc>
        <w:tc>
          <w:tcPr>
            <w:tcW w:w="2288" w:type="dxa"/>
          </w:tcPr>
          <w:p w14:paraId="5E119B7D" w14:textId="77777777" w:rsidR="00A12E13" w:rsidRPr="000E16FE" w:rsidRDefault="00A12E13" w:rsidP="00A250D7">
            <w:pPr>
              <w:pStyle w:val="Tabloii"/>
              <w:rPr>
                <w:lang w:val="tr-TR"/>
              </w:rPr>
            </w:pPr>
            <w:r w:rsidRPr="000E16FE">
              <w:rPr>
                <w:lang w:val="tr-TR"/>
              </w:rPr>
              <w:t>0,013</w:t>
            </w:r>
          </w:p>
        </w:tc>
      </w:tr>
      <w:tr w:rsidR="00A12E13" w:rsidRPr="000E16FE" w14:paraId="49A457B8" w14:textId="77777777" w:rsidTr="00A250D7">
        <w:tc>
          <w:tcPr>
            <w:tcW w:w="1273" w:type="dxa"/>
            <w:vMerge/>
            <w:vAlign w:val="center"/>
          </w:tcPr>
          <w:p w14:paraId="29C090F4" w14:textId="77777777" w:rsidR="00A12E13" w:rsidRPr="000E16FE" w:rsidRDefault="00A12E13" w:rsidP="00A250D7">
            <w:pPr>
              <w:pStyle w:val="Tabloii"/>
              <w:rPr>
                <w:lang w:val="tr-TR"/>
              </w:rPr>
            </w:pPr>
          </w:p>
        </w:tc>
        <w:tc>
          <w:tcPr>
            <w:tcW w:w="1157" w:type="dxa"/>
            <w:vMerge/>
            <w:vAlign w:val="center"/>
          </w:tcPr>
          <w:p w14:paraId="5B85A5F3" w14:textId="77777777" w:rsidR="00A12E13" w:rsidRPr="000E16FE" w:rsidRDefault="00A12E13" w:rsidP="00A250D7">
            <w:pPr>
              <w:pStyle w:val="Tabloii"/>
              <w:rPr>
                <w:lang w:val="tr-TR"/>
              </w:rPr>
            </w:pPr>
          </w:p>
        </w:tc>
        <w:tc>
          <w:tcPr>
            <w:tcW w:w="1154" w:type="dxa"/>
            <w:vMerge/>
            <w:vAlign w:val="center"/>
          </w:tcPr>
          <w:p w14:paraId="313C35CB" w14:textId="77777777" w:rsidR="00A12E13" w:rsidRPr="000E16FE" w:rsidRDefault="00A12E13" w:rsidP="00A250D7">
            <w:pPr>
              <w:pStyle w:val="Tabloii"/>
              <w:rPr>
                <w:lang w:val="tr-TR"/>
              </w:rPr>
            </w:pPr>
          </w:p>
        </w:tc>
        <w:tc>
          <w:tcPr>
            <w:tcW w:w="1166" w:type="dxa"/>
            <w:vMerge/>
            <w:vAlign w:val="center"/>
          </w:tcPr>
          <w:p w14:paraId="6DE87067" w14:textId="77777777" w:rsidR="00A12E13" w:rsidRPr="000E16FE" w:rsidRDefault="00A12E13" w:rsidP="00A250D7">
            <w:pPr>
              <w:pStyle w:val="Tabloii"/>
              <w:rPr>
                <w:lang w:val="tr-TR"/>
              </w:rPr>
            </w:pPr>
          </w:p>
        </w:tc>
        <w:tc>
          <w:tcPr>
            <w:tcW w:w="1168" w:type="dxa"/>
          </w:tcPr>
          <w:p w14:paraId="092D2073" w14:textId="77777777" w:rsidR="00A12E13" w:rsidRPr="000E16FE" w:rsidRDefault="00A12E13" w:rsidP="00A250D7">
            <w:pPr>
              <w:pStyle w:val="Tabloii"/>
              <w:rPr>
                <w:lang w:val="tr-TR"/>
              </w:rPr>
            </w:pPr>
            <w:proofErr w:type="spellStart"/>
            <w:r w:rsidRPr="000E16FE">
              <w:rPr>
                <w:lang w:val="tr-TR"/>
              </w:rPr>
              <w:t>NOx</w:t>
            </w:r>
            <w:proofErr w:type="spellEnd"/>
          </w:p>
        </w:tc>
        <w:tc>
          <w:tcPr>
            <w:tcW w:w="1145" w:type="dxa"/>
          </w:tcPr>
          <w:p w14:paraId="2342872A" w14:textId="77777777" w:rsidR="00A12E13" w:rsidRPr="000E16FE" w:rsidRDefault="00A12E13" w:rsidP="00A250D7">
            <w:pPr>
              <w:pStyle w:val="Tabloii"/>
              <w:rPr>
                <w:lang w:val="tr-TR"/>
              </w:rPr>
            </w:pPr>
            <w:r w:rsidRPr="000E16FE">
              <w:rPr>
                <w:lang w:val="tr-TR"/>
              </w:rPr>
              <w:t>0,4</w:t>
            </w:r>
          </w:p>
        </w:tc>
        <w:tc>
          <w:tcPr>
            <w:tcW w:w="2288" w:type="dxa"/>
          </w:tcPr>
          <w:p w14:paraId="4A481041" w14:textId="77777777" w:rsidR="00A12E13" w:rsidRPr="000E16FE" w:rsidRDefault="00A12E13" w:rsidP="00A250D7">
            <w:pPr>
              <w:pStyle w:val="Tabloii"/>
              <w:rPr>
                <w:lang w:val="tr-TR"/>
              </w:rPr>
            </w:pPr>
            <w:r w:rsidRPr="000E16FE">
              <w:rPr>
                <w:lang w:val="tr-TR"/>
              </w:rPr>
              <w:t>0,026</w:t>
            </w:r>
          </w:p>
        </w:tc>
      </w:tr>
      <w:tr w:rsidR="00A12E13" w:rsidRPr="000E16FE" w14:paraId="7CD932D4" w14:textId="77777777" w:rsidTr="00A250D7">
        <w:tc>
          <w:tcPr>
            <w:tcW w:w="1273" w:type="dxa"/>
            <w:vMerge/>
            <w:vAlign w:val="center"/>
          </w:tcPr>
          <w:p w14:paraId="40C5F9F9" w14:textId="77777777" w:rsidR="00A12E13" w:rsidRPr="000E16FE" w:rsidRDefault="00A12E13" w:rsidP="00A250D7">
            <w:pPr>
              <w:pStyle w:val="Tabloii"/>
              <w:rPr>
                <w:lang w:val="tr-TR"/>
              </w:rPr>
            </w:pPr>
          </w:p>
        </w:tc>
        <w:tc>
          <w:tcPr>
            <w:tcW w:w="1157" w:type="dxa"/>
            <w:vMerge/>
            <w:vAlign w:val="center"/>
          </w:tcPr>
          <w:p w14:paraId="06138DEB" w14:textId="77777777" w:rsidR="00A12E13" w:rsidRPr="000E16FE" w:rsidRDefault="00A12E13" w:rsidP="00A250D7">
            <w:pPr>
              <w:pStyle w:val="Tabloii"/>
              <w:rPr>
                <w:lang w:val="tr-TR"/>
              </w:rPr>
            </w:pPr>
          </w:p>
        </w:tc>
        <w:tc>
          <w:tcPr>
            <w:tcW w:w="1154" w:type="dxa"/>
            <w:vMerge/>
            <w:vAlign w:val="center"/>
          </w:tcPr>
          <w:p w14:paraId="37381649" w14:textId="77777777" w:rsidR="00A12E13" w:rsidRPr="000E16FE" w:rsidRDefault="00A12E13" w:rsidP="00A250D7">
            <w:pPr>
              <w:pStyle w:val="Tabloii"/>
              <w:rPr>
                <w:lang w:val="tr-TR"/>
              </w:rPr>
            </w:pPr>
          </w:p>
        </w:tc>
        <w:tc>
          <w:tcPr>
            <w:tcW w:w="1166" w:type="dxa"/>
            <w:vMerge/>
            <w:vAlign w:val="center"/>
          </w:tcPr>
          <w:p w14:paraId="7DBBC4E9" w14:textId="77777777" w:rsidR="00A12E13" w:rsidRPr="000E16FE" w:rsidRDefault="00A12E13" w:rsidP="00A250D7">
            <w:pPr>
              <w:pStyle w:val="Tabloii"/>
              <w:rPr>
                <w:lang w:val="tr-TR"/>
              </w:rPr>
            </w:pPr>
          </w:p>
        </w:tc>
        <w:tc>
          <w:tcPr>
            <w:tcW w:w="1168" w:type="dxa"/>
          </w:tcPr>
          <w:p w14:paraId="277E090B" w14:textId="77777777" w:rsidR="00A12E13" w:rsidRPr="000E16FE" w:rsidRDefault="00A12E13" w:rsidP="00A250D7">
            <w:pPr>
              <w:pStyle w:val="Tabloii"/>
              <w:rPr>
                <w:lang w:val="tr-TR"/>
              </w:rPr>
            </w:pPr>
            <w:r w:rsidRPr="000E16FE">
              <w:rPr>
                <w:lang w:val="tr-TR"/>
              </w:rPr>
              <w:t>PM</w:t>
            </w:r>
          </w:p>
        </w:tc>
        <w:tc>
          <w:tcPr>
            <w:tcW w:w="1145" w:type="dxa"/>
          </w:tcPr>
          <w:p w14:paraId="292DC224" w14:textId="77777777" w:rsidR="00A12E13" w:rsidRPr="000E16FE" w:rsidRDefault="00A12E13" w:rsidP="00A250D7">
            <w:pPr>
              <w:pStyle w:val="Tabloii"/>
              <w:rPr>
                <w:lang w:val="tr-TR"/>
              </w:rPr>
            </w:pPr>
            <w:r w:rsidRPr="000E16FE">
              <w:rPr>
                <w:lang w:val="tr-TR"/>
              </w:rPr>
              <w:t>0,02</w:t>
            </w:r>
          </w:p>
        </w:tc>
        <w:tc>
          <w:tcPr>
            <w:tcW w:w="2288" w:type="dxa"/>
          </w:tcPr>
          <w:p w14:paraId="5B7D9C12" w14:textId="77777777" w:rsidR="00A12E13" w:rsidRPr="000E16FE" w:rsidRDefault="00A12E13" w:rsidP="00A250D7">
            <w:pPr>
              <w:pStyle w:val="Tabloii"/>
              <w:rPr>
                <w:lang w:val="tr-TR"/>
              </w:rPr>
            </w:pPr>
            <w:r w:rsidRPr="000E16FE">
              <w:rPr>
                <w:lang w:val="tr-TR"/>
              </w:rPr>
              <w:t>0,0013</w:t>
            </w:r>
          </w:p>
        </w:tc>
      </w:tr>
      <w:tr w:rsidR="00A12E13" w:rsidRPr="000E16FE" w14:paraId="081A8443" w14:textId="77777777" w:rsidTr="00A250D7">
        <w:tc>
          <w:tcPr>
            <w:tcW w:w="1273" w:type="dxa"/>
            <w:vMerge w:val="restart"/>
            <w:vAlign w:val="center"/>
          </w:tcPr>
          <w:p w14:paraId="337FFC7B" w14:textId="03C2A7A0" w:rsidR="00A12E13" w:rsidRPr="000E16FE" w:rsidRDefault="00401C88" w:rsidP="00A250D7">
            <w:pPr>
              <w:pStyle w:val="Tabloii"/>
              <w:rPr>
                <w:lang w:val="tr-TR"/>
              </w:rPr>
            </w:pPr>
            <w:r w:rsidRPr="000E16FE">
              <w:rPr>
                <w:lang w:val="tr-TR"/>
              </w:rPr>
              <w:t>Kamyon</w:t>
            </w:r>
          </w:p>
        </w:tc>
        <w:tc>
          <w:tcPr>
            <w:tcW w:w="1157" w:type="dxa"/>
            <w:vMerge w:val="restart"/>
            <w:vAlign w:val="center"/>
          </w:tcPr>
          <w:p w14:paraId="5005D220" w14:textId="77777777" w:rsidR="00A12E13" w:rsidRPr="000E16FE" w:rsidRDefault="00A12E13" w:rsidP="00A250D7">
            <w:pPr>
              <w:pStyle w:val="Tabloii"/>
              <w:rPr>
                <w:lang w:val="tr-TR"/>
              </w:rPr>
            </w:pPr>
            <w:r w:rsidRPr="000E16FE">
              <w:rPr>
                <w:lang w:val="tr-TR"/>
              </w:rPr>
              <w:t>1</w:t>
            </w:r>
          </w:p>
        </w:tc>
        <w:tc>
          <w:tcPr>
            <w:tcW w:w="1154" w:type="dxa"/>
            <w:vMerge w:val="restart"/>
            <w:vAlign w:val="center"/>
          </w:tcPr>
          <w:p w14:paraId="0A5AEE7E" w14:textId="77777777" w:rsidR="00A12E13" w:rsidRPr="000E16FE" w:rsidRDefault="00A12E13" w:rsidP="00A250D7">
            <w:pPr>
              <w:pStyle w:val="Tabloii"/>
              <w:rPr>
                <w:lang w:val="tr-TR"/>
              </w:rPr>
            </w:pPr>
            <w:r w:rsidRPr="000E16FE">
              <w:rPr>
                <w:lang w:val="tr-TR"/>
              </w:rPr>
              <w:t>200</w:t>
            </w:r>
          </w:p>
        </w:tc>
        <w:tc>
          <w:tcPr>
            <w:tcW w:w="1166" w:type="dxa"/>
            <w:vMerge w:val="restart"/>
            <w:vAlign w:val="center"/>
          </w:tcPr>
          <w:p w14:paraId="5D7C1B95" w14:textId="77777777" w:rsidR="00A12E13" w:rsidRPr="000E16FE" w:rsidRDefault="00A12E13" w:rsidP="00A250D7">
            <w:pPr>
              <w:pStyle w:val="Tabloii"/>
              <w:rPr>
                <w:lang w:val="tr-TR"/>
              </w:rPr>
            </w:pPr>
            <w:r w:rsidRPr="000E16FE">
              <w:rPr>
                <w:lang w:val="tr-TR"/>
              </w:rPr>
              <w:t>149</w:t>
            </w:r>
          </w:p>
        </w:tc>
        <w:tc>
          <w:tcPr>
            <w:tcW w:w="1168" w:type="dxa"/>
          </w:tcPr>
          <w:p w14:paraId="7D3B0BBA" w14:textId="77777777" w:rsidR="00A12E13" w:rsidRPr="000E16FE" w:rsidRDefault="00A12E13" w:rsidP="00A250D7">
            <w:pPr>
              <w:pStyle w:val="Tabloii"/>
              <w:rPr>
                <w:lang w:val="tr-TR"/>
              </w:rPr>
            </w:pPr>
            <w:r w:rsidRPr="000E16FE">
              <w:rPr>
                <w:lang w:val="tr-TR"/>
              </w:rPr>
              <w:t>CO</w:t>
            </w:r>
          </w:p>
        </w:tc>
        <w:tc>
          <w:tcPr>
            <w:tcW w:w="1145" w:type="dxa"/>
          </w:tcPr>
          <w:p w14:paraId="5D3DCE49" w14:textId="77777777" w:rsidR="00A12E13" w:rsidRPr="000E16FE" w:rsidRDefault="00A12E13" w:rsidP="00A250D7">
            <w:pPr>
              <w:pStyle w:val="Tabloii"/>
              <w:rPr>
                <w:lang w:val="tr-TR"/>
              </w:rPr>
            </w:pPr>
            <w:r w:rsidRPr="000E16FE">
              <w:rPr>
                <w:lang w:val="tr-TR"/>
              </w:rPr>
              <w:t>3,5</w:t>
            </w:r>
          </w:p>
        </w:tc>
        <w:tc>
          <w:tcPr>
            <w:tcW w:w="2288" w:type="dxa"/>
          </w:tcPr>
          <w:p w14:paraId="271FC021" w14:textId="77777777" w:rsidR="00A12E13" w:rsidRPr="000E16FE" w:rsidRDefault="00A12E13" w:rsidP="00A250D7">
            <w:pPr>
              <w:pStyle w:val="Tabloii"/>
              <w:rPr>
                <w:lang w:val="tr-TR"/>
              </w:rPr>
            </w:pPr>
            <w:r w:rsidRPr="000E16FE">
              <w:rPr>
                <w:lang w:val="tr-TR"/>
              </w:rPr>
              <w:t>0,52</w:t>
            </w:r>
          </w:p>
        </w:tc>
      </w:tr>
      <w:tr w:rsidR="00A12E13" w:rsidRPr="000E16FE" w14:paraId="18C4EB2D" w14:textId="77777777" w:rsidTr="00A250D7">
        <w:tc>
          <w:tcPr>
            <w:tcW w:w="1273" w:type="dxa"/>
            <w:vMerge/>
            <w:vAlign w:val="center"/>
          </w:tcPr>
          <w:p w14:paraId="7C50C2BF" w14:textId="77777777" w:rsidR="00A12E13" w:rsidRPr="000E16FE" w:rsidRDefault="00A12E13" w:rsidP="00A250D7">
            <w:pPr>
              <w:pStyle w:val="Tabloii"/>
              <w:rPr>
                <w:lang w:val="tr-TR"/>
              </w:rPr>
            </w:pPr>
          </w:p>
        </w:tc>
        <w:tc>
          <w:tcPr>
            <w:tcW w:w="1157" w:type="dxa"/>
            <w:vMerge/>
            <w:vAlign w:val="center"/>
          </w:tcPr>
          <w:p w14:paraId="414C135F" w14:textId="77777777" w:rsidR="00A12E13" w:rsidRPr="000E16FE" w:rsidRDefault="00A12E13" w:rsidP="00A250D7">
            <w:pPr>
              <w:pStyle w:val="Tabloii"/>
              <w:rPr>
                <w:lang w:val="tr-TR"/>
              </w:rPr>
            </w:pPr>
          </w:p>
        </w:tc>
        <w:tc>
          <w:tcPr>
            <w:tcW w:w="1154" w:type="dxa"/>
            <w:vMerge/>
            <w:vAlign w:val="center"/>
          </w:tcPr>
          <w:p w14:paraId="1E8FF244" w14:textId="77777777" w:rsidR="00A12E13" w:rsidRPr="000E16FE" w:rsidRDefault="00A12E13" w:rsidP="00A250D7">
            <w:pPr>
              <w:pStyle w:val="Tabloii"/>
              <w:rPr>
                <w:lang w:val="tr-TR"/>
              </w:rPr>
            </w:pPr>
          </w:p>
        </w:tc>
        <w:tc>
          <w:tcPr>
            <w:tcW w:w="1166" w:type="dxa"/>
            <w:vMerge/>
            <w:vAlign w:val="center"/>
          </w:tcPr>
          <w:p w14:paraId="134DCA83" w14:textId="77777777" w:rsidR="00A12E13" w:rsidRPr="000E16FE" w:rsidRDefault="00A12E13" w:rsidP="00A250D7">
            <w:pPr>
              <w:pStyle w:val="Tabloii"/>
              <w:rPr>
                <w:lang w:val="tr-TR"/>
              </w:rPr>
            </w:pPr>
          </w:p>
        </w:tc>
        <w:tc>
          <w:tcPr>
            <w:tcW w:w="1168" w:type="dxa"/>
          </w:tcPr>
          <w:p w14:paraId="2A5EB2B9" w14:textId="77777777" w:rsidR="00A12E13" w:rsidRPr="000E16FE" w:rsidRDefault="00A12E13" w:rsidP="00A250D7">
            <w:pPr>
              <w:pStyle w:val="Tabloii"/>
              <w:rPr>
                <w:lang w:val="tr-TR"/>
              </w:rPr>
            </w:pPr>
            <w:r w:rsidRPr="000E16FE">
              <w:rPr>
                <w:lang w:val="tr-TR"/>
              </w:rPr>
              <w:t>HC</w:t>
            </w:r>
          </w:p>
        </w:tc>
        <w:tc>
          <w:tcPr>
            <w:tcW w:w="1145" w:type="dxa"/>
          </w:tcPr>
          <w:p w14:paraId="0DFB205A" w14:textId="77777777" w:rsidR="00A12E13" w:rsidRPr="000E16FE" w:rsidRDefault="00A12E13" w:rsidP="00A250D7">
            <w:pPr>
              <w:pStyle w:val="Tabloii"/>
              <w:rPr>
                <w:lang w:val="tr-TR"/>
              </w:rPr>
            </w:pPr>
            <w:r w:rsidRPr="000E16FE">
              <w:rPr>
                <w:lang w:val="tr-TR"/>
              </w:rPr>
              <w:t>0,19</w:t>
            </w:r>
          </w:p>
        </w:tc>
        <w:tc>
          <w:tcPr>
            <w:tcW w:w="2288" w:type="dxa"/>
          </w:tcPr>
          <w:p w14:paraId="7614D88F" w14:textId="77777777" w:rsidR="00A12E13" w:rsidRPr="000E16FE" w:rsidRDefault="00A12E13" w:rsidP="00A250D7">
            <w:pPr>
              <w:pStyle w:val="Tabloii"/>
              <w:rPr>
                <w:lang w:val="tr-TR"/>
              </w:rPr>
            </w:pPr>
            <w:r w:rsidRPr="000E16FE">
              <w:rPr>
                <w:lang w:val="tr-TR"/>
              </w:rPr>
              <w:t>0,03</w:t>
            </w:r>
          </w:p>
        </w:tc>
      </w:tr>
      <w:tr w:rsidR="00A12E13" w:rsidRPr="000E16FE" w14:paraId="5DAFC0C5" w14:textId="77777777" w:rsidTr="00A250D7">
        <w:tc>
          <w:tcPr>
            <w:tcW w:w="1273" w:type="dxa"/>
            <w:vMerge/>
            <w:vAlign w:val="center"/>
          </w:tcPr>
          <w:p w14:paraId="557ECF53" w14:textId="77777777" w:rsidR="00A12E13" w:rsidRPr="000E16FE" w:rsidRDefault="00A12E13" w:rsidP="00A250D7">
            <w:pPr>
              <w:pStyle w:val="Tabloii"/>
              <w:rPr>
                <w:lang w:val="tr-TR"/>
              </w:rPr>
            </w:pPr>
          </w:p>
        </w:tc>
        <w:tc>
          <w:tcPr>
            <w:tcW w:w="1157" w:type="dxa"/>
            <w:vMerge/>
            <w:vAlign w:val="center"/>
          </w:tcPr>
          <w:p w14:paraId="7CE482E8" w14:textId="77777777" w:rsidR="00A12E13" w:rsidRPr="000E16FE" w:rsidRDefault="00A12E13" w:rsidP="00A250D7">
            <w:pPr>
              <w:pStyle w:val="Tabloii"/>
              <w:rPr>
                <w:lang w:val="tr-TR"/>
              </w:rPr>
            </w:pPr>
          </w:p>
        </w:tc>
        <w:tc>
          <w:tcPr>
            <w:tcW w:w="1154" w:type="dxa"/>
            <w:vMerge/>
            <w:vAlign w:val="center"/>
          </w:tcPr>
          <w:p w14:paraId="657F03BA" w14:textId="77777777" w:rsidR="00A12E13" w:rsidRPr="000E16FE" w:rsidRDefault="00A12E13" w:rsidP="00A250D7">
            <w:pPr>
              <w:pStyle w:val="Tabloii"/>
              <w:rPr>
                <w:lang w:val="tr-TR"/>
              </w:rPr>
            </w:pPr>
          </w:p>
        </w:tc>
        <w:tc>
          <w:tcPr>
            <w:tcW w:w="1166" w:type="dxa"/>
            <w:vMerge/>
            <w:vAlign w:val="center"/>
          </w:tcPr>
          <w:p w14:paraId="54BEE3BD" w14:textId="77777777" w:rsidR="00A12E13" w:rsidRPr="000E16FE" w:rsidRDefault="00A12E13" w:rsidP="00A250D7">
            <w:pPr>
              <w:pStyle w:val="Tabloii"/>
              <w:rPr>
                <w:lang w:val="tr-TR"/>
              </w:rPr>
            </w:pPr>
          </w:p>
        </w:tc>
        <w:tc>
          <w:tcPr>
            <w:tcW w:w="1168" w:type="dxa"/>
          </w:tcPr>
          <w:p w14:paraId="3A33BC73" w14:textId="77777777" w:rsidR="00A12E13" w:rsidRPr="000E16FE" w:rsidRDefault="00A12E13" w:rsidP="00A250D7">
            <w:pPr>
              <w:pStyle w:val="Tabloii"/>
              <w:rPr>
                <w:lang w:val="tr-TR"/>
              </w:rPr>
            </w:pPr>
            <w:proofErr w:type="spellStart"/>
            <w:r w:rsidRPr="000E16FE">
              <w:rPr>
                <w:lang w:val="tr-TR"/>
              </w:rPr>
              <w:t>NOx</w:t>
            </w:r>
            <w:proofErr w:type="spellEnd"/>
          </w:p>
        </w:tc>
        <w:tc>
          <w:tcPr>
            <w:tcW w:w="1145" w:type="dxa"/>
          </w:tcPr>
          <w:p w14:paraId="6DD16C1B" w14:textId="77777777" w:rsidR="00A12E13" w:rsidRPr="000E16FE" w:rsidRDefault="00A12E13" w:rsidP="00A250D7">
            <w:pPr>
              <w:pStyle w:val="Tabloii"/>
              <w:rPr>
                <w:lang w:val="tr-TR"/>
              </w:rPr>
            </w:pPr>
            <w:r w:rsidRPr="000E16FE">
              <w:rPr>
                <w:lang w:val="tr-TR"/>
              </w:rPr>
              <w:t>0,4</w:t>
            </w:r>
          </w:p>
        </w:tc>
        <w:tc>
          <w:tcPr>
            <w:tcW w:w="2288" w:type="dxa"/>
          </w:tcPr>
          <w:p w14:paraId="162D29F8" w14:textId="77777777" w:rsidR="00A12E13" w:rsidRPr="000E16FE" w:rsidRDefault="00A12E13" w:rsidP="00A250D7">
            <w:pPr>
              <w:pStyle w:val="Tabloii"/>
              <w:rPr>
                <w:lang w:val="tr-TR"/>
              </w:rPr>
            </w:pPr>
            <w:r w:rsidRPr="000E16FE">
              <w:rPr>
                <w:lang w:val="tr-TR"/>
              </w:rPr>
              <w:t>0,06</w:t>
            </w:r>
          </w:p>
        </w:tc>
      </w:tr>
      <w:tr w:rsidR="00A12E13" w:rsidRPr="000E16FE" w14:paraId="31F3AE44" w14:textId="77777777" w:rsidTr="00A250D7">
        <w:tc>
          <w:tcPr>
            <w:tcW w:w="1273" w:type="dxa"/>
            <w:vMerge/>
            <w:vAlign w:val="center"/>
          </w:tcPr>
          <w:p w14:paraId="3A832FD1" w14:textId="77777777" w:rsidR="00A12E13" w:rsidRPr="000E16FE" w:rsidRDefault="00A12E13" w:rsidP="00A250D7">
            <w:pPr>
              <w:pStyle w:val="Tabloii"/>
              <w:rPr>
                <w:lang w:val="tr-TR"/>
              </w:rPr>
            </w:pPr>
          </w:p>
        </w:tc>
        <w:tc>
          <w:tcPr>
            <w:tcW w:w="1157" w:type="dxa"/>
            <w:vMerge/>
            <w:vAlign w:val="center"/>
          </w:tcPr>
          <w:p w14:paraId="55CE2E21" w14:textId="77777777" w:rsidR="00A12E13" w:rsidRPr="000E16FE" w:rsidRDefault="00A12E13" w:rsidP="00A250D7">
            <w:pPr>
              <w:pStyle w:val="Tabloii"/>
              <w:rPr>
                <w:lang w:val="tr-TR"/>
              </w:rPr>
            </w:pPr>
          </w:p>
        </w:tc>
        <w:tc>
          <w:tcPr>
            <w:tcW w:w="1154" w:type="dxa"/>
            <w:vMerge/>
            <w:vAlign w:val="center"/>
          </w:tcPr>
          <w:p w14:paraId="61CC9395" w14:textId="77777777" w:rsidR="00A12E13" w:rsidRPr="000E16FE" w:rsidRDefault="00A12E13" w:rsidP="00A250D7">
            <w:pPr>
              <w:pStyle w:val="Tabloii"/>
              <w:rPr>
                <w:lang w:val="tr-TR"/>
              </w:rPr>
            </w:pPr>
          </w:p>
        </w:tc>
        <w:tc>
          <w:tcPr>
            <w:tcW w:w="1166" w:type="dxa"/>
            <w:vMerge/>
            <w:vAlign w:val="center"/>
          </w:tcPr>
          <w:p w14:paraId="0046B50B" w14:textId="77777777" w:rsidR="00A12E13" w:rsidRPr="000E16FE" w:rsidRDefault="00A12E13" w:rsidP="00A250D7">
            <w:pPr>
              <w:pStyle w:val="Tabloii"/>
              <w:rPr>
                <w:lang w:val="tr-TR"/>
              </w:rPr>
            </w:pPr>
          </w:p>
        </w:tc>
        <w:tc>
          <w:tcPr>
            <w:tcW w:w="1168" w:type="dxa"/>
          </w:tcPr>
          <w:p w14:paraId="339C086A" w14:textId="77777777" w:rsidR="00A12E13" w:rsidRPr="000E16FE" w:rsidRDefault="00A12E13" w:rsidP="00A250D7">
            <w:pPr>
              <w:pStyle w:val="Tabloii"/>
              <w:rPr>
                <w:lang w:val="tr-TR"/>
              </w:rPr>
            </w:pPr>
            <w:r w:rsidRPr="000E16FE">
              <w:rPr>
                <w:lang w:val="tr-TR"/>
              </w:rPr>
              <w:t>PM</w:t>
            </w:r>
          </w:p>
        </w:tc>
        <w:tc>
          <w:tcPr>
            <w:tcW w:w="1145" w:type="dxa"/>
          </w:tcPr>
          <w:p w14:paraId="03FBA4CD" w14:textId="77777777" w:rsidR="00A12E13" w:rsidRPr="000E16FE" w:rsidRDefault="00A12E13" w:rsidP="00A250D7">
            <w:pPr>
              <w:pStyle w:val="Tabloii"/>
              <w:rPr>
                <w:lang w:val="tr-TR"/>
              </w:rPr>
            </w:pPr>
            <w:r w:rsidRPr="000E16FE">
              <w:rPr>
                <w:lang w:val="tr-TR"/>
              </w:rPr>
              <w:t>0,02</w:t>
            </w:r>
          </w:p>
        </w:tc>
        <w:tc>
          <w:tcPr>
            <w:tcW w:w="2288" w:type="dxa"/>
          </w:tcPr>
          <w:p w14:paraId="67EE099D" w14:textId="77777777" w:rsidR="00A12E13" w:rsidRPr="000E16FE" w:rsidRDefault="00A12E13" w:rsidP="00A250D7">
            <w:pPr>
              <w:pStyle w:val="Tabloii"/>
              <w:rPr>
                <w:lang w:val="tr-TR"/>
              </w:rPr>
            </w:pPr>
            <w:r w:rsidRPr="000E16FE">
              <w:rPr>
                <w:lang w:val="tr-TR"/>
              </w:rPr>
              <w:t>0,003</w:t>
            </w:r>
          </w:p>
        </w:tc>
      </w:tr>
      <w:tr w:rsidR="00A12E13" w:rsidRPr="000E16FE" w14:paraId="2B985ADC" w14:textId="77777777" w:rsidTr="00A250D7">
        <w:tc>
          <w:tcPr>
            <w:tcW w:w="1273" w:type="dxa"/>
            <w:vMerge w:val="restart"/>
            <w:vAlign w:val="center"/>
          </w:tcPr>
          <w:p w14:paraId="6C71458F" w14:textId="2C8C36EA" w:rsidR="00A12E13" w:rsidRPr="000E16FE" w:rsidRDefault="00401C88" w:rsidP="00A250D7">
            <w:pPr>
              <w:pStyle w:val="Tabloii"/>
              <w:rPr>
                <w:lang w:val="tr-TR"/>
              </w:rPr>
            </w:pPr>
            <w:r w:rsidRPr="000E16FE">
              <w:rPr>
                <w:lang w:val="tr-TR"/>
              </w:rPr>
              <w:t>Su Tankeri</w:t>
            </w:r>
          </w:p>
        </w:tc>
        <w:tc>
          <w:tcPr>
            <w:tcW w:w="1157" w:type="dxa"/>
            <w:vMerge w:val="restart"/>
            <w:vAlign w:val="center"/>
          </w:tcPr>
          <w:p w14:paraId="50867D81" w14:textId="77777777" w:rsidR="00A12E13" w:rsidRPr="000E16FE" w:rsidRDefault="00A12E13" w:rsidP="00A250D7">
            <w:pPr>
              <w:pStyle w:val="Tabloii"/>
              <w:rPr>
                <w:lang w:val="tr-TR"/>
              </w:rPr>
            </w:pPr>
            <w:r w:rsidRPr="000E16FE">
              <w:rPr>
                <w:lang w:val="tr-TR"/>
              </w:rPr>
              <w:t>1</w:t>
            </w:r>
          </w:p>
        </w:tc>
        <w:tc>
          <w:tcPr>
            <w:tcW w:w="1154" w:type="dxa"/>
            <w:vMerge w:val="restart"/>
            <w:vAlign w:val="center"/>
          </w:tcPr>
          <w:p w14:paraId="52898FC2" w14:textId="77777777" w:rsidR="00A12E13" w:rsidRPr="000E16FE" w:rsidRDefault="00A12E13" w:rsidP="00A250D7">
            <w:pPr>
              <w:pStyle w:val="Tabloii"/>
              <w:rPr>
                <w:lang w:val="tr-TR"/>
              </w:rPr>
            </w:pPr>
            <w:r w:rsidRPr="000E16FE">
              <w:rPr>
                <w:lang w:val="tr-TR"/>
              </w:rPr>
              <w:t>120</w:t>
            </w:r>
          </w:p>
        </w:tc>
        <w:tc>
          <w:tcPr>
            <w:tcW w:w="1166" w:type="dxa"/>
            <w:vMerge w:val="restart"/>
            <w:vAlign w:val="center"/>
          </w:tcPr>
          <w:p w14:paraId="025CF3C6" w14:textId="77777777" w:rsidR="00A12E13" w:rsidRPr="000E16FE" w:rsidRDefault="00A12E13" w:rsidP="00A250D7">
            <w:pPr>
              <w:pStyle w:val="Tabloii"/>
              <w:rPr>
                <w:lang w:val="tr-TR"/>
              </w:rPr>
            </w:pPr>
            <w:r w:rsidRPr="000E16FE">
              <w:rPr>
                <w:lang w:val="tr-TR"/>
              </w:rPr>
              <w:t>89.5</w:t>
            </w:r>
          </w:p>
        </w:tc>
        <w:tc>
          <w:tcPr>
            <w:tcW w:w="1168" w:type="dxa"/>
          </w:tcPr>
          <w:p w14:paraId="4300B4CB" w14:textId="77777777" w:rsidR="00A12E13" w:rsidRPr="000E16FE" w:rsidRDefault="00A12E13" w:rsidP="00A250D7">
            <w:pPr>
              <w:pStyle w:val="Tabloii"/>
              <w:rPr>
                <w:lang w:val="tr-TR"/>
              </w:rPr>
            </w:pPr>
            <w:r w:rsidRPr="000E16FE">
              <w:rPr>
                <w:lang w:val="tr-TR"/>
              </w:rPr>
              <w:t>CO</w:t>
            </w:r>
          </w:p>
        </w:tc>
        <w:tc>
          <w:tcPr>
            <w:tcW w:w="1145" w:type="dxa"/>
          </w:tcPr>
          <w:p w14:paraId="0D249CA1" w14:textId="77777777" w:rsidR="00A12E13" w:rsidRPr="000E16FE" w:rsidRDefault="00A12E13" w:rsidP="00A250D7">
            <w:pPr>
              <w:pStyle w:val="Tabloii"/>
              <w:rPr>
                <w:lang w:val="tr-TR"/>
              </w:rPr>
            </w:pPr>
            <w:r w:rsidRPr="000E16FE">
              <w:rPr>
                <w:lang w:val="tr-TR"/>
              </w:rPr>
              <w:t>5</w:t>
            </w:r>
          </w:p>
        </w:tc>
        <w:tc>
          <w:tcPr>
            <w:tcW w:w="2288" w:type="dxa"/>
          </w:tcPr>
          <w:p w14:paraId="50997E8A" w14:textId="77777777" w:rsidR="00A12E13" w:rsidRPr="000E16FE" w:rsidRDefault="00A12E13" w:rsidP="00A250D7">
            <w:pPr>
              <w:pStyle w:val="Tabloii"/>
              <w:rPr>
                <w:lang w:val="tr-TR"/>
              </w:rPr>
            </w:pPr>
            <w:r w:rsidRPr="000E16FE">
              <w:rPr>
                <w:lang w:val="tr-TR"/>
              </w:rPr>
              <w:t>0,4475</w:t>
            </w:r>
          </w:p>
        </w:tc>
      </w:tr>
      <w:tr w:rsidR="00A12E13" w:rsidRPr="000E16FE" w14:paraId="7B9C2B1E" w14:textId="77777777" w:rsidTr="00A250D7">
        <w:tc>
          <w:tcPr>
            <w:tcW w:w="1273" w:type="dxa"/>
            <w:vMerge/>
          </w:tcPr>
          <w:p w14:paraId="0EE284E3" w14:textId="77777777" w:rsidR="00A12E13" w:rsidRPr="000E16FE" w:rsidRDefault="00A12E13" w:rsidP="00A250D7">
            <w:pPr>
              <w:pStyle w:val="Tabloii"/>
              <w:rPr>
                <w:lang w:val="tr-TR"/>
              </w:rPr>
            </w:pPr>
          </w:p>
        </w:tc>
        <w:tc>
          <w:tcPr>
            <w:tcW w:w="1157" w:type="dxa"/>
            <w:vMerge/>
          </w:tcPr>
          <w:p w14:paraId="2310BF93" w14:textId="77777777" w:rsidR="00A12E13" w:rsidRPr="000E16FE" w:rsidRDefault="00A12E13" w:rsidP="00A250D7">
            <w:pPr>
              <w:pStyle w:val="Tabloii"/>
              <w:rPr>
                <w:lang w:val="tr-TR"/>
              </w:rPr>
            </w:pPr>
          </w:p>
        </w:tc>
        <w:tc>
          <w:tcPr>
            <w:tcW w:w="1154" w:type="dxa"/>
            <w:vMerge/>
          </w:tcPr>
          <w:p w14:paraId="54922C57" w14:textId="77777777" w:rsidR="00A12E13" w:rsidRPr="000E16FE" w:rsidRDefault="00A12E13" w:rsidP="00A250D7">
            <w:pPr>
              <w:pStyle w:val="Tabloii"/>
              <w:rPr>
                <w:lang w:val="tr-TR"/>
              </w:rPr>
            </w:pPr>
          </w:p>
        </w:tc>
        <w:tc>
          <w:tcPr>
            <w:tcW w:w="1166" w:type="dxa"/>
            <w:vMerge/>
          </w:tcPr>
          <w:p w14:paraId="06BBD974" w14:textId="77777777" w:rsidR="00A12E13" w:rsidRPr="000E16FE" w:rsidRDefault="00A12E13" w:rsidP="00A250D7">
            <w:pPr>
              <w:pStyle w:val="Tabloii"/>
              <w:rPr>
                <w:lang w:val="tr-TR"/>
              </w:rPr>
            </w:pPr>
          </w:p>
        </w:tc>
        <w:tc>
          <w:tcPr>
            <w:tcW w:w="1168" w:type="dxa"/>
          </w:tcPr>
          <w:p w14:paraId="6F91F46E" w14:textId="77777777" w:rsidR="00A12E13" w:rsidRPr="000E16FE" w:rsidRDefault="00A12E13" w:rsidP="00A250D7">
            <w:pPr>
              <w:pStyle w:val="Tabloii"/>
              <w:rPr>
                <w:lang w:val="tr-TR"/>
              </w:rPr>
            </w:pPr>
            <w:r w:rsidRPr="000E16FE">
              <w:rPr>
                <w:lang w:val="tr-TR"/>
              </w:rPr>
              <w:t>HC</w:t>
            </w:r>
          </w:p>
        </w:tc>
        <w:tc>
          <w:tcPr>
            <w:tcW w:w="1145" w:type="dxa"/>
          </w:tcPr>
          <w:p w14:paraId="4D5B1021" w14:textId="77777777" w:rsidR="00A12E13" w:rsidRPr="000E16FE" w:rsidRDefault="00A12E13" w:rsidP="00A250D7">
            <w:pPr>
              <w:pStyle w:val="Tabloii"/>
              <w:rPr>
                <w:lang w:val="tr-TR"/>
              </w:rPr>
            </w:pPr>
            <w:r w:rsidRPr="000E16FE">
              <w:rPr>
                <w:lang w:val="tr-TR"/>
              </w:rPr>
              <w:t>0,19</w:t>
            </w:r>
          </w:p>
        </w:tc>
        <w:tc>
          <w:tcPr>
            <w:tcW w:w="2288" w:type="dxa"/>
          </w:tcPr>
          <w:p w14:paraId="398698AE" w14:textId="77777777" w:rsidR="00A12E13" w:rsidRPr="000E16FE" w:rsidRDefault="00A12E13" w:rsidP="00A250D7">
            <w:pPr>
              <w:pStyle w:val="Tabloii"/>
              <w:rPr>
                <w:lang w:val="tr-TR"/>
              </w:rPr>
            </w:pPr>
            <w:r w:rsidRPr="000E16FE">
              <w:rPr>
                <w:lang w:val="tr-TR"/>
              </w:rPr>
              <w:t>0,017</w:t>
            </w:r>
          </w:p>
        </w:tc>
      </w:tr>
      <w:tr w:rsidR="00A12E13" w:rsidRPr="000E16FE" w14:paraId="200D7E52" w14:textId="77777777" w:rsidTr="00A250D7">
        <w:tc>
          <w:tcPr>
            <w:tcW w:w="1273" w:type="dxa"/>
            <w:vMerge/>
          </w:tcPr>
          <w:p w14:paraId="312F0AEC" w14:textId="77777777" w:rsidR="00A12E13" w:rsidRPr="000E16FE" w:rsidRDefault="00A12E13" w:rsidP="00A250D7">
            <w:pPr>
              <w:pStyle w:val="Tabloii"/>
              <w:rPr>
                <w:lang w:val="tr-TR"/>
              </w:rPr>
            </w:pPr>
          </w:p>
        </w:tc>
        <w:tc>
          <w:tcPr>
            <w:tcW w:w="1157" w:type="dxa"/>
            <w:vMerge/>
          </w:tcPr>
          <w:p w14:paraId="74C2BE4C" w14:textId="77777777" w:rsidR="00A12E13" w:rsidRPr="000E16FE" w:rsidRDefault="00A12E13" w:rsidP="00A250D7">
            <w:pPr>
              <w:pStyle w:val="Tabloii"/>
              <w:rPr>
                <w:lang w:val="tr-TR"/>
              </w:rPr>
            </w:pPr>
          </w:p>
        </w:tc>
        <w:tc>
          <w:tcPr>
            <w:tcW w:w="1154" w:type="dxa"/>
            <w:vMerge/>
          </w:tcPr>
          <w:p w14:paraId="6E0B5D25" w14:textId="77777777" w:rsidR="00A12E13" w:rsidRPr="000E16FE" w:rsidRDefault="00A12E13" w:rsidP="00A250D7">
            <w:pPr>
              <w:pStyle w:val="Tabloii"/>
              <w:rPr>
                <w:lang w:val="tr-TR"/>
              </w:rPr>
            </w:pPr>
          </w:p>
        </w:tc>
        <w:tc>
          <w:tcPr>
            <w:tcW w:w="1166" w:type="dxa"/>
            <w:vMerge/>
          </w:tcPr>
          <w:p w14:paraId="4501583E" w14:textId="77777777" w:rsidR="00A12E13" w:rsidRPr="000E16FE" w:rsidRDefault="00A12E13" w:rsidP="00A250D7">
            <w:pPr>
              <w:pStyle w:val="Tabloii"/>
              <w:rPr>
                <w:lang w:val="tr-TR"/>
              </w:rPr>
            </w:pPr>
          </w:p>
        </w:tc>
        <w:tc>
          <w:tcPr>
            <w:tcW w:w="1168" w:type="dxa"/>
          </w:tcPr>
          <w:p w14:paraId="5FA3097B" w14:textId="77777777" w:rsidR="00A12E13" w:rsidRPr="000E16FE" w:rsidRDefault="00A12E13" w:rsidP="00A250D7">
            <w:pPr>
              <w:pStyle w:val="Tabloii"/>
              <w:rPr>
                <w:lang w:val="tr-TR"/>
              </w:rPr>
            </w:pPr>
            <w:proofErr w:type="spellStart"/>
            <w:r w:rsidRPr="000E16FE">
              <w:rPr>
                <w:lang w:val="tr-TR"/>
              </w:rPr>
              <w:t>NOx</w:t>
            </w:r>
            <w:proofErr w:type="spellEnd"/>
          </w:p>
        </w:tc>
        <w:tc>
          <w:tcPr>
            <w:tcW w:w="1145" w:type="dxa"/>
          </w:tcPr>
          <w:p w14:paraId="0CAF8E0D" w14:textId="77777777" w:rsidR="00A12E13" w:rsidRPr="000E16FE" w:rsidRDefault="00A12E13" w:rsidP="00A250D7">
            <w:pPr>
              <w:pStyle w:val="Tabloii"/>
              <w:rPr>
                <w:lang w:val="tr-TR"/>
              </w:rPr>
            </w:pPr>
            <w:r w:rsidRPr="000E16FE">
              <w:rPr>
                <w:lang w:val="tr-TR"/>
              </w:rPr>
              <w:t>0,4</w:t>
            </w:r>
          </w:p>
        </w:tc>
        <w:tc>
          <w:tcPr>
            <w:tcW w:w="2288" w:type="dxa"/>
          </w:tcPr>
          <w:p w14:paraId="45E93E72" w14:textId="77777777" w:rsidR="00A12E13" w:rsidRPr="000E16FE" w:rsidRDefault="00A12E13" w:rsidP="00A250D7">
            <w:pPr>
              <w:pStyle w:val="Tabloii"/>
              <w:rPr>
                <w:lang w:val="tr-TR"/>
              </w:rPr>
            </w:pPr>
            <w:r w:rsidRPr="000E16FE">
              <w:rPr>
                <w:lang w:val="tr-TR"/>
              </w:rPr>
              <w:t>0,036</w:t>
            </w:r>
          </w:p>
        </w:tc>
      </w:tr>
      <w:tr w:rsidR="00A12E13" w:rsidRPr="000E16FE" w14:paraId="17F1F7D8" w14:textId="77777777" w:rsidTr="00A250D7">
        <w:tc>
          <w:tcPr>
            <w:tcW w:w="1273" w:type="dxa"/>
            <w:vMerge/>
          </w:tcPr>
          <w:p w14:paraId="40B3E0A3" w14:textId="77777777" w:rsidR="00A12E13" w:rsidRPr="000E16FE" w:rsidRDefault="00A12E13" w:rsidP="00A250D7">
            <w:pPr>
              <w:pStyle w:val="Tabloii"/>
              <w:rPr>
                <w:lang w:val="tr-TR"/>
              </w:rPr>
            </w:pPr>
          </w:p>
        </w:tc>
        <w:tc>
          <w:tcPr>
            <w:tcW w:w="1157" w:type="dxa"/>
            <w:vMerge/>
          </w:tcPr>
          <w:p w14:paraId="4FBDA6AE" w14:textId="77777777" w:rsidR="00A12E13" w:rsidRPr="000E16FE" w:rsidRDefault="00A12E13" w:rsidP="00A250D7">
            <w:pPr>
              <w:pStyle w:val="Tabloii"/>
              <w:rPr>
                <w:lang w:val="tr-TR"/>
              </w:rPr>
            </w:pPr>
          </w:p>
        </w:tc>
        <w:tc>
          <w:tcPr>
            <w:tcW w:w="1154" w:type="dxa"/>
            <w:vMerge/>
          </w:tcPr>
          <w:p w14:paraId="39B03668" w14:textId="77777777" w:rsidR="00A12E13" w:rsidRPr="000E16FE" w:rsidRDefault="00A12E13" w:rsidP="00A250D7">
            <w:pPr>
              <w:pStyle w:val="Tabloii"/>
              <w:rPr>
                <w:lang w:val="tr-TR"/>
              </w:rPr>
            </w:pPr>
          </w:p>
        </w:tc>
        <w:tc>
          <w:tcPr>
            <w:tcW w:w="1166" w:type="dxa"/>
            <w:vMerge/>
          </w:tcPr>
          <w:p w14:paraId="3823FB6A" w14:textId="77777777" w:rsidR="00A12E13" w:rsidRPr="000E16FE" w:rsidRDefault="00A12E13" w:rsidP="00A250D7">
            <w:pPr>
              <w:pStyle w:val="Tabloii"/>
              <w:rPr>
                <w:lang w:val="tr-TR"/>
              </w:rPr>
            </w:pPr>
          </w:p>
        </w:tc>
        <w:tc>
          <w:tcPr>
            <w:tcW w:w="1168" w:type="dxa"/>
          </w:tcPr>
          <w:p w14:paraId="5770DDDC" w14:textId="77777777" w:rsidR="00A12E13" w:rsidRPr="000E16FE" w:rsidRDefault="00A12E13" w:rsidP="00A250D7">
            <w:pPr>
              <w:pStyle w:val="Tabloii"/>
              <w:rPr>
                <w:lang w:val="tr-TR"/>
              </w:rPr>
            </w:pPr>
            <w:r w:rsidRPr="000E16FE">
              <w:rPr>
                <w:lang w:val="tr-TR"/>
              </w:rPr>
              <w:t>PM</w:t>
            </w:r>
          </w:p>
        </w:tc>
        <w:tc>
          <w:tcPr>
            <w:tcW w:w="1145" w:type="dxa"/>
          </w:tcPr>
          <w:p w14:paraId="1FFC1E49" w14:textId="77777777" w:rsidR="00A12E13" w:rsidRPr="000E16FE" w:rsidRDefault="00A12E13" w:rsidP="00A250D7">
            <w:pPr>
              <w:pStyle w:val="Tabloii"/>
              <w:rPr>
                <w:lang w:val="tr-TR"/>
              </w:rPr>
            </w:pPr>
            <w:r w:rsidRPr="000E16FE">
              <w:rPr>
                <w:lang w:val="tr-TR"/>
              </w:rPr>
              <w:t>0,02</w:t>
            </w:r>
          </w:p>
        </w:tc>
        <w:tc>
          <w:tcPr>
            <w:tcW w:w="2288" w:type="dxa"/>
          </w:tcPr>
          <w:p w14:paraId="2622966F" w14:textId="77777777" w:rsidR="00A12E13" w:rsidRPr="000E16FE" w:rsidRDefault="00A12E13" w:rsidP="00A250D7">
            <w:pPr>
              <w:pStyle w:val="Tabloii"/>
              <w:rPr>
                <w:lang w:val="tr-TR"/>
              </w:rPr>
            </w:pPr>
            <w:r w:rsidRPr="000E16FE">
              <w:rPr>
                <w:lang w:val="tr-TR"/>
              </w:rPr>
              <w:t>0,002</w:t>
            </w:r>
          </w:p>
        </w:tc>
      </w:tr>
    </w:tbl>
    <w:p w14:paraId="38BDD2F1" w14:textId="77777777" w:rsidR="00A12E13" w:rsidRPr="000E16FE" w:rsidRDefault="00A12E13" w:rsidP="00A12E13">
      <w:pPr>
        <w:spacing w:before="0"/>
        <w:rPr>
          <w:sz w:val="12"/>
          <w:szCs w:val="12"/>
          <w:lang w:val="tr-TR"/>
        </w:rPr>
      </w:pPr>
      <w:r w:rsidRPr="000E16FE">
        <w:rPr>
          <w:sz w:val="12"/>
          <w:szCs w:val="12"/>
          <w:lang w:val="tr-TR"/>
        </w:rPr>
        <w:t xml:space="preserve">1 </w:t>
      </w:r>
      <w:proofErr w:type="spellStart"/>
      <w:r w:rsidRPr="000E16FE">
        <w:rPr>
          <w:sz w:val="12"/>
          <w:szCs w:val="12"/>
          <w:lang w:val="tr-TR"/>
        </w:rPr>
        <w:t>Hp</w:t>
      </w:r>
      <w:proofErr w:type="spellEnd"/>
      <w:r w:rsidRPr="000E16FE">
        <w:rPr>
          <w:sz w:val="12"/>
          <w:szCs w:val="12"/>
          <w:lang w:val="tr-TR"/>
        </w:rPr>
        <w:t xml:space="preserve"> = 0.745 kW.</w:t>
      </w:r>
      <w:r w:rsidRPr="000E16FE">
        <w:rPr>
          <w:rStyle w:val="Balk4Char"/>
          <w:rFonts w:cs="Arial"/>
          <w:sz w:val="12"/>
          <w:szCs w:val="12"/>
          <w:lang w:val="tr-TR"/>
        </w:rPr>
        <w:t xml:space="preserve"> </w:t>
      </w:r>
      <w:r w:rsidRPr="000E16FE">
        <w:rPr>
          <w:rStyle w:val="DipnotBavurusu"/>
          <w:rFonts w:cs="Arial"/>
          <w:sz w:val="12"/>
          <w:szCs w:val="12"/>
          <w:lang w:val="tr-TR"/>
        </w:rPr>
        <w:footnoteReference w:id="4"/>
      </w:r>
    </w:p>
    <w:p w14:paraId="6552273D" w14:textId="1AE54E28" w:rsidR="00A12E13" w:rsidRPr="000E16FE" w:rsidRDefault="00401C88" w:rsidP="00A12E13">
      <w:pPr>
        <w:rPr>
          <w:lang w:val="tr-TR"/>
        </w:rPr>
      </w:pPr>
      <w:r w:rsidRPr="000E16FE">
        <w:rPr>
          <w:lang w:val="tr-TR"/>
        </w:rPr>
        <w:t>Tüm araçların emisyonları toplandığında</w:t>
      </w:r>
      <w:r w:rsidR="00A12E13" w:rsidRPr="000E16FE">
        <w:rPr>
          <w:lang w:val="tr-TR"/>
        </w:rPr>
        <w:t>;</w:t>
      </w:r>
    </w:p>
    <w:p w14:paraId="6D91464D" w14:textId="650E82E6" w:rsidR="0043045B" w:rsidRPr="000E16FE" w:rsidRDefault="0043045B" w:rsidP="0043045B">
      <w:pPr>
        <w:pStyle w:val="ResimYazs"/>
        <w:keepNext/>
        <w:rPr>
          <w:lang w:val="tr-TR"/>
        </w:rPr>
      </w:pPr>
      <w:bookmarkStart w:id="196" w:name="_Toc212247614"/>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22</w:t>
      </w:r>
      <w:r w:rsidRPr="000E16FE">
        <w:rPr>
          <w:lang w:val="tr-TR"/>
        </w:rPr>
        <w:fldChar w:fldCharType="end"/>
      </w:r>
      <w:r w:rsidRPr="000E16FE">
        <w:rPr>
          <w:lang w:val="tr-TR"/>
        </w:rPr>
        <w:t>. Emisyon Miktarları</w:t>
      </w:r>
      <w:bookmarkEnd w:id="196"/>
    </w:p>
    <w:tbl>
      <w:tblPr>
        <w:tblStyle w:val="TabloKlavuzu"/>
        <w:tblW w:w="9351" w:type="dxa"/>
        <w:tblLook w:val="04A0" w:firstRow="1" w:lastRow="0" w:firstColumn="1" w:lastColumn="0" w:noHBand="0" w:noVBand="1"/>
      </w:tblPr>
      <w:tblGrid>
        <w:gridCol w:w="1175"/>
        <w:gridCol w:w="1377"/>
        <w:gridCol w:w="1661"/>
        <w:gridCol w:w="2602"/>
        <w:gridCol w:w="2536"/>
      </w:tblGrid>
      <w:tr w:rsidR="00A12E13" w:rsidRPr="000E16FE" w14:paraId="6D7EA872" w14:textId="77777777" w:rsidTr="00396A86">
        <w:tc>
          <w:tcPr>
            <w:tcW w:w="1175" w:type="dxa"/>
            <w:shd w:val="clear" w:color="auto" w:fill="002060"/>
          </w:tcPr>
          <w:p w14:paraId="054E5C8D" w14:textId="57B42C09" w:rsidR="00A12E13" w:rsidRPr="000E16FE" w:rsidRDefault="00401C88" w:rsidP="00A250D7">
            <w:pPr>
              <w:pStyle w:val="Tabloii"/>
              <w:rPr>
                <w:b/>
                <w:bCs/>
                <w:lang w:val="tr-TR"/>
              </w:rPr>
            </w:pPr>
            <w:r w:rsidRPr="000E16FE">
              <w:rPr>
                <w:b/>
                <w:bCs/>
                <w:lang w:val="tr-TR"/>
              </w:rPr>
              <w:t>Kirletici</w:t>
            </w:r>
          </w:p>
        </w:tc>
        <w:tc>
          <w:tcPr>
            <w:tcW w:w="1377" w:type="dxa"/>
            <w:shd w:val="clear" w:color="auto" w:fill="002060"/>
          </w:tcPr>
          <w:p w14:paraId="2A414BCA" w14:textId="460B638B" w:rsidR="00A12E13" w:rsidRPr="000E16FE" w:rsidRDefault="00401C88" w:rsidP="00A250D7">
            <w:pPr>
              <w:pStyle w:val="Tabloii"/>
              <w:rPr>
                <w:b/>
                <w:bCs/>
                <w:lang w:val="tr-TR"/>
              </w:rPr>
            </w:pPr>
            <w:r w:rsidRPr="000E16FE">
              <w:rPr>
                <w:b/>
                <w:bCs/>
                <w:lang w:val="tr-TR"/>
              </w:rPr>
              <w:t>Miktarı</w:t>
            </w:r>
            <w:r w:rsidR="00A12E13" w:rsidRPr="000E16FE">
              <w:rPr>
                <w:b/>
                <w:bCs/>
                <w:lang w:val="tr-TR"/>
              </w:rPr>
              <w:t>(kg/</w:t>
            </w:r>
            <w:proofErr w:type="spellStart"/>
            <w:r w:rsidRPr="000E16FE">
              <w:rPr>
                <w:b/>
                <w:bCs/>
                <w:lang w:val="tr-TR"/>
              </w:rPr>
              <w:t>sa</w:t>
            </w:r>
            <w:proofErr w:type="spellEnd"/>
            <w:r w:rsidR="00A12E13" w:rsidRPr="000E16FE">
              <w:rPr>
                <w:b/>
                <w:bCs/>
                <w:lang w:val="tr-TR"/>
              </w:rPr>
              <w:t>)</w:t>
            </w:r>
          </w:p>
        </w:tc>
        <w:tc>
          <w:tcPr>
            <w:tcW w:w="1661" w:type="dxa"/>
            <w:shd w:val="clear" w:color="auto" w:fill="002060"/>
          </w:tcPr>
          <w:p w14:paraId="26055190" w14:textId="6D56DEFF" w:rsidR="00A12E13" w:rsidRPr="000E16FE" w:rsidRDefault="00401C88" w:rsidP="00A250D7">
            <w:pPr>
              <w:pStyle w:val="Tabloii"/>
              <w:rPr>
                <w:b/>
                <w:bCs/>
                <w:lang w:val="tr-TR"/>
              </w:rPr>
            </w:pPr>
            <w:r w:rsidRPr="000E16FE">
              <w:rPr>
                <w:b/>
                <w:bCs/>
                <w:lang w:val="tr-TR"/>
              </w:rPr>
              <w:t>Çalışma Saati</w:t>
            </w:r>
            <w:r w:rsidR="00A12E13" w:rsidRPr="000E16FE">
              <w:rPr>
                <w:b/>
                <w:bCs/>
                <w:lang w:val="tr-TR"/>
              </w:rPr>
              <w:t xml:space="preserve"> (</w:t>
            </w:r>
            <w:proofErr w:type="spellStart"/>
            <w:r w:rsidRPr="000E16FE">
              <w:rPr>
                <w:b/>
                <w:bCs/>
                <w:lang w:val="tr-TR"/>
              </w:rPr>
              <w:t>sa</w:t>
            </w:r>
            <w:proofErr w:type="spellEnd"/>
            <w:r w:rsidR="00A12E13" w:rsidRPr="000E16FE">
              <w:rPr>
                <w:b/>
                <w:bCs/>
                <w:lang w:val="tr-TR"/>
              </w:rPr>
              <w:t>)</w:t>
            </w:r>
          </w:p>
        </w:tc>
        <w:tc>
          <w:tcPr>
            <w:tcW w:w="2602" w:type="dxa"/>
            <w:shd w:val="clear" w:color="auto" w:fill="002060"/>
          </w:tcPr>
          <w:p w14:paraId="3516B83C" w14:textId="1497B6DF" w:rsidR="00A12E13" w:rsidRPr="000E16FE" w:rsidRDefault="00401C88" w:rsidP="00A250D7">
            <w:pPr>
              <w:pStyle w:val="Tabloii"/>
              <w:rPr>
                <w:b/>
                <w:bCs/>
                <w:lang w:val="tr-TR"/>
              </w:rPr>
            </w:pPr>
            <w:r w:rsidRPr="000E16FE">
              <w:rPr>
                <w:b/>
                <w:bCs/>
                <w:lang w:val="tr-TR"/>
              </w:rPr>
              <w:t>Toplam Miktar</w:t>
            </w:r>
            <w:r w:rsidR="00A12E13" w:rsidRPr="000E16FE">
              <w:rPr>
                <w:b/>
                <w:bCs/>
                <w:lang w:val="tr-TR"/>
              </w:rPr>
              <w:t xml:space="preserve"> (kg/8 </w:t>
            </w:r>
            <w:proofErr w:type="spellStart"/>
            <w:r w:rsidRPr="000E16FE">
              <w:rPr>
                <w:b/>
                <w:bCs/>
                <w:lang w:val="tr-TR"/>
              </w:rPr>
              <w:t>sa</w:t>
            </w:r>
            <w:proofErr w:type="spellEnd"/>
            <w:r w:rsidR="00A12E13" w:rsidRPr="000E16FE">
              <w:rPr>
                <w:b/>
                <w:bCs/>
                <w:lang w:val="tr-TR"/>
              </w:rPr>
              <w:t>)</w:t>
            </w:r>
          </w:p>
        </w:tc>
        <w:tc>
          <w:tcPr>
            <w:tcW w:w="2536" w:type="dxa"/>
            <w:shd w:val="clear" w:color="auto" w:fill="002060"/>
          </w:tcPr>
          <w:p w14:paraId="43A6B51B" w14:textId="536A14D5" w:rsidR="00A12E13" w:rsidRPr="000E16FE" w:rsidRDefault="00A12E13" w:rsidP="00A250D7">
            <w:pPr>
              <w:pStyle w:val="Tabloii"/>
              <w:rPr>
                <w:b/>
                <w:bCs/>
                <w:lang w:val="tr-TR"/>
              </w:rPr>
            </w:pPr>
            <w:r w:rsidRPr="000E16FE">
              <w:rPr>
                <w:b/>
                <w:bCs/>
                <w:lang w:val="tr-TR"/>
              </w:rPr>
              <w:t xml:space="preserve">24 </w:t>
            </w:r>
            <w:r w:rsidR="00401C88" w:rsidRPr="000E16FE">
              <w:rPr>
                <w:b/>
                <w:bCs/>
                <w:lang w:val="tr-TR"/>
              </w:rPr>
              <w:t>saatlik emisyon</w:t>
            </w:r>
          </w:p>
        </w:tc>
      </w:tr>
      <w:tr w:rsidR="00A12E13" w:rsidRPr="000E16FE" w14:paraId="3809E0E7" w14:textId="77777777" w:rsidTr="00396A86">
        <w:tc>
          <w:tcPr>
            <w:tcW w:w="1175" w:type="dxa"/>
          </w:tcPr>
          <w:p w14:paraId="2F10FCE0" w14:textId="77777777" w:rsidR="00A12E13" w:rsidRPr="000E16FE" w:rsidRDefault="00A12E13" w:rsidP="00A250D7">
            <w:pPr>
              <w:pStyle w:val="Tabloii"/>
              <w:rPr>
                <w:lang w:val="tr-TR"/>
              </w:rPr>
            </w:pPr>
            <w:r w:rsidRPr="000E16FE">
              <w:rPr>
                <w:lang w:val="tr-TR"/>
              </w:rPr>
              <w:t>CO</w:t>
            </w:r>
          </w:p>
        </w:tc>
        <w:tc>
          <w:tcPr>
            <w:tcW w:w="1377" w:type="dxa"/>
          </w:tcPr>
          <w:p w14:paraId="39C1E0BC" w14:textId="77777777" w:rsidR="00A12E13" w:rsidRPr="000E16FE" w:rsidRDefault="00A12E13" w:rsidP="00A250D7">
            <w:pPr>
              <w:pStyle w:val="Tabloii"/>
              <w:rPr>
                <w:lang w:val="tr-TR"/>
              </w:rPr>
            </w:pPr>
            <w:r w:rsidRPr="000E16FE">
              <w:rPr>
                <w:lang w:val="tr-TR"/>
              </w:rPr>
              <w:t>2.3475</w:t>
            </w:r>
          </w:p>
        </w:tc>
        <w:tc>
          <w:tcPr>
            <w:tcW w:w="1661" w:type="dxa"/>
          </w:tcPr>
          <w:p w14:paraId="5DD77173" w14:textId="77777777" w:rsidR="00A12E13" w:rsidRPr="000E16FE" w:rsidRDefault="00A12E13" w:rsidP="00A250D7">
            <w:pPr>
              <w:pStyle w:val="Tabloii"/>
              <w:rPr>
                <w:lang w:val="tr-TR"/>
              </w:rPr>
            </w:pPr>
            <w:r w:rsidRPr="000E16FE">
              <w:rPr>
                <w:lang w:val="tr-TR"/>
              </w:rPr>
              <w:t>8</w:t>
            </w:r>
          </w:p>
        </w:tc>
        <w:tc>
          <w:tcPr>
            <w:tcW w:w="2602" w:type="dxa"/>
          </w:tcPr>
          <w:p w14:paraId="2D282ADC" w14:textId="77777777" w:rsidR="00A12E13" w:rsidRPr="000E16FE" w:rsidRDefault="00A12E13" w:rsidP="00A250D7">
            <w:pPr>
              <w:pStyle w:val="Tabloii"/>
              <w:rPr>
                <w:lang w:val="tr-TR"/>
              </w:rPr>
            </w:pPr>
            <w:r w:rsidRPr="000E16FE">
              <w:rPr>
                <w:lang w:val="tr-TR"/>
              </w:rPr>
              <w:t>18.78 kg</w:t>
            </w:r>
          </w:p>
        </w:tc>
        <w:tc>
          <w:tcPr>
            <w:tcW w:w="2536" w:type="dxa"/>
          </w:tcPr>
          <w:p w14:paraId="79010AD7" w14:textId="4E0B6BDB" w:rsidR="00A12E13" w:rsidRPr="000E16FE" w:rsidRDefault="00A12E13" w:rsidP="00A250D7">
            <w:pPr>
              <w:pStyle w:val="Tabloii"/>
              <w:rPr>
                <w:lang w:val="tr-TR"/>
              </w:rPr>
            </w:pPr>
            <w:r w:rsidRPr="000E16FE">
              <w:rPr>
                <w:lang w:val="tr-TR"/>
              </w:rPr>
              <w:t xml:space="preserve">18.78 kg/24 </w:t>
            </w:r>
            <w:proofErr w:type="spellStart"/>
            <w:r w:rsidR="00396A86" w:rsidRPr="000E16FE">
              <w:rPr>
                <w:lang w:val="tr-TR"/>
              </w:rPr>
              <w:t>sa</w:t>
            </w:r>
            <w:proofErr w:type="spellEnd"/>
            <w:r w:rsidRPr="000E16FE">
              <w:rPr>
                <w:lang w:val="tr-TR"/>
              </w:rPr>
              <w:t>= 0.7875 kg/</w:t>
            </w:r>
            <w:proofErr w:type="spellStart"/>
            <w:r w:rsidR="00396A86" w:rsidRPr="000E16FE">
              <w:rPr>
                <w:lang w:val="tr-TR"/>
              </w:rPr>
              <w:t>sa</w:t>
            </w:r>
            <w:proofErr w:type="spellEnd"/>
          </w:p>
        </w:tc>
      </w:tr>
      <w:tr w:rsidR="00A12E13" w:rsidRPr="000E16FE" w14:paraId="119BE4E9" w14:textId="77777777" w:rsidTr="00396A86">
        <w:tc>
          <w:tcPr>
            <w:tcW w:w="1175" w:type="dxa"/>
          </w:tcPr>
          <w:p w14:paraId="6E05CF10" w14:textId="77777777" w:rsidR="00A12E13" w:rsidRPr="000E16FE" w:rsidRDefault="00A12E13" w:rsidP="00A250D7">
            <w:pPr>
              <w:pStyle w:val="Tabloii"/>
              <w:rPr>
                <w:lang w:val="tr-TR"/>
              </w:rPr>
            </w:pPr>
            <w:r w:rsidRPr="000E16FE">
              <w:rPr>
                <w:lang w:val="tr-TR"/>
              </w:rPr>
              <w:t>HC</w:t>
            </w:r>
          </w:p>
        </w:tc>
        <w:tc>
          <w:tcPr>
            <w:tcW w:w="1377" w:type="dxa"/>
          </w:tcPr>
          <w:p w14:paraId="6FE58E26" w14:textId="77777777" w:rsidR="00A12E13" w:rsidRPr="000E16FE" w:rsidRDefault="00A12E13" w:rsidP="00A250D7">
            <w:pPr>
              <w:pStyle w:val="Tabloii"/>
              <w:rPr>
                <w:lang w:val="tr-TR"/>
              </w:rPr>
            </w:pPr>
            <w:r w:rsidRPr="000E16FE">
              <w:rPr>
                <w:lang w:val="tr-TR"/>
              </w:rPr>
              <w:t>0.12</w:t>
            </w:r>
          </w:p>
        </w:tc>
        <w:tc>
          <w:tcPr>
            <w:tcW w:w="1661" w:type="dxa"/>
          </w:tcPr>
          <w:p w14:paraId="548B3307" w14:textId="77777777" w:rsidR="00A12E13" w:rsidRPr="000E16FE" w:rsidRDefault="00A12E13" w:rsidP="00A250D7">
            <w:pPr>
              <w:pStyle w:val="Tabloii"/>
              <w:rPr>
                <w:lang w:val="tr-TR"/>
              </w:rPr>
            </w:pPr>
            <w:r w:rsidRPr="000E16FE">
              <w:rPr>
                <w:lang w:val="tr-TR"/>
              </w:rPr>
              <w:t>8</w:t>
            </w:r>
          </w:p>
        </w:tc>
        <w:tc>
          <w:tcPr>
            <w:tcW w:w="2602" w:type="dxa"/>
          </w:tcPr>
          <w:p w14:paraId="7B316AAE" w14:textId="77777777" w:rsidR="00A12E13" w:rsidRPr="000E16FE" w:rsidRDefault="00A12E13" w:rsidP="00A250D7">
            <w:pPr>
              <w:pStyle w:val="Tabloii"/>
              <w:rPr>
                <w:lang w:val="tr-TR"/>
              </w:rPr>
            </w:pPr>
            <w:r w:rsidRPr="000E16FE">
              <w:rPr>
                <w:lang w:val="tr-TR"/>
              </w:rPr>
              <w:t>0.96 kg</w:t>
            </w:r>
          </w:p>
        </w:tc>
        <w:tc>
          <w:tcPr>
            <w:tcW w:w="2536" w:type="dxa"/>
          </w:tcPr>
          <w:p w14:paraId="31D69EEE" w14:textId="7836ECA3" w:rsidR="00A12E13" w:rsidRPr="000E16FE" w:rsidRDefault="00A12E13" w:rsidP="00A250D7">
            <w:pPr>
              <w:pStyle w:val="Tabloii"/>
              <w:rPr>
                <w:lang w:val="tr-TR"/>
              </w:rPr>
            </w:pPr>
            <w:r w:rsidRPr="000E16FE">
              <w:rPr>
                <w:lang w:val="tr-TR"/>
              </w:rPr>
              <w:t xml:space="preserve">0.96 kg/24 </w:t>
            </w:r>
            <w:proofErr w:type="spellStart"/>
            <w:r w:rsidR="00396A86" w:rsidRPr="000E16FE">
              <w:rPr>
                <w:lang w:val="tr-TR"/>
              </w:rPr>
              <w:t>sa</w:t>
            </w:r>
            <w:proofErr w:type="spellEnd"/>
            <w:r w:rsidRPr="000E16FE">
              <w:rPr>
                <w:lang w:val="tr-TR"/>
              </w:rPr>
              <w:t xml:space="preserve"> = 0.04 kg/</w:t>
            </w:r>
            <w:proofErr w:type="spellStart"/>
            <w:r w:rsidR="00396A86" w:rsidRPr="000E16FE">
              <w:rPr>
                <w:lang w:val="tr-TR"/>
              </w:rPr>
              <w:t>sa</w:t>
            </w:r>
            <w:proofErr w:type="spellEnd"/>
          </w:p>
        </w:tc>
      </w:tr>
      <w:tr w:rsidR="00A12E13" w:rsidRPr="000E16FE" w14:paraId="0A966EA6" w14:textId="77777777" w:rsidTr="00396A86">
        <w:tc>
          <w:tcPr>
            <w:tcW w:w="1175" w:type="dxa"/>
          </w:tcPr>
          <w:p w14:paraId="24A966F5" w14:textId="77777777" w:rsidR="00A12E13" w:rsidRPr="000E16FE" w:rsidRDefault="00A12E13" w:rsidP="00A250D7">
            <w:pPr>
              <w:pStyle w:val="Tabloii"/>
              <w:rPr>
                <w:lang w:val="tr-TR"/>
              </w:rPr>
            </w:pPr>
            <w:proofErr w:type="spellStart"/>
            <w:r w:rsidRPr="000E16FE">
              <w:rPr>
                <w:lang w:val="tr-TR"/>
              </w:rPr>
              <w:t>NOx</w:t>
            </w:r>
            <w:proofErr w:type="spellEnd"/>
          </w:p>
        </w:tc>
        <w:tc>
          <w:tcPr>
            <w:tcW w:w="1377" w:type="dxa"/>
          </w:tcPr>
          <w:p w14:paraId="11DF9435" w14:textId="77777777" w:rsidR="00A12E13" w:rsidRPr="000E16FE" w:rsidRDefault="00A12E13" w:rsidP="00A250D7">
            <w:pPr>
              <w:pStyle w:val="Tabloii"/>
              <w:rPr>
                <w:lang w:val="tr-TR"/>
              </w:rPr>
            </w:pPr>
            <w:r w:rsidRPr="000E16FE">
              <w:rPr>
                <w:lang w:val="tr-TR"/>
              </w:rPr>
              <w:t>0.242</w:t>
            </w:r>
          </w:p>
        </w:tc>
        <w:tc>
          <w:tcPr>
            <w:tcW w:w="1661" w:type="dxa"/>
          </w:tcPr>
          <w:p w14:paraId="49456881" w14:textId="77777777" w:rsidR="00A12E13" w:rsidRPr="000E16FE" w:rsidRDefault="00A12E13" w:rsidP="00A250D7">
            <w:pPr>
              <w:pStyle w:val="Tabloii"/>
              <w:rPr>
                <w:lang w:val="tr-TR"/>
              </w:rPr>
            </w:pPr>
            <w:r w:rsidRPr="000E16FE">
              <w:rPr>
                <w:lang w:val="tr-TR"/>
              </w:rPr>
              <w:t>8</w:t>
            </w:r>
          </w:p>
        </w:tc>
        <w:tc>
          <w:tcPr>
            <w:tcW w:w="2602" w:type="dxa"/>
          </w:tcPr>
          <w:p w14:paraId="06C6FFFF" w14:textId="77777777" w:rsidR="00A12E13" w:rsidRPr="000E16FE" w:rsidRDefault="00A12E13" w:rsidP="00A250D7">
            <w:pPr>
              <w:pStyle w:val="Tabloii"/>
              <w:rPr>
                <w:lang w:val="tr-TR"/>
              </w:rPr>
            </w:pPr>
            <w:r w:rsidRPr="000E16FE">
              <w:rPr>
                <w:lang w:val="tr-TR"/>
              </w:rPr>
              <w:t>1.936 kg</w:t>
            </w:r>
          </w:p>
        </w:tc>
        <w:tc>
          <w:tcPr>
            <w:tcW w:w="2536" w:type="dxa"/>
          </w:tcPr>
          <w:p w14:paraId="1B579907" w14:textId="64D8C070" w:rsidR="00A12E13" w:rsidRPr="000E16FE" w:rsidRDefault="00A12E13" w:rsidP="00A250D7">
            <w:pPr>
              <w:pStyle w:val="Tabloii"/>
              <w:rPr>
                <w:lang w:val="tr-TR"/>
              </w:rPr>
            </w:pPr>
            <w:r w:rsidRPr="000E16FE">
              <w:rPr>
                <w:lang w:val="tr-TR"/>
              </w:rPr>
              <w:t xml:space="preserve">1.936 kg/24 </w:t>
            </w:r>
            <w:proofErr w:type="spellStart"/>
            <w:r w:rsidR="00396A86" w:rsidRPr="000E16FE">
              <w:rPr>
                <w:lang w:val="tr-TR"/>
              </w:rPr>
              <w:t>sa</w:t>
            </w:r>
            <w:proofErr w:type="spellEnd"/>
            <w:r w:rsidRPr="000E16FE">
              <w:rPr>
                <w:lang w:val="tr-TR"/>
              </w:rPr>
              <w:t xml:space="preserve"> = 0.08 kg/</w:t>
            </w:r>
            <w:proofErr w:type="spellStart"/>
            <w:r w:rsidR="00396A86" w:rsidRPr="000E16FE">
              <w:rPr>
                <w:lang w:val="tr-TR"/>
              </w:rPr>
              <w:t>sa</w:t>
            </w:r>
            <w:proofErr w:type="spellEnd"/>
          </w:p>
        </w:tc>
      </w:tr>
      <w:tr w:rsidR="00A12E13" w:rsidRPr="000E16FE" w14:paraId="4B73EE57" w14:textId="77777777" w:rsidTr="00396A86">
        <w:tc>
          <w:tcPr>
            <w:tcW w:w="1175" w:type="dxa"/>
          </w:tcPr>
          <w:p w14:paraId="481F8642" w14:textId="77777777" w:rsidR="00A12E13" w:rsidRPr="000E16FE" w:rsidRDefault="00A12E13" w:rsidP="00A250D7">
            <w:pPr>
              <w:pStyle w:val="Tabloii"/>
              <w:rPr>
                <w:lang w:val="tr-TR"/>
              </w:rPr>
            </w:pPr>
            <w:r w:rsidRPr="000E16FE">
              <w:rPr>
                <w:lang w:val="tr-TR"/>
              </w:rPr>
              <w:t>PM</w:t>
            </w:r>
          </w:p>
        </w:tc>
        <w:tc>
          <w:tcPr>
            <w:tcW w:w="1377" w:type="dxa"/>
          </w:tcPr>
          <w:p w14:paraId="7C6E7567" w14:textId="77777777" w:rsidR="00A12E13" w:rsidRPr="000E16FE" w:rsidRDefault="00A12E13" w:rsidP="00A250D7">
            <w:pPr>
              <w:pStyle w:val="Tabloii"/>
              <w:rPr>
                <w:lang w:val="tr-TR"/>
              </w:rPr>
            </w:pPr>
            <w:r w:rsidRPr="000E16FE">
              <w:rPr>
                <w:lang w:val="tr-TR"/>
              </w:rPr>
              <w:t>0.0123</w:t>
            </w:r>
          </w:p>
        </w:tc>
        <w:tc>
          <w:tcPr>
            <w:tcW w:w="1661" w:type="dxa"/>
          </w:tcPr>
          <w:p w14:paraId="349AF20C" w14:textId="77777777" w:rsidR="00A12E13" w:rsidRPr="000E16FE" w:rsidRDefault="00A12E13" w:rsidP="00A250D7">
            <w:pPr>
              <w:pStyle w:val="Tabloii"/>
              <w:rPr>
                <w:lang w:val="tr-TR"/>
              </w:rPr>
            </w:pPr>
            <w:r w:rsidRPr="000E16FE">
              <w:rPr>
                <w:lang w:val="tr-TR"/>
              </w:rPr>
              <w:t>8</w:t>
            </w:r>
          </w:p>
        </w:tc>
        <w:tc>
          <w:tcPr>
            <w:tcW w:w="2602" w:type="dxa"/>
          </w:tcPr>
          <w:p w14:paraId="37447321" w14:textId="77777777" w:rsidR="00A12E13" w:rsidRPr="000E16FE" w:rsidRDefault="00A12E13" w:rsidP="00A250D7">
            <w:pPr>
              <w:pStyle w:val="Tabloii"/>
              <w:rPr>
                <w:lang w:val="tr-TR"/>
              </w:rPr>
            </w:pPr>
            <w:r w:rsidRPr="000E16FE">
              <w:rPr>
                <w:lang w:val="tr-TR"/>
              </w:rPr>
              <w:t>0.0984 kg</w:t>
            </w:r>
          </w:p>
        </w:tc>
        <w:tc>
          <w:tcPr>
            <w:tcW w:w="2536" w:type="dxa"/>
          </w:tcPr>
          <w:p w14:paraId="58017860" w14:textId="539BE5F4" w:rsidR="00A12E13" w:rsidRPr="000E16FE" w:rsidRDefault="00A12E13" w:rsidP="00A250D7">
            <w:pPr>
              <w:pStyle w:val="Tabloii"/>
              <w:rPr>
                <w:lang w:val="tr-TR"/>
              </w:rPr>
            </w:pPr>
            <w:r w:rsidRPr="000E16FE">
              <w:rPr>
                <w:lang w:val="tr-TR"/>
              </w:rPr>
              <w:t xml:space="preserve">0.0984kg/24 </w:t>
            </w:r>
            <w:proofErr w:type="spellStart"/>
            <w:r w:rsidR="00396A86" w:rsidRPr="000E16FE">
              <w:rPr>
                <w:lang w:val="tr-TR"/>
              </w:rPr>
              <w:t>sa</w:t>
            </w:r>
            <w:proofErr w:type="spellEnd"/>
            <w:r w:rsidRPr="000E16FE">
              <w:rPr>
                <w:lang w:val="tr-TR"/>
              </w:rPr>
              <w:t xml:space="preserve"> = 0,004 kg/</w:t>
            </w:r>
            <w:proofErr w:type="spellStart"/>
            <w:r w:rsidR="00396A86" w:rsidRPr="000E16FE">
              <w:rPr>
                <w:lang w:val="tr-TR"/>
              </w:rPr>
              <w:t>sa</w:t>
            </w:r>
            <w:proofErr w:type="spellEnd"/>
          </w:p>
        </w:tc>
      </w:tr>
    </w:tbl>
    <w:p w14:paraId="398B55EC" w14:textId="0D0E4BCF" w:rsidR="00A12E13" w:rsidRPr="000E16FE" w:rsidRDefault="00396A86" w:rsidP="00A12E13">
      <w:pPr>
        <w:rPr>
          <w:lang w:val="tr-TR"/>
        </w:rPr>
      </w:pPr>
      <w:r w:rsidRPr="000E16FE">
        <w:rPr>
          <w:lang w:val="tr-TR"/>
        </w:rPr>
        <w:t>Hesaplama, tüm araçların maksimum çalışma süresinde ve aynı ayda çalıştığı varsayılarak yapılmıştır.</w:t>
      </w:r>
    </w:p>
    <w:p w14:paraId="4680F529" w14:textId="7C2BCF26" w:rsidR="0043045B" w:rsidRPr="000E16FE" w:rsidRDefault="0043045B" w:rsidP="0043045B">
      <w:pPr>
        <w:pStyle w:val="ResimYazs"/>
        <w:keepNext/>
        <w:rPr>
          <w:lang w:val="tr-TR"/>
        </w:rPr>
      </w:pPr>
      <w:bookmarkStart w:id="197" w:name="_Toc212247615"/>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23</w:t>
      </w:r>
      <w:r w:rsidRPr="000E16FE">
        <w:rPr>
          <w:lang w:val="tr-TR"/>
        </w:rPr>
        <w:fldChar w:fldCharType="end"/>
      </w:r>
      <w:r w:rsidRPr="000E16FE">
        <w:rPr>
          <w:lang w:val="tr-TR"/>
        </w:rPr>
        <w:t>. Toplam emisyonların sınır değerlerle karşılaştırılması</w:t>
      </w:r>
      <w:bookmarkEnd w:id="197"/>
    </w:p>
    <w:tbl>
      <w:tblPr>
        <w:tblStyle w:val="TabloKlavuzu"/>
        <w:tblW w:w="0" w:type="auto"/>
        <w:tblLook w:val="04A0" w:firstRow="1" w:lastRow="0" w:firstColumn="1" w:lastColumn="0" w:noHBand="0" w:noVBand="1"/>
      </w:tblPr>
      <w:tblGrid>
        <w:gridCol w:w="971"/>
        <w:gridCol w:w="1327"/>
        <w:gridCol w:w="4410"/>
        <w:gridCol w:w="2066"/>
      </w:tblGrid>
      <w:tr w:rsidR="00A12E13" w:rsidRPr="000E16FE" w14:paraId="3A861D1F" w14:textId="77777777" w:rsidTr="00396A86">
        <w:tc>
          <w:tcPr>
            <w:tcW w:w="987" w:type="dxa"/>
            <w:shd w:val="clear" w:color="auto" w:fill="002060"/>
          </w:tcPr>
          <w:p w14:paraId="1C678086" w14:textId="38CF6AD3" w:rsidR="00A12E13" w:rsidRPr="000E16FE" w:rsidRDefault="00396A86" w:rsidP="00A250D7">
            <w:pPr>
              <w:pStyle w:val="Tabloii"/>
              <w:rPr>
                <w:b/>
                <w:bCs/>
                <w:lang w:val="tr-TR"/>
              </w:rPr>
            </w:pPr>
            <w:r w:rsidRPr="000E16FE">
              <w:rPr>
                <w:b/>
                <w:bCs/>
                <w:lang w:val="tr-TR"/>
              </w:rPr>
              <w:t>Kirletici</w:t>
            </w:r>
          </w:p>
        </w:tc>
        <w:tc>
          <w:tcPr>
            <w:tcW w:w="1327" w:type="dxa"/>
            <w:shd w:val="clear" w:color="auto" w:fill="002060"/>
          </w:tcPr>
          <w:p w14:paraId="49BA514C" w14:textId="24264794" w:rsidR="00A12E13" w:rsidRPr="000E16FE" w:rsidRDefault="00396A86" w:rsidP="00A250D7">
            <w:pPr>
              <w:pStyle w:val="Tabloii"/>
              <w:rPr>
                <w:b/>
                <w:bCs/>
                <w:lang w:val="tr-TR"/>
              </w:rPr>
            </w:pPr>
            <w:r w:rsidRPr="000E16FE">
              <w:rPr>
                <w:b/>
                <w:bCs/>
                <w:lang w:val="tr-TR"/>
              </w:rPr>
              <w:t>Miktar</w:t>
            </w:r>
            <w:r w:rsidR="00A12E13" w:rsidRPr="000E16FE">
              <w:rPr>
                <w:b/>
                <w:bCs/>
                <w:lang w:val="tr-TR"/>
              </w:rPr>
              <w:t>(kg/</w:t>
            </w:r>
            <w:proofErr w:type="spellStart"/>
            <w:r w:rsidRPr="000E16FE">
              <w:rPr>
                <w:b/>
                <w:bCs/>
                <w:lang w:val="tr-TR"/>
              </w:rPr>
              <w:t>sa</w:t>
            </w:r>
            <w:proofErr w:type="spellEnd"/>
            <w:r w:rsidR="00A12E13" w:rsidRPr="000E16FE">
              <w:rPr>
                <w:b/>
                <w:bCs/>
                <w:lang w:val="tr-TR"/>
              </w:rPr>
              <w:t>)</w:t>
            </w:r>
          </w:p>
        </w:tc>
        <w:tc>
          <w:tcPr>
            <w:tcW w:w="4919" w:type="dxa"/>
            <w:shd w:val="clear" w:color="auto" w:fill="002060"/>
          </w:tcPr>
          <w:p w14:paraId="0BCDA86E" w14:textId="251FDCED" w:rsidR="00A12E13" w:rsidRPr="000E16FE" w:rsidRDefault="00396A86" w:rsidP="00A250D7">
            <w:pPr>
              <w:pStyle w:val="Tabloii"/>
              <w:rPr>
                <w:b/>
                <w:bCs/>
                <w:lang w:val="tr-TR"/>
              </w:rPr>
            </w:pPr>
            <w:r w:rsidRPr="000E16FE">
              <w:rPr>
                <w:b/>
                <w:bCs/>
                <w:lang w:val="tr-TR"/>
              </w:rPr>
              <w:t>“Endüstriyel Kaynaklı Hava Kirliliğinin Kontrolü Yönetmeliği” Ek-2 Tablo 2.1’de verilen kütle akış hızı (kg/saat)</w:t>
            </w:r>
          </w:p>
        </w:tc>
        <w:tc>
          <w:tcPr>
            <w:tcW w:w="2163" w:type="dxa"/>
            <w:shd w:val="clear" w:color="auto" w:fill="002060"/>
          </w:tcPr>
          <w:p w14:paraId="6BC332F0" w14:textId="1FF241E6" w:rsidR="00A12E13" w:rsidRPr="000E16FE" w:rsidRDefault="00396A86" w:rsidP="00A250D7">
            <w:pPr>
              <w:pStyle w:val="Tabloii"/>
              <w:rPr>
                <w:b/>
                <w:bCs/>
                <w:lang w:val="tr-TR"/>
              </w:rPr>
            </w:pPr>
            <w:r w:rsidRPr="000E16FE">
              <w:rPr>
                <w:b/>
                <w:bCs/>
                <w:lang w:val="tr-TR"/>
              </w:rPr>
              <w:t>Değerlendirme</w:t>
            </w:r>
          </w:p>
        </w:tc>
      </w:tr>
      <w:tr w:rsidR="00A12E13" w:rsidRPr="000E16FE" w14:paraId="108317A8" w14:textId="77777777" w:rsidTr="00396A86">
        <w:tc>
          <w:tcPr>
            <w:tcW w:w="987" w:type="dxa"/>
          </w:tcPr>
          <w:p w14:paraId="4617F285" w14:textId="77777777" w:rsidR="00A12E13" w:rsidRPr="000E16FE" w:rsidRDefault="00A12E13" w:rsidP="00A250D7">
            <w:pPr>
              <w:pStyle w:val="Tabloii"/>
              <w:rPr>
                <w:lang w:val="tr-TR"/>
              </w:rPr>
            </w:pPr>
            <w:r w:rsidRPr="000E16FE">
              <w:rPr>
                <w:lang w:val="tr-TR"/>
              </w:rPr>
              <w:t>CO</w:t>
            </w:r>
          </w:p>
        </w:tc>
        <w:tc>
          <w:tcPr>
            <w:tcW w:w="1327" w:type="dxa"/>
          </w:tcPr>
          <w:p w14:paraId="1FBFC45E" w14:textId="77777777" w:rsidR="00A12E13" w:rsidRPr="000E16FE" w:rsidRDefault="00A12E13" w:rsidP="00A250D7">
            <w:pPr>
              <w:pStyle w:val="Tabloii"/>
              <w:rPr>
                <w:lang w:val="tr-TR"/>
              </w:rPr>
            </w:pPr>
            <w:r w:rsidRPr="000E16FE">
              <w:rPr>
                <w:lang w:val="tr-TR"/>
              </w:rPr>
              <w:t>0.7875</w:t>
            </w:r>
          </w:p>
        </w:tc>
        <w:tc>
          <w:tcPr>
            <w:tcW w:w="4919" w:type="dxa"/>
          </w:tcPr>
          <w:p w14:paraId="1ADCFAC8" w14:textId="77777777" w:rsidR="00A12E13" w:rsidRPr="000E16FE" w:rsidRDefault="00A12E13" w:rsidP="00A250D7">
            <w:pPr>
              <w:pStyle w:val="Tabloii"/>
              <w:rPr>
                <w:lang w:val="tr-TR"/>
              </w:rPr>
            </w:pPr>
            <w:r w:rsidRPr="000E16FE">
              <w:rPr>
                <w:lang w:val="tr-TR"/>
              </w:rPr>
              <w:t>50</w:t>
            </w:r>
          </w:p>
        </w:tc>
        <w:tc>
          <w:tcPr>
            <w:tcW w:w="2163" w:type="dxa"/>
          </w:tcPr>
          <w:p w14:paraId="2A8D79B6" w14:textId="07CD4FE3" w:rsidR="00A12E13" w:rsidRPr="000E16FE" w:rsidRDefault="00396A86" w:rsidP="00A250D7">
            <w:pPr>
              <w:pStyle w:val="Tabloii"/>
              <w:rPr>
                <w:lang w:val="tr-TR"/>
              </w:rPr>
            </w:pPr>
            <w:r w:rsidRPr="000E16FE">
              <w:rPr>
                <w:lang w:val="tr-TR"/>
              </w:rPr>
              <w:t>Sınır değerin altında</w:t>
            </w:r>
          </w:p>
        </w:tc>
      </w:tr>
      <w:tr w:rsidR="00396A86" w:rsidRPr="000E16FE" w14:paraId="0C01BBEC" w14:textId="77777777" w:rsidTr="00396A86">
        <w:tc>
          <w:tcPr>
            <w:tcW w:w="987" w:type="dxa"/>
          </w:tcPr>
          <w:p w14:paraId="102F4806" w14:textId="77777777" w:rsidR="00396A86" w:rsidRPr="000E16FE" w:rsidRDefault="00396A86" w:rsidP="00396A86">
            <w:pPr>
              <w:pStyle w:val="Tabloii"/>
              <w:rPr>
                <w:lang w:val="tr-TR"/>
              </w:rPr>
            </w:pPr>
            <w:r w:rsidRPr="000E16FE">
              <w:rPr>
                <w:lang w:val="tr-TR"/>
              </w:rPr>
              <w:t>HC</w:t>
            </w:r>
          </w:p>
        </w:tc>
        <w:tc>
          <w:tcPr>
            <w:tcW w:w="1327" w:type="dxa"/>
          </w:tcPr>
          <w:p w14:paraId="00EAC64E" w14:textId="77777777" w:rsidR="00396A86" w:rsidRPr="000E16FE" w:rsidRDefault="00396A86" w:rsidP="00396A86">
            <w:pPr>
              <w:pStyle w:val="Tabloii"/>
              <w:rPr>
                <w:lang w:val="tr-TR"/>
              </w:rPr>
            </w:pPr>
            <w:r w:rsidRPr="000E16FE">
              <w:rPr>
                <w:lang w:val="tr-TR"/>
              </w:rPr>
              <w:t>0.04</w:t>
            </w:r>
          </w:p>
        </w:tc>
        <w:tc>
          <w:tcPr>
            <w:tcW w:w="4919" w:type="dxa"/>
          </w:tcPr>
          <w:p w14:paraId="49C653AF" w14:textId="77777777" w:rsidR="00396A86" w:rsidRPr="000E16FE" w:rsidRDefault="00396A86" w:rsidP="00396A86">
            <w:pPr>
              <w:pStyle w:val="Tabloii"/>
              <w:rPr>
                <w:lang w:val="tr-TR"/>
              </w:rPr>
            </w:pPr>
            <w:r w:rsidRPr="000E16FE">
              <w:rPr>
                <w:lang w:val="tr-TR"/>
              </w:rPr>
              <w:t>2</w:t>
            </w:r>
          </w:p>
        </w:tc>
        <w:tc>
          <w:tcPr>
            <w:tcW w:w="2163" w:type="dxa"/>
          </w:tcPr>
          <w:p w14:paraId="58854700" w14:textId="4F6D0E0D" w:rsidR="00396A86" w:rsidRPr="000E16FE" w:rsidRDefault="00396A86" w:rsidP="00396A86">
            <w:pPr>
              <w:pStyle w:val="Tabloii"/>
              <w:rPr>
                <w:lang w:val="tr-TR"/>
              </w:rPr>
            </w:pPr>
            <w:r w:rsidRPr="000E16FE">
              <w:rPr>
                <w:lang w:val="tr-TR"/>
              </w:rPr>
              <w:t>Sınır değerin altında</w:t>
            </w:r>
          </w:p>
        </w:tc>
      </w:tr>
      <w:tr w:rsidR="00396A86" w:rsidRPr="000E16FE" w14:paraId="6C19F33B" w14:textId="77777777" w:rsidTr="00396A86">
        <w:tc>
          <w:tcPr>
            <w:tcW w:w="987" w:type="dxa"/>
          </w:tcPr>
          <w:p w14:paraId="3992F5F2" w14:textId="77777777" w:rsidR="00396A86" w:rsidRPr="000E16FE" w:rsidRDefault="00396A86" w:rsidP="00396A86">
            <w:pPr>
              <w:pStyle w:val="Tabloii"/>
              <w:rPr>
                <w:lang w:val="tr-TR"/>
              </w:rPr>
            </w:pPr>
            <w:proofErr w:type="spellStart"/>
            <w:r w:rsidRPr="000E16FE">
              <w:rPr>
                <w:lang w:val="tr-TR"/>
              </w:rPr>
              <w:t>NOx</w:t>
            </w:r>
            <w:proofErr w:type="spellEnd"/>
          </w:p>
        </w:tc>
        <w:tc>
          <w:tcPr>
            <w:tcW w:w="1327" w:type="dxa"/>
          </w:tcPr>
          <w:p w14:paraId="55F21B01" w14:textId="77777777" w:rsidR="00396A86" w:rsidRPr="000E16FE" w:rsidRDefault="00396A86" w:rsidP="00396A86">
            <w:pPr>
              <w:pStyle w:val="Tabloii"/>
              <w:rPr>
                <w:lang w:val="tr-TR"/>
              </w:rPr>
            </w:pPr>
            <w:r w:rsidRPr="000E16FE">
              <w:rPr>
                <w:lang w:val="tr-TR"/>
              </w:rPr>
              <w:t>0.08</w:t>
            </w:r>
          </w:p>
        </w:tc>
        <w:tc>
          <w:tcPr>
            <w:tcW w:w="4919" w:type="dxa"/>
          </w:tcPr>
          <w:p w14:paraId="4402EA40" w14:textId="77777777" w:rsidR="00396A86" w:rsidRPr="000E16FE" w:rsidRDefault="00396A86" w:rsidP="00396A86">
            <w:pPr>
              <w:pStyle w:val="Tabloii"/>
              <w:rPr>
                <w:lang w:val="tr-TR"/>
              </w:rPr>
            </w:pPr>
            <w:r w:rsidRPr="000E16FE">
              <w:rPr>
                <w:lang w:val="tr-TR"/>
              </w:rPr>
              <w:t>4</w:t>
            </w:r>
          </w:p>
        </w:tc>
        <w:tc>
          <w:tcPr>
            <w:tcW w:w="2163" w:type="dxa"/>
          </w:tcPr>
          <w:p w14:paraId="3EE180E0" w14:textId="73F71D86" w:rsidR="00396A86" w:rsidRPr="000E16FE" w:rsidRDefault="00396A86" w:rsidP="00396A86">
            <w:pPr>
              <w:pStyle w:val="Tabloii"/>
              <w:rPr>
                <w:lang w:val="tr-TR"/>
              </w:rPr>
            </w:pPr>
            <w:r w:rsidRPr="000E16FE">
              <w:rPr>
                <w:lang w:val="tr-TR"/>
              </w:rPr>
              <w:t>Sınır değerin altında</w:t>
            </w:r>
          </w:p>
        </w:tc>
      </w:tr>
      <w:tr w:rsidR="00396A86" w:rsidRPr="000E16FE" w14:paraId="16836D9D" w14:textId="77777777" w:rsidTr="00396A86">
        <w:tc>
          <w:tcPr>
            <w:tcW w:w="987" w:type="dxa"/>
          </w:tcPr>
          <w:p w14:paraId="3A9500D1" w14:textId="77777777" w:rsidR="00396A86" w:rsidRPr="000E16FE" w:rsidRDefault="00396A86" w:rsidP="00396A86">
            <w:pPr>
              <w:pStyle w:val="Tabloii"/>
              <w:rPr>
                <w:lang w:val="tr-TR"/>
              </w:rPr>
            </w:pPr>
            <w:r w:rsidRPr="000E16FE">
              <w:rPr>
                <w:lang w:val="tr-TR"/>
              </w:rPr>
              <w:t>PM</w:t>
            </w:r>
          </w:p>
        </w:tc>
        <w:tc>
          <w:tcPr>
            <w:tcW w:w="1327" w:type="dxa"/>
          </w:tcPr>
          <w:p w14:paraId="014D1870" w14:textId="77777777" w:rsidR="00396A86" w:rsidRPr="000E16FE" w:rsidRDefault="00396A86" w:rsidP="00396A86">
            <w:pPr>
              <w:pStyle w:val="Tabloii"/>
              <w:rPr>
                <w:lang w:val="tr-TR"/>
              </w:rPr>
            </w:pPr>
            <w:r w:rsidRPr="000E16FE">
              <w:rPr>
                <w:lang w:val="tr-TR"/>
              </w:rPr>
              <w:t>0.004</w:t>
            </w:r>
          </w:p>
        </w:tc>
        <w:tc>
          <w:tcPr>
            <w:tcW w:w="4919" w:type="dxa"/>
          </w:tcPr>
          <w:p w14:paraId="05AF313F" w14:textId="77777777" w:rsidR="00396A86" w:rsidRPr="000E16FE" w:rsidRDefault="00396A86" w:rsidP="00396A86">
            <w:pPr>
              <w:pStyle w:val="Tabloii"/>
              <w:rPr>
                <w:lang w:val="tr-TR"/>
              </w:rPr>
            </w:pPr>
            <w:r w:rsidRPr="000E16FE">
              <w:rPr>
                <w:lang w:val="tr-TR"/>
              </w:rPr>
              <w:t>1</w:t>
            </w:r>
          </w:p>
        </w:tc>
        <w:tc>
          <w:tcPr>
            <w:tcW w:w="2163" w:type="dxa"/>
          </w:tcPr>
          <w:p w14:paraId="2D00E5FA" w14:textId="7F4C1C43" w:rsidR="00396A86" w:rsidRPr="000E16FE" w:rsidRDefault="00396A86" w:rsidP="00396A86">
            <w:pPr>
              <w:pStyle w:val="Tabloii"/>
              <w:rPr>
                <w:lang w:val="tr-TR"/>
              </w:rPr>
            </w:pPr>
            <w:r w:rsidRPr="000E16FE">
              <w:rPr>
                <w:lang w:val="tr-TR"/>
              </w:rPr>
              <w:t>Sınır değerin altında</w:t>
            </w:r>
          </w:p>
        </w:tc>
      </w:tr>
    </w:tbl>
    <w:p w14:paraId="18F05C1C" w14:textId="77777777" w:rsidR="00396A86" w:rsidRPr="000E16FE" w:rsidRDefault="00396A86" w:rsidP="00396A86">
      <w:pPr>
        <w:rPr>
          <w:lang w:val="tr-TR"/>
        </w:rPr>
      </w:pPr>
      <w:r w:rsidRPr="000E16FE">
        <w:rPr>
          <w:lang w:val="tr-TR"/>
        </w:rPr>
        <w:t>Hesaplanan egzoz gazı emisyon miktarları, tüm makine ve ekipmanların aynı anda çalıştığı varsayımıyla kümülatif olarak hesaplanmış ve yukarıdaki tabloda gösterilmiştir. Hesaplanan saatlik kütlesel debi (kg/saat) değeri, “Sanayi Kaynaklı Hava Kirliliğinin Kontrolü Yönetmeliği” Ek-2 Tablo 2.1’de verilen kütlesel debi (kg/saat) değerleriyle karşılaştırıldığında, emisyon kütlesel debi değerlerinin yönetmelikte belirtilen sınır değerlerin altında kaldığı görülmüştür.</w:t>
      </w:r>
    </w:p>
    <w:p w14:paraId="580A5864" w14:textId="77777777" w:rsidR="00396A86" w:rsidRPr="000E16FE" w:rsidRDefault="00396A86" w:rsidP="00396A86">
      <w:pPr>
        <w:rPr>
          <w:lang w:val="tr-TR"/>
        </w:rPr>
      </w:pPr>
      <w:r w:rsidRPr="000E16FE">
        <w:rPr>
          <w:lang w:val="tr-TR"/>
        </w:rPr>
        <w:t>Hesaplamalar, tüm iş makinelerinin kendi kullanım alanlarında aynı anda ve sürekli olarak çalıştıkları varsayımına dayanarak yapılmıştır; ancak gerçekte böyle bir uygulamanın mümkün olmadığı değerlendirilmektedir. Bu nedenle, gerçek durumda oluşacak emisyon seviyeleri, hesaplamalarda bulunan emisyon seviyelerinden daha düşük olacaktır.</w:t>
      </w:r>
    </w:p>
    <w:p w14:paraId="5C4414F2" w14:textId="01D17060" w:rsidR="00AA0B01" w:rsidRPr="000E16FE" w:rsidRDefault="00396A86" w:rsidP="00396A86">
      <w:pPr>
        <w:rPr>
          <w:lang w:val="tr-TR"/>
        </w:rPr>
      </w:pPr>
      <w:r w:rsidRPr="000E16FE">
        <w:rPr>
          <w:lang w:val="tr-TR"/>
        </w:rPr>
        <w:t>Türkiye’deki gerekliliklerin ÇSG Kılavuzlarında sunulan düzey ve önlemlerden farklı olması durumunda, proje şartnamesinde daha sıkı olan (örneğin en katı deşarj ve emisyon standartları gibi) hükümler uygulanacaktır.</w:t>
      </w:r>
    </w:p>
    <w:p w14:paraId="2D876BD7" w14:textId="31E187D3" w:rsidR="00A12E13" w:rsidRPr="000E16FE" w:rsidRDefault="00A12E13" w:rsidP="00A12E13">
      <w:pPr>
        <w:rPr>
          <w:lang w:val="tr-TR"/>
        </w:rPr>
      </w:pPr>
      <w:r w:rsidRPr="000E16FE">
        <w:rPr>
          <w:lang w:val="tr-TR"/>
        </w:rPr>
        <w:br w:type="page"/>
      </w:r>
    </w:p>
    <w:p w14:paraId="6203CAA1" w14:textId="071CA8EE" w:rsidR="00A12E13" w:rsidRPr="000E16FE" w:rsidRDefault="00396A86" w:rsidP="0043045B">
      <w:pPr>
        <w:pStyle w:val="Appendix"/>
        <w:rPr>
          <w:lang w:val="tr-TR"/>
        </w:rPr>
      </w:pPr>
      <w:bookmarkStart w:id="198" w:name="_Ref212253965"/>
      <w:bookmarkStart w:id="199" w:name="_Toc219152990"/>
      <w:r w:rsidRPr="000E16FE">
        <w:rPr>
          <w:lang w:val="tr-TR"/>
        </w:rPr>
        <w:t>Gürültü Hesabı</w:t>
      </w:r>
      <w:bookmarkEnd w:id="198"/>
      <w:bookmarkEnd w:id="199"/>
    </w:p>
    <w:p w14:paraId="65F2ED34" w14:textId="77777777" w:rsidR="00396A86" w:rsidRPr="000E16FE" w:rsidRDefault="00396A86" w:rsidP="00396A86">
      <w:pPr>
        <w:rPr>
          <w:lang w:val="tr-TR"/>
        </w:rPr>
      </w:pPr>
      <w:r w:rsidRPr="000E16FE">
        <w:rPr>
          <w:lang w:val="tr-TR"/>
        </w:rPr>
        <w:t>Alt projenin faaliyetlerinin yaklaşık 1,5 ay içinde tamamlanması planlanmaktadır. Alt proje kapsamında çalışmalar, haftada 6 gün, günde 8 saat olacak şekilde gündüz saatlerinde yürütülecektir.</w:t>
      </w:r>
    </w:p>
    <w:p w14:paraId="0C4B18B5" w14:textId="3BC948AE" w:rsidR="00A12E13" w:rsidRPr="000E16FE" w:rsidRDefault="00396A86" w:rsidP="00396A86">
      <w:pPr>
        <w:rPr>
          <w:lang w:val="tr-TR"/>
        </w:rPr>
      </w:pPr>
      <w:r w:rsidRPr="000E16FE">
        <w:rPr>
          <w:lang w:val="tr-TR"/>
        </w:rPr>
        <w:t xml:space="preserve">Ekipmanların ses gücü seviyeleri, **30.12.2006 tarihli ve 26392 sayılı Resmî </w:t>
      </w:r>
      <w:proofErr w:type="spellStart"/>
      <w:r w:rsidRPr="000E16FE">
        <w:rPr>
          <w:lang w:val="tr-TR"/>
        </w:rPr>
        <w:t>Gazete’de</w:t>
      </w:r>
      <w:proofErr w:type="spellEnd"/>
      <w:r w:rsidRPr="000E16FE">
        <w:rPr>
          <w:lang w:val="tr-TR"/>
        </w:rPr>
        <w:t xml:space="preserve"> yayımlanarak yürürlüğe giren “Açık Alanda Kullanılan Ekipmanlar Tarafından Oluşturulan Çevresel Gürültü Emisyonu Yönetmeliği”**</w:t>
      </w:r>
      <w:proofErr w:type="spellStart"/>
      <w:r w:rsidRPr="000E16FE">
        <w:rPr>
          <w:lang w:val="tr-TR"/>
        </w:rPr>
        <w:t>nin</w:t>
      </w:r>
      <w:proofErr w:type="spellEnd"/>
      <w:r w:rsidRPr="000E16FE">
        <w:rPr>
          <w:lang w:val="tr-TR"/>
        </w:rPr>
        <w:t xml:space="preserve"> 5. maddesinde belirtilen tabloda tanımlanan izin verilen ses gücü seviyelerine göre verilen formüller kullanılarak hesaplanmıştır. Ayrıca, benzer faaliyetlerden elde edilen veriler de hesaplamalarda dikkate alınmıştır.</w:t>
      </w:r>
    </w:p>
    <w:p w14:paraId="27D53499" w14:textId="40AA5099" w:rsidR="0043045B" w:rsidRPr="000E16FE" w:rsidRDefault="0043045B" w:rsidP="0043045B">
      <w:pPr>
        <w:pStyle w:val="ResimYazs"/>
        <w:keepNext/>
        <w:rPr>
          <w:lang w:val="tr-TR"/>
        </w:rPr>
      </w:pPr>
      <w:bookmarkStart w:id="200" w:name="_Toc212247616"/>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24</w:t>
      </w:r>
      <w:r w:rsidRPr="000E16FE">
        <w:rPr>
          <w:lang w:val="tr-TR"/>
        </w:rPr>
        <w:fldChar w:fldCharType="end"/>
      </w:r>
      <w:r w:rsidRPr="000E16FE">
        <w:rPr>
          <w:lang w:val="tr-TR"/>
        </w:rPr>
        <w:t>. Dağılımına Göre Mesafelere Göre Eşdeğer Gürültü Seviyesi</w:t>
      </w:r>
      <w:bookmarkEnd w:id="200"/>
    </w:p>
    <w:tbl>
      <w:tblPr>
        <w:tblW w:w="94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6"/>
        <w:gridCol w:w="1134"/>
        <w:gridCol w:w="1134"/>
        <w:gridCol w:w="992"/>
        <w:gridCol w:w="993"/>
        <w:gridCol w:w="1075"/>
      </w:tblGrid>
      <w:tr w:rsidR="00396A86" w:rsidRPr="000E16FE" w14:paraId="0892B805" w14:textId="77777777" w:rsidTr="00A250D7">
        <w:trPr>
          <w:trHeight w:val="356"/>
          <w:jc w:val="center"/>
        </w:trPr>
        <w:tc>
          <w:tcPr>
            <w:tcW w:w="4106" w:type="dxa"/>
            <w:shd w:val="clear" w:color="auto" w:fill="1F3864" w:themeFill="accent1" w:themeFillShade="80"/>
          </w:tcPr>
          <w:p w14:paraId="6478867B" w14:textId="57C6CB7B" w:rsidR="00396A86" w:rsidRPr="000E16FE" w:rsidRDefault="00396A86" w:rsidP="00396A86">
            <w:pPr>
              <w:pStyle w:val="Tabloii"/>
              <w:rPr>
                <w:b/>
                <w:bCs/>
                <w:lang w:val="tr-TR"/>
              </w:rPr>
            </w:pPr>
            <w:r w:rsidRPr="000E16FE">
              <w:rPr>
                <w:b/>
                <w:bCs/>
                <w:lang w:val="tr-TR"/>
              </w:rPr>
              <w:t>Mesafe (m)</w:t>
            </w:r>
          </w:p>
        </w:tc>
        <w:tc>
          <w:tcPr>
            <w:tcW w:w="1134" w:type="dxa"/>
            <w:shd w:val="clear" w:color="auto" w:fill="1F3864" w:themeFill="accent1" w:themeFillShade="80"/>
          </w:tcPr>
          <w:p w14:paraId="7ECBF8C4" w14:textId="77777777" w:rsidR="00396A86" w:rsidRPr="000E16FE" w:rsidRDefault="00396A86" w:rsidP="00396A86">
            <w:pPr>
              <w:pStyle w:val="Tabloii"/>
              <w:rPr>
                <w:b/>
                <w:bCs/>
                <w:lang w:val="tr-TR"/>
              </w:rPr>
            </w:pPr>
            <w:r w:rsidRPr="000E16FE">
              <w:rPr>
                <w:b/>
                <w:bCs/>
                <w:lang w:val="tr-TR"/>
              </w:rPr>
              <w:t>50</w:t>
            </w:r>
          </w:p>
        </w:tc>
        <w:tc>
          <w:tcPr>
            <w:tcW w:w="1134" w:type="dxa"/>
            <w:shd w:val="clear" w:color="auto" w:fill="1F3864" w:themeFill="accent1" w:themeFillShade="80"/>
          </w:tcPr>
          <w:p w14:paraId="72138078" w14:textId="77777777" w:rsidR="00396A86" w:rsidRPr="000E16FE" w:rsidRDefault="00396A86" w:rsidP="00396A86">
            <w:pPr>
              <w:pStyle w:val="Tabloii"/>
              <w:rPr>
                <w:b/>
                <w:bCs/>
                <w:lang w:val="tr-TR"/>
              </w:rPr>
            </w:pPr>
            <w:r w:rsidRPr="000E16FE">
              <w:rPr>
                <w:b/>
                <w:bCs/>
                <w:lang w:val="tr-TR"/>
              </w:rPr>
              <w:t>100</w:t>
            </w:r>
          </w:p>
        </w:tc>
        <w:tc>
          <w:tcPr>
            <w:tcW w:w="992" w:type="dxa"/>
            <w:shd w:val="clear" w:color="auto" w:fill="1F3864" w:themeFill="accent1" w:themeFillShade="80"/>
          </w:tcPr>
          <w:p w14:paraId="713472CD" w14:textId="77777777" w:rsidR="00396A86" w:rsidRPr="000E16FE" w:rsidRDefault="00396A86" w:rsidP="00396A86">
            <w:pPr>
              <w:pStyle w:val="Tabloii"/>
              <w:rPr>
                <w:b/>
                <w:bCs/>
                <w:lang w:val="tr-TR"/>
              </w:rPr>
            </w:pPr>
            <w:r w:rsidRPr="000E16FE">
              <w:rPr>
                <w:b/>
                <w:bCs/>
                <w:lang w:val="tr-TR"/>
              </w:rPr>
              <w:t>250</w:t>
            </w:r>
          </w:p>
        </w:tc>
        <w:tc>
          <w:tcPr>
            <w:tcW w:w="993" w:type="dxa"/>
            <w:shd w:val="clear" w:color="auto" w:fill="1F3864" w:themeFill="accent1" w:themeFillShade="80"/>
          </w:tcPr>
          <w:p w14:paraId="04252261" w14:textId="77777777" w:rsidR="00396A86" w:rsidRPr="000E16FE" w:rsidRDefault="00396A86" w:rsidP="00396A86">
            <w:pPr>
              <w:pStyle w:val="Tabloii"/>
              <w:rPr>
                <w:b/>
                <w:bCs/>
                <w:lang w:val="tr-TR"/>
              </w:rPr>
            </w:pPr>
            <w:r w:rsidRPr="000E16FE">
              <w:rPr>
                <w:b/>
                <w:bCs/>
                <w:lang w:val="tr-TR"/>
              </w:rPr>
              <w:t>500</w:t>
            </w:r>
          </w:p>
        </w:tc>
        <w:tc>
          <w:tcPr>
            <w:tcW w:w="1075" w:type="dxa"/>
            <w:shd w:val="clear" w:color="auto" w:fill="1F3864" w:themeFill="accent1" w:themeFillShade="80"/>
          </w:tcPr>
          <w:p w14:paraId="1FA4991D" w14:textId="77777777" w:rsidR="00396A86" w:rsidRPr="000E16FE" w:rsidRDefault="00396A86" w:rsidP="00396A86">
            <w:pPr>
              <w:pStyle w:val="Tabloii"/>
              <w:rPr>
                <w:b/>
                <w:bCs/>
                <w:lang w:val="tr-TR"/>
              </w:rPr>
            </w:pPr>
            <w:r w:rsidRPr="000E16FE">
              <w:rPr>
                <w:b/>
                <w:bCs/>
                <w:lang w:val="tr-TR"/>
              </w:rPr>
              <w:t>1000</w:t>
            </w:r>
          </w:p>
        </w:tc>
      </w:tr>
      <w:tr w:rsidR="00396A86" w:rsidRPr="000E16FE" w14:paraId="4DF68EEA" w14:textId="77777777" w:rsidTr="00A250D7">
        <w:trPr>
          <w:trHeight w:val="353"/>
          <w:jc w:val="center"/>
        </w:trPr>
        <w:tc>
          <w:tcPr>
            <w:tcW w:w="4106" w:type="dxa"/>
          </w:tcPr>
          <w:p w14:paraId="7FAA3A0E" w14:textId="406CD6F8" w:rsidR="00396A86" w:rsidRPr="000E16FE" w:rsidRDefault="00396A86" w:rsidP="00396A86">
            <w:pPr>
              <w:pStyle w:val="Tabloii"/>
              <w:rPr>
                <w:lang w:val="tr-TR"/>
              </w:rPr>
            </w:pPr>
            <w:r w:rsidRPr="000E16FE">
              <w:rPr>
                <w:lang w:val="tr-TR"/>
              </w:rPr>
              <w:t>Eşdeğer gürültü seviyesi (</w:t>
            </w:r>
            <w:proofErr w:type="spellStart"/>
            <w:r w:rsidRPr="000E16FE">
              <w:rPr>
                <w:lang w:val="tr-TR"/>
              </w:rPr>
              <w:t>dBA</w:t>
            </w:r>
            <w:proofErr w:type="spellEnd"/>
            <w:r w:rsidRPr="000E16FE">
              <w:rPr>
                <w:lang w:val="tr-TR"/>
              </w:rPr>
              <w:t>)</w:t>
            </w:r>
          </w:p>
        </w:tc>
        <w:tc>
          <w:tcPr>
            <w:tcW w:w="1134" w:type="dxa"/>
          </w:tcPr>
          <w:p w14:paraId="40822BAA" w14:textId="77777777" w:rsidR="00396A86" w:rsidRPr="000E16FE" w:rsidRDefault="00396A86" w:rsidP="00396A86">
            <w:pPr>
              <w:pStyle w:val="Tabloii"/>
              <w:rPr>
                <w:lang w:val="tr-TR"/>
              </w:rPr>
            </w:pPr>
            <w:r w:rsidRPr="000E16FE">
              <w:rPr>
                <w:lang w:val="tr-TR"/>
              </w:rPr>
              <w:t>73,67</w:t>
            </w:r>
          </w:p>
        </w:tc>
        <w:tc>
          <w:tcPr>
            <w:tcW w:w="1134" w:type="dxa"/>
          </w:tcPr>
          <w:p w14:paraId="5CD1E6E8" w14:textId="77777777" w:rsidR="00396A86" w:rsidRPr="000E16FE" w:rsidRDefault="00396A86" w:rsidP="00396A86">
            <w:pPr>
              <w:pStyle w:val="Tabloii"/>
              <w:rPr>
                <w:lang w:val="tr-TR"/>
              </w:rPr>
            </w:pPr>
            <w:r w:rsidRPr="000E16FE">
              <w:rPr>
                <w:lang w:val="tr-TR"/>
              </w:rPr>
              <w:t>65.82</w:t>
            </w:r>
          </w:p>
        </w:tc>
        <w:tc>
          <w:tcPr>
            <w:tcW w:w="992" w:type="dxa"/>
          </w:tcPr>
          <w:p w14:paraId="7B943D6D" w14:textId="77777777" w:rsidR="00396A86" w:rsidRPr="000E16FE" w:rsidRDefault="00396A86" w:rsidP="00396A86">
            <w:pPr>
              <w:pStyle w:val="Tabloii"/>
              <w:rPr>
                <w:lang w:val="tr-TR"/>
              </w:rPr>
            </w:pPr>
            <w:r w:rsidRPr="000E16FE">
              <w:rPr>
                <w:lang w:val="tr-TR"/>
              </w:rPr>
              <w:t>56,99</w:t>
            </w:r>
          </w:p>
        </w:tc>
        <w:tc>
          <w:tcPr>
            <w:tcW w:w="993" w:type="dxa"/>
          </w:tcPr>
          <w:p w14:paraId="01057510" w14:textId="77777777" w:rsidR="00396A86" w:rsidRPr="000E16FE" w:rsidRDefault="00396A86" w:rsidP="00396A86">
            <w:pPr>
              <w:pStyle w:val="Tabloii"/>
              <w:rPr>
                <w:lang w:val="tr-TR"/>
              </w:rPr>
            </w:pPr>
            <w:r w:rsidRPr="000E16FE">
              <w:rPr>
                <w:lang w:val="tr-TR"/>
              </w:rPr>
              <w:t>49.93</w:t>
            </w:r>
          </w:p>
        </w:tc>
        <w:tc>
          <w:tcPr>
            <w:tcW w:w="1075" w:type="dxa"/>
          </w:tcPr>
          <w:p w14:paraId="4968A108" w14:textId="77777777" w:rsidR="00396A86" w:rsidRPr="000E16FE" w:rsidRDefault="00396A86" w:rsidP="00396A86">
            <w:pPr>
              <w:pStyle w:val="Tabloii"/>
              <w:rPr>
                <w:lang w:val="tr-TR"/>
              </w:rPr>
            </w:pPr>
            <w:r w:rsidRPr="000E16FE">
              <w:rPr>
                <w:lang w:val="tr-TR"/>
              </w:rPr>
              <w:t>42.60</w:t>
            </w:r>
          </w:p>
        </w:tc>
      </w:tr>
    </w:tbl>
    <w:p w14:paraId="06D5989A" w14:textId="51667347" w:rsidR="00A12E13" w:rsidRPr="000E16FE" w:rsidRDefault="00396A86" w:rsidP="00A12E13">
      <w:pPr>
        <w:rPr>
          <w:lang w:val="tr-TR"/>
        </w:rPr>
      </w:pPr>
      <w:r w:rsidRPr="000E16FE">
        <w:rPr>
          <w:lang w:val="tr-TR"/>
        </w:rPr>
        <w:t xml:space="preserve">Yerleşim alanlarının yaklaşık 200 metre uzaklıkta yer aldığı düşünüldüğünde, bu noktalarda beklenen çevresel gürültü seviyesinin yaklaşık 58 </w:t>
      </w:r>
      <w:proofErr w:type="spellStart"/>
      <w:r w:rsidRPr="000E16FE">
        <w:rPr>
          <w:lang w:val="tr-TR"/>
        </w:rPr>
        <w:t>dBA</w:t>
      </w:r>
      <w:proofErr w:type="spellEnd"/>
      <w:r w:rsidRPr="000E16FE">
        <w:rPr>
          <w:lang w:val="tr-TR"/>
        </w:rPr>
        <w:t xml:space="preserve"> olduğu tahmin edilmektedir. Bu değer, ulusal mevzuatta (30.11.2022 tarih ve 32029 sayılı resmi gazetede yayımlanan Çevresel Gürültünün Kontrolü Yönetmeliği) belirtilen sınır değerlerle uyumlu olmakla birlikte, IFC Genel ÇSG Yönergeleri Gürültü Seviyeleri ile belirlenen gürültü sınırlarının üzerinde kalmaktadır. Bu nedenle, olası çevresel etkileri azaltmak için gerekli kontrol ve iyileştirme önlemleri ÇSYP </w:t>
      </w:r>
      <w:proofErr w:type="spellStart"/>
      <w:r w:rsidRPr="000E16FE">
        <w:rPr>
          <w:lang w:val="tr-TR"/>
        </w:rPr>
        <w:t>Matrisi'nde</w:t>
      </w:r>
      <w:proofErr w:type="spellEnd"/>
      <w:r w:rsidRPr="000E16FE">
        <w:rPr>
          <w:lang w:val="tr-TR"/>
        </w:rPr>
        <w:t xml:space="preserve"> ayrıntılı olarak sunulmaktadır. Hesaplamalar, tüm ekipmanların aynı anda çalışacağı varsayılarak yapılmıştır. İnşaat aşamasında daha düşük çevresel gürültü seviyeleri beklenmektedir. Ayrıca, gürültü ile ilgili herhangi bir şikayet olması durumunda, inşaat çalışmalarından kaynaklanan çevresel gürültü seviyesinin belirlenmesi için ölçümler yapılacak ve yüksek olması durumunda bariyerler, çalışma saatlerinin düzenlenmesi vb. gibi ek önlemler alınacaktır.</w:t>
      </w:r>
    </w:p>
    <w:p w14:paraId="04707DEA" w14:textId="6636F6E2" w:rsidR="0043045B" w:rsidRPr="000E16FE" w:rsidRDefault="0043045B" w:rsidP="0043045B">
      <w:pPr>
        <w:pStyle w:val="ResimYazs"/>
        <w:keepNext/>
        <w:rPr>
          <w:lang w:val="tr-TR"/>
        </w:rPr>
      </w:pPr>
      <w:bookmarkStart w:id="201" w:name="_Toc212247617"/>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25</w:t>
      </w:r>
      <w:r w:rsidRPr="000E16FE">
        <w:rPr>
          <w:lang w:val="tr-TR"/>
        </w:rPr>
        <w:fldChar w:fldCharType="end"/>
      </w:r>
      <w:r w:rsidRPr="000E16FE">
        <w:rPr>
          <w:lang w:val="tr-TR"/>
        </w:rPr>
        <w:t>. Çevresel Gürültü Seviyesi Sınır Değerleri (Çevresel Gürültü Kontrol Yönetmeliği)</w:t>
      </w:r>
      <w:bookmarkEnd w:id="201"/>
    </w:p>
    <w:tbl>
      <w:tblPr>
        <w:tblStyle w:val="TableNormal"/>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2"/>
        <w:gridCol w:w="1427"/>
        <w:gridCol w:w="1427"/>
        <w:gridCol w:w="1427"/>
        <w:gridCol w:w="2193"/>
      </w:tblGrid>
      <w:tr w:rsidR="00A12E13" w:rsidRPr="000E16FE" w14:paraId="6C1FD6D4" w14:textId="77777777" w:rsidTr="00A250D7">
        <w:trPr>
          <w:trHeight w:val="511"/>
          <w:jc w:val="center"/>
        </w:trPr>
        <w:tc>
          <w:tcPr>
            <w:tcW w:w="2882" w:type="dxa"/>
            <w:vMerge w:val="restart"/>
            <w:shd w:val="clear" w:color="auto" w:fill="001F5F"/>
          </w:tcPr>
          <w:p w14:paraId="3FAF0B98" w14:textId="77777777" w:rsidR="00A12E13" w:rsidRPr="000E16FE" w:rsidRDefault="00A12E13" w:rsidP="00A250D7">
            <w:pPr>
              <w:pStyle w:val="Tabloii"/>
              <w:rPr>
                <w:rFonts w:eastAsia="Arial"/>
                <w:lang w:val="tr-TR"/>
              </w:rPr>
            </w:pPr>
          </w:p>
          <w:p w14:paraId="395C981E" w14:textId="386AD94B" w:rsidR="00A12E13" w:rsidRPr="000E16FE" w:rsidRDefault="00396A86" w:rsidP="00A250D7">
            <w:pPr>
              <w:pStyle w:val="Tabloii"/>
              <w:rPr>
                <w:rFonts w:eastAsia="Arial"/>
                <w:b/>
                <w:lang w:val="tr-TR"/>
              </w:rPr>
            </w:pPr>
            <w:r w:rsidRPr="000E16FE">
              <w:rPr>
                <w:rFonts w:eastAsia="Arial"/>
                <w:b/>
                <w:color w:val="FFFFFF"/>
                <w:lang w:val="tr-TR"/>
              </w:rPr>
              <w:t>Gürültü Kaynağı</w:t>
            </w:r>
          </w:p>
        </w:tc>
        <w:tc>
          <w:tcPr>
            <w:tcW w:w="1427" w:type="dxa"/>
            <w:vMerge w:val="restart"/>
            <w:shd w:val="clear" w:color="auto" w:fill="001F5F"/>
          </w:tcPr>
          <w:p w14:paraId="4EC2733E" w14:textId="682EF9D0" w:rsidR="00A12E13" w:rsidRPr="000E16FE" w:rsidRDefault="00396A86" w:rsidP="00A250D7">
            <w:pPr>
              <w:pStyle w:val="Tabloii"/>
              <w:rPr>
                <w:rFonts w:eastAsia="Arial"/>
                <w:b/>
                <w:lang w:val="tr-TR"/>
              </w:rPr>
            </w:pPr>
            <w:r w:rsidRPr="000E16FE">
              <w:rPr>
                <w:rFonts w:eastAsia="Arial"/>
                <w:b/>
                <w:color w:val="FFFFFF"/>
                <w:spacing w:val="-2"/>
                <w:lang w:val="tr-TR"/>
              </w:rPr>
              <w:t>Ölçüm parametreleri</w:t>
            </w:r>
          </w:p>
        </w:tc>
        <w:tc>
          <w:tcPr>
            <w:tcW w:w="5047" w:type="dxa"/>
            <w:gridSpan w:val="3"/>
            <w:shd w:val="clear" w:color="auto" w:fill="001F5F"/>
          </w:tcPr>
          <w:p w14:paraId="14CBDE67" w14:textId="787293B2" w:rsidR="00A12E13" w:rsidRPr="000E16FE" w:rsidRDefault="00396A86" w:rsidP="00A250D7">
            <w:pPr>
              <w:pStyle w:val="Tabloii"/>
              <w:rPr>
                <w:rFonts w:eastAsia="Arial"/>
                <w:b/>
                <w:lang w:val="tr-TR"/>
              </w:rPr>
            </w:pPr>
            <w:r w:rsidRPr="000E16FE">
              <w:rPr>
                <w:rFonts w:eastAsia="Arial"/>
                <w:b/>
                <w:color w:val="FFFFFF"/>
                <w:lang w:val="tr-TR"/>
              </w:rPr>
              <w:t>Çevresel Gürültü Seviyeleri</w:t>
            </w:r>
          </w:p>
        </w:tc>
      </w:tr>
      <w:tr w:rsidR="00A12E13" w:rsidRPr="000E16FE" w14:paraId="56373335" w14:textId="77777777" w:rsidTr="00A250D7">
        <w:trPr>
          <w:trHeight w:val="513"/>
          <w:jc w:val="center"/>
        </w:trPr>
        <w:tc>
          <w:tcPr>
            <w:tcW w:w="2882" w:type="dxa"/>
            <w:vMerge/>
            <w:tcBorders>
              <w:top w:val="nil"/>
            </w:tcBorders>
            <w:shd w:val="clear" w:color="auto" w:fill="001F5F"/>
          </w:tcPr>
          <w:p w14:paraId="1C8172D0" w14:textId="77777777" w:rsidR="00A12E13" w:rsidRPr="000E16FE" w:rsidRDefault="00A12E13" w:rsidP="00A250D7">
            <w:pPr>
              <w:pStyle w:val="Tabloii"/>
              <w:rPr>
                <w:rFonts w:eastAsia="Arial"/>
                <w:lang w:val="tr-TR"/>
              </w:rPr>
            </w:pPr>
          </w:p>
        </w:tc>
        <w:tc>
          <w:tcPr>
            <w:tcW w:w="1427" w:type="dxa"/>
            <w:vMerge/>
            <w:tcBorders>
              <w:top w:val="nil"/>
            </w:tcBorders>
            <w:shd w:val="clear" w:color="auto" w:fill="001F5F"/>
          </w:tcPr>
          <w:p w14:paraId="2D1E4957" w14:textId="77777777" w:rsidR="00A12E13" w:rsidRPr="000E16FE" w:rsidRDefault="00A12E13" w:rsidP="00A250D7">
            <w:pPr>
              <w:pStyle w:val="Tabloii"/>
              <w:rPr>
                <w:rFonts w:eastAsia="Arial"/>
                <w:lang w:val="tr-TR"/>
              </w:rPr>
            </w:pPr>
          </w:p>
        </w:tc>
        <w:tc>
          <w:tcPr>
            <w:tcW w:w="1427" w:type="dxa"/>
            <w:shd w:val="clear" w:color="auto" w:fill="001F5F"/>
          </w:tcPr>
          <w:p w14:paraId="7DF055C9" w14:textId="64CEA1FE" w:rsidR="00A12E13" w:rsidRPr="000E16FE" w:rsidRDefault="00396A86" w:rsidP="00A250D7">
            <w:pPr>
              <w:pStyle w:val="Tabloii"/>
              <w:rPr>
                <w:rFonts w:eastAsia="Arial"/>
                <w:b/>
                <w:lang w:val="tr-TR"/>
              </w:rPr>
            </w:pPr>
            <w:r w:rsidRPr="000E16FE">
              <w:rPr>
                <w:rFonts w:eastAsia="Arial"/>
                <w:b/>
                <w:color w:val="FFFFFF"/>
                <w:spacing w:val="-2"/>
                <w:lang w:val="tr-TR"/>
              </w:rPr>
              <w:t>Gündüz</w:t>
            </w:r>
            <w:r w:rsidR="00A12E13" w:rsidRPr="000E16FE">
              <w:rPr>
                <w:rFonts w:eastAsia="Arial"/>
                <w:b/>
                <w:color w:val="FFFFFF"/>
                <w:spacing w:val="-2"/>
                <w:lang w:val="tr-TR"/>
              </w:rPr>
              <w:t xml:space="preserve"> </w:t>
            </w:r>
            <w:r w:rsidR="00A12E13" w:rsidRPr="000E16FE">
              <w:rPr>
                <w:rFonts w:eastAsia="Arial"/>
                <w:b/>
                <w:color w:val="FFFFFF"/>
                <w:lang w:val="tr-TR"/>
              </w:rPr>
              <w:t>(07:00 - 19:00)</w:t>
            </w:r>
          </w:p>
        </w:tc>
        <w:tc>
          <w:tcPr>
            <w:tcW w:w="1427" w:type="dxa"/>
            <w:shd w:val="clear" w:color="auto" w:fill="001F5F"/>
          </w:tcPr>
          <w:p w14:paraId="0817EF4B" w14:textId="578BB312" w:rsidR="00A12E13" w:rsidRPr="000E16FE" w:rsidRDefault="00396A86" w:rsidP="00A250D7">
            <w:pPr>
              <w:pStyle w:val="Tabloii"/>
              <w:rPr>
                <w:rFonts w:eastAsia="Arial"/>
                <w:b/>
                <w:lang w:val="tr-TR"/>
              </w:rPr>
            </w:pPr>
            <w:r w:rsidRPr="000E16FE">
              <w:rPr>
                <w:rFonts w:eastAsia="Arial"/>
                <w:b/>
                <w:color w:val="FFFFFF"/>
                <w:spacing w:val="-2"/>
                <w:lang w:val="tr-TR"/>
              </w:rPr>
              <w:t>Akşam</w:t>
            </w:r>
            <w:r w:rsidR="00A12E13" w:rsidRPr="000E16FE">
              <w:rPr>
                <w:rFonts w:eastAsia="Arial"/>
                <w:b/>
                <w:color w:val="FFFFFF"/>
                <w:lang w:val="tr-TR"/>
              </w:rPr>
              <w:t>(19:00 - 23:00)</w:t>
            </w:r>
          </w:p>
        </w:tc>
        <w:tc>
          <w:tcPr>
            <w:tcW w:w="2193" w:type="dxa"/>
            <w:shd w:val="clear" w:color="auto" w:fill="001F5F"/>
          </w:tcPr>
          <w:p w14:paraId="1943B9AF" w14:textId="65B47FC0" w:rsidR="00A12E13" w:rsidRPr="000E16FE" w:rsidRDefault="00396A86" w:rsidP="00A250D7">
            <w:pPr>
              <w:pStyle w:val="Tabloii"/>
              <w:rPr>
                <w:rFonts w:eastAsia="Arial"/>
                <w:b/>
                <w:lang w:val="tr-TR"/>
              </w:rPr>
            </w:pPr>
            <w:r w:rsidRPr="000E16FE">
              <w:rPr>
                <w:rFonts w:eastAsia="Arial"/>
                <w:b/>
                <w:color w:val="FFFFFF"/>
                <w:spacing w:val="-4"/>
                <w:lang w:val="tr-TR"/>
              </w:rPr>
              <w:t>Gece</w:t>
            </w:r>
            <w:r w:rsidR="00A12E13" w:rsidRPr="000E16FE">
              <w:rPr>
                <w:rFonts w:eastAsia="Arial"/>
                <w:b/>
                <w:color w:val="FFFFFF"/>
                <w:spacing w:val="-4"/>
                <w:lang w:val="tr-TR"/>
              </w:rPr>
              <w:t xml:space="preserve"> </w:t>
            </w:r>
            <w:r w:rsidR="00A12E13" w:rsidRPr="000E16FE">
              <w:rPr>
                <w:rFonts w:eastAsia="Arial"/>
                <w:b/>
                <w:color w:val="FFFFFF"/>
                <w:lang w:val="tr-TR"/>
              </w:rPr>
              <w:t>(23:00 - 07:00)</w:t>
            </w:r>
          </w:p>
        </w:tc>
      </w:tr>
      <w:tr w:rsidR="00A12E13" w:rsidRPr="000E16FE" w14:paraId="0930CEE4" w14:textId="77777777" w:rsidTr="00A250D7">
        <w:trPr>
          <w:trHeight w:val="513"/>
          <w:jc w:val="center"/>
        </w:trPr>
        <w:tc>
          <w:tcPr>
            <w:tcW w:w="2882" w:type="dxa"/>
            <w:tcBorders>
              <w:left w:val="single" w:sz="4" w:space="0" w:color="313D4F"/>
              <w:bottom w:val="single" w:sz="4" w:space="0" w:color="313D4F"/>
              <w:right w:val="single" w:sz="4" w:space="0" w:color="313D4F"/>
            </w:tcBorders>
            <w:vAlign w:val="center"/>
          </w:tcPr>
          <w:p w14:paraId="1EB460C8" w14:textId="1CE18780" w:rsidR="00A12E13" w:rsidRPr="000E16FE" w:rsidRDefault="00396A86" w:rsidP="00A250D7">
            <w:pPr>
              <w:pStyle w:val="Tabloii"/>
              <w:rPr>
                <w:rFonts w:eastAsia="Arial"/>
                <w:b/>
                <w:lang w:val="tr-TR"/>
              </w:rPr>
            </w:pPr>
            <w:r w:rsidRPr="000E16FE">
              <w:rPr>
                <w:rFonts w:eastAsia="Arial"/>
                <w:b/>
                <w:spacing w:val="-2"/>
                <w:lang w:val="tr-TR"/>
              </w:rPr>
              <w:t>Endüstriyel tesisler, ulaşım kaynakları</w:t>
            </w:r>
          </w:p>
        </w:tc>
        <w:tc>
          <w:tcPr>
            <w:tcW w:w="1427" w:type="dxa"/>
            <w:tcBorders>
              <w:left w:val="single" w:sz="4" w:space="0" w:color="313D4F"/>
              <w:bottom w:val="single" w:sz="4" w:space="0" w:color="313D4F"/>
              <w:right w:val="single" w:sz="4" w:space="0" w:color="313D4F"/>
            </w:tcBorders>
            <w:vAlign w:val="center"/>
          </w:tcPr>
          <w:p w14:paraId="08F19B0C" w14:textId="77777777" w:rsidR="00A12E13" w:rsidRPr="000E16FE" w:rsidRDefault="00A12E13" w:rsidP="00A250D7">
            <w:pPr>
              <w:pStyle w:val="Tabloii"/>
              <w:rPr>
                <w:rFonts w:eastAsia="Arial"/>
                <w:b/>
                <w:lang w:val="tr-TR"/>
              </w:rPr>
            </w:pPr>
            <w:proofErr w:type="spellStart"/>
            <w:r w:rsidRPr="000E16FE">
              <w:rPr>
                <w:rFonts w:eastAsia="Arial"/>
                <w:b/>
                <w:spacing w:val="-2"/>
                <w:position w:val="1"/>
                <w:lang w:val="tr-TR"/>
              </w:rPr>
              <w:t>LAeq</w:t>
            </w:r>
            <w:proofErr w:type="spellEnd"/>
            <w:r w:rsidRPr="000E16FE">
              <w:rPr>
                <w:rFonts w:eastAsia="Arial"/>
                <w:b/>
                <w:spacing w:val="-2"/>
                <w:lang w:val="tr-TR"/>
              </w:rPr>
              <w:t>,5min.</w:t>
            </w:r>
          </w:p>
        </w:tc>
        <w:tc>
          <w:tcPr>
            <w:tcW w:w="1427" w:type="dxa"/>
            <w:tcBorders>
              <w:left w:val="single" w:sz="4" w:space="0" w:color="313D4F"/>
              <w:bottom w:val="single" w:sz="4" w:space="0" w:color="313D4F"/>
              <w:right w:val="single" w:sz="4" w:space="0" w:color="313D4F"/>
            </w:tcBorders>
            <w:vAlign w:val="center"/>
          </w:tcPr>
          <w:p w14:paraId="37D5CC4A" w14:textId="77777777" w:rsidR="00A12E13" w:rsidRPr="000E16FE" w:rsidRDefault="00A12E13" w:rsidP="00A250D7">
            <w:pPr>
              <w:pStyle w:val="Tabloii"/>
              <w:rPr>
                <w:rFonts w:eastAsia="Arial"/>
                <w:b/>
                <w:lang w:val="tr-TR"/>
              </w:rPr>
            </w:pPr>
            <w:r w:rsidRPr="000E16FE">
              <w:rPr>
                <w:rFonts w:eastAsia="Arial"/>
                <w:b/>
                <w:lang w:val="tr-TR"/>
              </w:rPr>
              <w:t xml:space="preserve">65 </w:t>
            </w:r>
            <w:proofErr w:type="spellStart"/>
            <w:r w:rsidRPr="000E16FE">
              <w:rPr>
                <w:rFonts w:eastAsia="Arial"/>
                <w:b/>
                <w:spacing w:val="-2"/>
                <w:lang w:val="tr-TR"/>
              </w:rPr>
              <w:t>dB</w:t>
            </w:r>
            <w:proofErr w:type="spellEnd"/>
            <w:r w:rsidRPr="000E16FE">
              <w:rPr>
                <w:rFonts w:eastAsia="Arial"/>
                <w:b/>
                <w:spacing w:val="-2"/>
                <w:lang w:val="tr-TR"/>
              </w:rPr>
              <w:t>(A)</w:t>
            </w:r>
          </w:p>
        </w:tc>
        <w:tc>
          <w:tcPr>
            <w:tcW w:w="1427" w:type="dxa"/>
            <w:tcBorders>
              <w:left w:val="single" w:sz="4" w:space="0" w:color="313D4F"/>
              <w:bottom w:val="single" w:sz="4" w:space="0" w:color="313D4F"/>
              <w:right w:val="single" w:sz="4" w:space="0" w:color="313D4F"/>
            </w:tcBorders>
            <w:vAlign w:val="center"/>
          </w:tcPr>
          <w:p w14:paraId="200AFDD0" w14:textId="77777777" w:rsidR="00A12E13" w:rsidRPr="000E16FE" w:rsidRDefault="00A12E13" w:rsidP="00A250D7">
            <w:pPr>
              <w:pStyle w:val="Tabloii"/>
              <w:rPr>
                <w:rFonts w:eastAsia="Arial"/>
                <w:b/>
                <w:lang w:val="tr-TR"/>
              </w:rPr>
            </w:pPr>
            <w:r w:rsidRPr="000E16FE">
              <w:rPr>
                <w:rFonts w:eastAsia="Arial"/>
                <w:b/>
                <w:lang w:val="tr-TR"/>
              </w:rPr>
              <w:t xml:space="preserve">60 </w:t>
            </w:r>
            <w:proofErr w:type="spellStart"/>
            <w:r w:rsidRPr="000E16FE">
              <w:rPr>
                <w:rFonts w:eastAsia="Arial"/>
                <w:b/>
                <w:spacing w:val="-2"/>
                <w:lang w:val="tr-TR"/>
              </w:rPr>
              <w:t>dB</w:t>
            </w:r>
            <w:proofErr w:type="spellEnd"/>
            <w:r w:rsidRPr="000E16FE">
              <w:rPr>
                <w:rFonts w:eastAsia="Arial"/>
                <w:b/>
                <w:spacing w:val="-2"/>
                <w:lang w:val="tr-TR"/>
              </w:rPr>
              <w:t>(A)</w:t>
            </w:r>
          </w:p>
        </w:tc>
        <w:tc>
          <w:tcPr>
            <w:tcW w:w="2193" w:type="dxa"/>
            <w:tcBorders>
              <w:left w:val="single" w:sz="4" w:space="0" w:color="313D4F"/>
              <w:bottom w:val="single" w:sz="4" w:space="0" w:color="313D4F"/>
              <w:right w:val="single" w:sz="4" w:space="0" w:color="313D4F"/>
            </w:tcBorders>
            <w:vAlign w:val="center"/>
          </w:tcPr>
          <w:p w14:paraId="60B7E09D" w14:textId="77777777" w:rsidR="00A12E13" w:rsidRPr="000E16FE" w:rsidRDefault="00A12E13" w:rsidP="00A250D7">
            <w:pPr>
              <w:pStyle w:val="Tabloii"/>
              <w:rPr>
                <w:rFonts w:eastAsia="Arial"/>
                <w:b/>
                <w:lang w:val="tr-TR"/>
              </w:rPr>
            </w:pPr>
            <w:r w:rsidRPr="000E16FE">
              <w:rPr>
                <w:rFonts w:eastAsia="Arial"/>
                <w:b/>
                <w:lang w:val="tr-TR"/>
              </w:rPr>
              <w:t xml:space="preserve">55 </w:t>
            </w:r>
            <w:proofErr w:type="spellStart"/>
            <w:r w:rsidRPr="000E16FE">
              <w:rPr>
                <w:rFonts w:eastAsia="Arial"/>
                <w:b/>
                <w:spacing w:val="-2"/>
                <w:lang w:val="tr-TR"/>
              </w:rPr>
              <w:t>dB</w:t>
            </w:r>
            <w:proofErr w:type="spellEnd"/>
            <w:r w:rsidRPr="000E16FE">
              <w:rPr>
                <w:rFonts w:eastAsia="Arial"/>
                <w:b/>
                <w:spacing w:val="-2"/>
                <w:lang w:val="tr-TR"/>
              </w:rPr>
              <w:t>(A)</w:t>
            </w:r>
          </w:p>
        </w:tc>
      </w:tr>
      <w:tr w:rsidR="00A12E13" w:rsidRPr="000E16FE" w14:paraId="0815E40A" w14:textId="77777777" w:rsidTr="00A250D7">
        <w:trPr>
          <w:trHeight w:val="511"/>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307DAADD" w14:textId="7E19FA72" w:rsidR="00A12E13" w:rsidRPr="000E16FE" w:rsidRDefault="00396A86" w:rsidP="00A250D7">
            <w:pPr>
              <w:pStyle w:val="Tabloii"/>
              <w:rPr>
                <w:rFonts w:eastAsia="Arial"/>
                <w:lang w:val="tr-TR"/>
              </w:rPr>
            </w:pPr>
            <w:r w:rsidRPr="000E16FE">
              <w:rPr>
                <w:rFonts w:eastAsia="Arial"/>
                <w:spacing w:val="-2"/>
                <w:lang w:val="tr-TR"/>
              </w:rPr>
              <w:t>İşyerleri</w:t>
            </w:r>
            <w:r w:rsidR="00A12E13" w:rsidRPr="000E16FE">
              <w:rPr>
                <w:rFonts w:eastAsia="Arial"/>
                <w:spacing w:val="-2"/>
                <w:position w:val="6"/>
                <w:sz w:val="12"/>
                <w:szCs w:val="12"/>
                <w:lang w:val="tr-TR"/>
              </w:rPr>
              <w:t>(2)</w:t>
            </w:r>
          </w:p>
        </w:tc>
        <w:tc>
          <w:tcPr>
            <w:tcW w:w="1427" w:type="dxa"/>
            <w:tcBorders>
              <w:top w:val="single" w:sz="4" w:space="0" w:color="313D4F"/>
              <w:left w:val="single" w:sz="4" w:space="0" w:color="313D4F"/>
              <w:bottom w:val="single" w:sz="4" w:space="0" w:color="313D4F"/>
              <w:right w:val="single" w:sz="4" w:space="0" w:color="313D4F"/>
            </w:tcBorders>
            <w:vAlign w:val="center"/>
          </w:tcPr>
          <w:p w14:paraId="6010B64D" w14:textId="77777777" w:rsidR="00A12E13" w:rsidRPr="000E16FE" w:rsidRDefault="00A12E13" w:rsidP="00A250D7">
            <w:pPr>
              <w:pStyle w:val="Tabloii"/>
              <w:rPr>
                <w:rFonts w:eastAsia="Arial"/>
                <w:lang w:val="tr-TR"/>
              </w:rPr>
            </w:pPr>
            <w:proofErr w:type="spellStart"/>
            <w:r w:rsidRPr="000E16FE">
              <w:rPr>
                <w:rFonts w:eastAsia="Arial"/>
                <w:spacing w:val="-2"/>
                <w:position w:val="1"/>
                <w:lang w:val="tr-TR"/>
              </w:rPr>
              <w:t>LAeq</w:t>
            </w:r>
            <w:proofErr w:type="spellEnd"/>
            <w:r w:rsidRPr="000E16FE">
              <w:rPr>
                <w:rFonts w:eastAsia="Arial"/>
                <w:spacing w:val="-2"/>
                <w:lang w:val="tr-TR"/>
              </w:rPr>
              <w:t>,5min.</w:t>
            </w:r>
          </w:p>
        </w:tc>
        <w:tc>
          <w:tcPr>
            <w:tcW w:w="2854" w:type="dxa"/>
            <w:gridSpan w:val="2"/>
            <w:tcBorders>
              <w:top w:val="single" w:sz="4" w:space="0" w:color="313D4F"/>
              <w:left w:val="single" w:sz="4" w:space="0" w:color="313D4F"/>
              <w:bottom w:val="single" w:sz="4" w:space="0" w:color="313D4F"/>
              <w:right w:val="single" w:sz="4" w:space="0" w:color="313D4F"/>
            </w:tcBorders>
            <w:vAlign w:val="center"/>
          </w:tcPr>
          <w:p w14:paraId="7C2E95E4" w14:textId="1868B900" w:rsidR="00A12E13" w:rsidRPr="000E16FE" w:rsidRDefault="00396A86" w:rsidP="00A250D7">
            <w:pPr>
              <w:pStyle w:val="Tabloii"/>
              <w:rPr>
                <w:rFonts w:eastAsia="Arial"/>
                <w:lang w:val="tr-TR"/>
              </w:rPr>
            </w:pPr>
            <w:r w:rsidRPr="000E16FE">
              <w:rPr>
                <w:rFonts w:eastAsia="Arial"/>
                <w:lang w:val="tr-TR"/>
              </w:rPr>
              <w:t>Arka plan</w:t>
            </w:r>
            <w:r w:rsidR="00A12E13" w:rsidRPr="000E16FE">
              <w:rPr>
                <w:rFonts w:eastAsia="Arial"/>
                <w:lang w:val="tr-TR"/>
              </w:rPr>
              <w:t xml:space="preserve"> + 5 </w:t>
            </w:r>
            <w:proofErr w:type="spellStart"/>
            <w:r w:rsidR="00A12E13" w:rsidRPr="000E16FE">
              <w:rPr>
                <w:rFonts w:eastAsia="Arial"/>
                <w:spacing w:val="-2"/>
                <w:lang w:val="tr-TR"/>
              </w:rPr>
              <w:t>dB</w:t>
            </w:r>
            <w:proofErr w:type="spellEnd"/>
            <w:r w:rsidR="00A12E13" w:rsidRPr="000E16FE">
              <w:rPr>
                <w:rFonts w:eastAsia="Arial"/>
                <w:spacing w:val="-2"/>
                <w:lang w:val="tr-TR"/>
              </w:rPr>
              <w:t>(A)</w:t>
            </w:r>
          </w:p>
        </w:tc>
        <w:tc>
          <w:tcPr>
            <w:tcW w:w="2193" w:type="dxa"/>
            <w:tcBorders>
              <w:top w:val="single" w:sz="4" w:space="0" w:color="313D4F"/>
              <w:left w:val="single" w:sz="4" w:space="0" w:color="313D4F"/>
              <w:bottom w:val="single" w:sz="4" w:space="0" w:color="313D4F"/>
              <w:right w:val="single" w:sz="4" w:space="0" w:color="313D4F"/>
            </w:tcBorders>
            <w:vAlign w:val="center"/>
          </w:tcPr>
          <w:p w14:paraId="22393794" w14:textId="59DDB1D8" w:rsidR="00A12E13" w:rsidRPr="000E16FE" w:rsidRDefault="00396A86" w:rsidP="00A250D7">
            <w:pPr>
              <w:pStyle w:val="Tabloii"/>
              <w:rPr>
                <w:rFonts w:eastAsia="Arial"/>
                <w:lang w:val="tr-TR"/>
              </w:rPr>
            </w:pPr>
            <w:r w:rsidRPr="000E16FE">
              <w:rPr>
                <w:rFonts w:eastAsia="Arial"/>
                <w:lang w:val="tr-TR"/>
              </w:rPr>
              <w:t>Arka plan</w:t>
            </w:r>
            <w:r w:rsidR="00A12E13" w:rsidRPr="000E16FE">
              <w:rPr>
                <w:rFonts w:eastAsia="Arial"/>
                <w:lang w:val="tr-TR"/>
              </w:rPr>
              <w:t xml:space="preserve"> + 3 </w:t>
            </w:r>
            <w:proofErr w:type="spellStart"/>
            <w:r w:rsidR="00A12E13" w:rsidRPr="000E16FE">
              <w:rPr>
                <w:rFonts w:eastAsia="Arial"/>
                <w:spacing w:val="-2"/>
                <w:lang w:val="tr-TR"/>
              </w:rPr>
              <w:t>dB</w:t>
            </w:r>
            <w:proofErr w:type="spellEnd"/>
            <w:r w:rsidR="00A12E13" w:rsidRPr="000E16FE">
              <w:rPr>
                <w:rFonts w:eastAsia="Arial"/>
                <w:spacing w:val="-2"/>
                <w:lang w:val="tr-TR"/>
              </w:rPr>
              <w:t>(A)</w:t>
            </w:r>
          </w:p>
        </w:tc>
      </w:tr>
      <w:tr w:rsidR="00A12E13" w:rsidRPr="000E16FE" w14:paraId="410590AC" w14:textId="77777777" w:rsidTr="00A250D7">
        <w:trPr>
          <w:trHeight w:val="513"/>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4AD9FABF" w14:textId="2E7C75A1" w:rsidR="00A12E13" w:rsidRPr="000E16FE" w:rsidRDefault="00396A86" w:rsidP="00A250D7">
            <w:pPr>
              <w:pStyle w:val="Tabloii"/>
              <w:rPr>
                <w:rFonts w:eastAsia="Arial"/>
                <w:lang w:val="tr-TR"/>
              </w:rPr>
            </w:pPr>
            <w:r w:rsidRPr="000E16FE">
              <w:rPr>
                <w:rFonts w:eastAsia="Arial"/>
                <w:spacing w:val="-2"/>
                <w:lang w:val="tr-TR"/>
              </w:rPr>
              <w:t>Birden fazla işyeri olması durumunda</w:t>
            </w:r>
          </w:p>
        </w:tc>
        <w:tc>
          <w:tcPr>
            <w:tcW w:w="1427" w:type="dxa"/>
            <w:tcBorders>
              <w:top w:val="single" w:sz="4" w:space="0" w:color="313D4F"/>
              <w:left w:val="single" w:sz="4" w:space="0" w:color="313D4F"/>
              <w:bottom w:val="single" w:sz="4" w:space="0" w:color="313D4F"/>
              <w:right w:val="single" w:sz="4" w:space="0" w:color="313D4F"/>
            </w:tcBorders>
            <w:vAlign w:val="center"/>
          </w:tcPr>
          <w:p w14:paraId="2775442F" w14:textId="77777777" w:rsidR="00A12E13" w:rsidRPr="000E16FE" w:rsidRDefault="00A12E13" w:rsidP="00A250D7">
            <w:pPr>
              <w:pStyle w:val="Tabloii"/>
              <w:rPr>
                <w:rFonts w:eastAsia="Arial"/>
                <w:lang w:val="tr-TR"/>
              </w:rPr>
            </w:pPr>
            <w:proofErr w:type="spellStart"/>
            <w:r w:rsidRPr="000E16FE">
              <w:rPr>
                <w:rFonts w:eastAsia="Arial"/>
                <w:spacing w:val="-2"/>
                <w:position w:val="1"/>
                <w:lang w:val="tr-TR"/>
              </w:rPr>
              <w:t>LAeq</w:t>
            </w:r>
            <w:proofErr w:type="spellEnd"/>
            <w:r w:rsidRPr="000E16FE">
              <w:rPr>
                <w:rFonts w:eastAsia="Arial"/>
                <w:spacing w:val="-2"/>
                <w:lang w:val="tr-TR"/>
              </w:rPr>
              <w:t>,5min.</w:t>
            </w:r>
          </w:p>
        </w:tc>
        <w:tc>
          <w:tcPr>
            <w:tcW w:w="2854" w:type="dxa"/>
            <w:gridSpan w:val="2"/>
            <w:tcBorders>
              <w:top w:val="single" w:sz="4" w:space="0" w:color="313D4F"/>
              <w:left w:val="single" w:sz="4" w:space="0" w:color="313D4F"/>
              <w:bottom w:val="single" w:sz="4" w:space="0" w:color="313D4F"/>
              <w:right w:val="single" w:sz="4" w:space="0" w:color="313D4F"/>
            </w:tcBorders>
            <w:vAlign w:val="center"/>
          </w:tcPr>
          <w:p w14:paraId="58C58DE6" w14:textId="4BDC804E" w:rsidR="00A12E13" w:rsidRPr="000E16FE" w:rsidRDefault="00396A86" w:rsidP="00A250D7">
            <w:pPr>
              <w:pStyle w:val="Tabloii"/>
              <w:rPr>
                <w:rFonts w:eastAsia="Arial"/>
                <w:lang w:val="tr-TR"/>
              </w:rPr>
            </w:pPr>
            <w:r w:rsidRPr="000E16FE">
              <w:rPr>
                <w:rFonts w:eastAsia="Arial"/>
                <w:lang w:val="tr-TR"/>
              </w:rPr>
              <w:t xml:space="preserve">Arka plan </w:t>
            </w:r>
            <w:r w:rsidR="00A12E13" w:rsidRPr="000E16FE">
              <w:rPr>
                <w:rFonts w:eastAsia="Arial"/>
                <w:lang w:val="tr-TR"/>
              </w:rPr>
              <w:t xml:space="preserve">+ 7 </w:t>
            </w:r>
            <w:proofErr w:type="spellStart"/>
            <w:r w:rsidR="00A12E13" w:rsidRPr="000E16FE">
              <w:rPr>
                <w:rFonts w:eastAsia="Arial"/>
                <w:spacing w:val="-2"/>
                <w:lang w:val="tr-TR"/>
              </w:rPr>
              <w:t>dB</w:t>
            </w:r>
            <w:proofErr w:type="spellEnd"/>
            <w:r w:rsidR="00A12E13" w:rsidRPr="000E16FE">
              <w:rPr>
                <w:rFonts w:eastAsia="Arial"/>
                <w:spacing w:val="-2"/>
                <w:lang w:val="tr-TR"/>
              </w:rPr>
              <w:t>(A)</w:t>
            </w:r>
          </w:p>
        </w:tc>
        <w:tc>
          <w:tcPr>
            <w:tcW w:w="2193" w:type="dxa"/>
            <w:tcBorders>
              <w:top w:val="single" w:sz="4" w:space="0" w:color="313D4F"/>
              <w:left w:val="single" w:sz="4" w:space="0" w:color="313D4F"/>
              <w:bottom w:val="single" w:sz="4" w:space="0" w:color="313D4F"/>
              <w:right w:val="single" w:sz="4" w:space="0" w:color="313D4F"/>
            </w:tcBorders>
            <w:vAlign w:val="center"/>
          </w:tcPr>
          <w:p w14:paraId="2DE18DB1" w14:textId="1789F6B8" w:rsidR="00A12E13" w:rsidRPr="000E16FE" w:rsidRDefault="00396A86" w:rsidP="00A250D7">
            <w:pPr>
              <w:pStyle w:val="Tabloii"/>
              <w:rPr>
                <w:rFonts w:eastAsia="Arial"/>
                <w:lang w:val="tr-TR"/>
              </w:rPr>
            </w:pPr>
            <w:r w:rsidRPr="000E16FE">
              <w:rPr>
                <w:rFonts w:eastAsia="Arial"/>
                <w:lang w:val="tr-TR"/>
              </w:rPr>
              <w:t>Arka plan</w:t>
            </w:r>
            <w:r w:rsidR="00A12E13" w:rsidRPr="000E16FE">
              <w:rPr>
                <w:rFonts w:eastAsia="Arial"/>
                <w:lang w:val="tr-TR"/>
              </w:rPr>
              <w:t xml:space="preserve"> + 5 </w:t>
            </w:r>
            <w:proofErr w:type="spellStart"/>
            <w:r w:rsidR="00A12E13" w:rsidRPr="000E16FE">
              <w:rPr>
                <w:rFonts w:eastAsia="Arial"/>
                <w:spacing w:val="-2"/>
                <w:lang w:val="tr-TR"/>
              </w:rPr>
              <w:t>dB</w:t>
            </w:r>
            <w:proofErr w:type="spellEnd"/>
            <w:r w:rsidR="00A12E13" w:rsidRPr="000E16FE">
              <w:rPr>
                <w:rFonts w:eastAsia="Arial"/>
                <w:spacing w:val="-2"/>
                <w:lang w:val="tr-TR"/>
              </w:rPr>
              <w:t>(A)</w:t>
            </w:r>
          </w:p>
        </w:tc>
      </w:tr>
      <w:tr w:rsidR="00A12E13" w:rsidRPr="000E16FE" w14:paraId="2004C065" w14:textId="77777777" w:rsidTr="00A250D7">
        <w:trPr>
          <w:trHeight w:val="513"/>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0D8BFA5E" w14:textId="5E6E231A" w:rsidR="00A12E13" w:rsidRPr="000E16FE" w:rsidRDefault="00396A86" w:rsidP="00A250D7">
            <w:pPr>
              <w:pStyle w:val="Tabloii"/>
              <w:rPr>
                <w:rFonts w:eastAsia="Arial"/>
                <w:lang w:val="tr-TR"/>
              </w:rPr>
            </w:pPr>
            <w:r w:rsidRPr="000E16FE">
              <w:rPr>
                <w:rFonts w:eastAsia="Arial"/>
                <w:lang w:val="tr-TR"/>
              </w:rPr>
              <w:t>Tüm kaynaklar</w:t>
            </w:r>
          </w:p>
        </w:tc>
        <w:tc>
          <w:tcPr>
            <w:tcW w:w="1427" w:type="dxa"/>
            <w:tcBorders>
              <w:top w:val="single" w:sz="4" w:space="0" w:color="313D4F"/>
              <w:left w:val="single" w:sz="4" w:space="0" w:color="313D4F"/>
              <w:bottom w:val="single" w:sz="4" w:space="0" w:color="313D4F"/>
              <w:right w:val="single" w:sz="4" w:space="0" w:color="313D4F"/>
            </w:tcBorders>
            <w:vAlign w:val="center"/>
          </w:tcPr>
          <w:p w14:paraId="4E10A07E" w14:textId="77777777" w:rsidR="00A12E13" w:rsidRPr="000E16FE" w:rsidRDefault="00A12E13" w:rsidP="00A250D7">
            <w:pPr>
              <w:pStyle w:val="Tabloii"/>
              <w:rPr>
                <w:rFonts w:eastAsia="Arial"/>
                <w:lang w:val="tr-TR"/>
              </w:rPr>
            </w:pPr>
            <w:proofErr w:type="spellStart"/>
            <w:r w:rsidRPr="000E16FE">
              <w:rPr>
                <w:rFonts w:eastAsia="Arial"/>
                <w:spacing w:val="-4"/>
                <w:lang w:val="tr-TR"/>
              </w:rPr>
              <w:t>LCmax</w:t>
            </w:r>
            <w:proofErr w:type="spellEnd"/>
          </w:p>
        </w:tc>
        <w:tc>
          <w:tcPr>
            <w:tcW w:w="5047" w:type="dxa"/>
            <w:gridSpan w:val="3"/>
            <w:tcBorders>
              <w:top w:val="single" w:sz="4" w:space="0" w:color="313D4F"/>
              <w:left w:val="single" w:sz="4" w:space="0" w:color="313D4F"/>
              <w:bottom w:val="single" w:sz="4" w:space="0" w:color="313D4F"/>
              <w:right w:val="single" w:sz="4" w:space="0" w:color="313D4F"/>
            </w:tcBorders>
            <w:vAlign w:val="center"/>
          </w:tcPr>
          <w:p w14:paraId="6EE9F263" w14:textId="77777777" w:rsidR="00A12E13" w:rsidRPr="000E16FE" w:rsidRDefault="00A12E13" w:rsidP="00A250D7">
            <w:pPr>
              <w:pStyle w:val="Tabloii"/>
              <w:rPr>
                <w:rFonts w:eastAsia="Arial"/>
                <w:lang w:val="tr-TR"/>
              </w:rPr>
            </w:pPr>
            <w:r w:rsidRPr="000E16FE">
              <w:rPr>
                <w:rFonts w:eastAsia="Arial"/>
                <w:lang w:val="tr-TR"/>
              </w:rPr>
              <w:t xml:space="preserve">100 </w:t>
            </w:r>
            <w:proofErr w:type="spellStart"/>
            <w:r w:rsidRPr="000E16FE">
              <w:rPr>
                <w:rFonts w:eastAsia="Arial"/>
                <w:spacing w:val="-2"/>
                <w:lang w:val="tr-TR"/>
              </w:rPr>
              <w:t>dB</w:t>
            </w:r>
            <w:proofErr w:type="spellEnd"/>
            <w:r w:rsidRPr="000E16FE">
              <w:rPr>
                <w:rFonts w:eastAsia="Arial"/>
                <w:spacing w:val="-2"/>
                <w:lang w:val="tr-TR"/>
              </w:rPr>
              <w:t>(C)</w:t>
            </w:r>
          </w:p>
        </w:tc>
      </w:tr>
    </w:tbl>
    <w:p w14:paraId="7155A30D" w14:textId="7EB92AD6" w:rsidR="00A12E13" w:rsidRPr="000E16FE" w:rsidRDefault="00A12E13" w:rsidP="009A0C23">
      <w:pPr>
        <w:widowControl w:val="0"/>
        <w:numPr>
          <w:ilvl w:val="0"/>
          <w:numId w:val="17"/>
        </w:numPr>
        <w:tabs>
          <w:tab w:val="left" w:pos="273"/>
        </w:tabs>
        <w:autoSpaceDE w:val="0"/>
        <w:autoSpaceDN w:val="0"/>
        <w:spacing w:before="9" w:after="0" w:line="276" w:lineRule="auto"/>
        <w:ind w:right="111" w:firstLine="0"/>
        <w:rPr>
          <w:rFonts w:eastAsia="Arial" w:cs="Arial"/>
          <w:sz w:val="12"/>
          <w:szCs w:val="12"/>
          <w:lang w:val="tr-TR"/>
        </w:rPr>
      </w:pPr>
      <w:r w:rsidRPr="000E16FE">
        <w:rPr>
          <w:rFonts w:eastAsia="Arial" w:cs="Arial"/>
          <w:sz w:val="12"/>
          <w:szCs w:val="12"/>
          <w:lang w:val="tr-TR"/>
        </w:rPr>
        <w:t xml:space="preserve">: </w:t>
      </w:r>
      <w:r w:rsidR="00396A86" w:rsidRPr="000E16FE">
        <w:rPr>
          <w:rFonts w:eastAsia="Arial" w:cs="Arial"/>
          <w:sz w:val="12"/>
          <w:szCs w:val="12"/>
          <w:lang w:val="tr-TR"/>
        </w:rPr>
        <w:t>Bu sınır değerler 31.12.2023 tarihi itibarıyla geçerlidir. Belirtilen frekans aralığı bandının her bir 1/3 oktavı için bu sınır değerler geçerlidir. Bu tarihe kadar hazırlanan akustik raporlarda, çevresel gürültü ölçüm sonuçları ve belirlenen ölçüm sonuçlarına ilişkin tedbirler yer almaktadır.</w:t>
      </w:r>
    </w:p>
    <w:p w14:paraId="7D5D2B0C" w14:textId="2C77AA1D" w:rsidR="00A12E13" w:rsidRPr="000E16FE" w:rsidRDefault="00A12E13" w:rsidP="009A0C23">
      <w:pPr>
        <w:widowControl w:val="0"/>
        <w:numPr>
          <w:ilvl w:val="0"/>
          <w:numId w:val="17"/>
        </w:numPr>
        <w:tabs>
          <w:tab w:val="left" w:pos="273"/>
        </w:tabs>
        <w:autoSpaceDE w:val="0"/>
        <w:autoSpaceDN w:val="0"/>
        <w:spacing w:before="9" w:after="200" w:line="276" w:lineRule="auto"/>
        <w:ind w:right="111" w:firstLine="0"/>
        <w:rPr>
          <w:rFonts w:eastAsia="Arial" w:cs="Arial"/>
          <w:sz w:val="12"/>
          <w:szCs w:val="12"/>
          <w:lang w:val="tr-TR"/>
        </w:rPr>
      </w:pPr>
      <w:r w:rsidRPr="000E16FE">
        <w:rPr>
          <w:rFonts w:eastAsia="Arial" w:cs="Arial"/>
          <w:sz w:val="12"/>
          <w:szCs w:val="12"/>
          <w:lang w:val="tr-TR"/>
        </w:rPr>
        <w:t xml:space="preserve">: </w:t>
      </w:r>
      <w:r w:rsidR="00396A86" w:rsidRPr="000E16FE">
        <w:rPr>
          <w:rFonts w:eastAsia="Arial" w:cs="Arial"/>
          <w:sz w:val="12"/>
          <w:szCs w:val="12"/>
          <w:lang w:val="tr-TR"/>
        </w:rPr>
        <w:t>Arka plan gürültü seviyesine katkıda bulunan her işyeri, bu sınır değerinin karşılanmasından müştereken sorumludur. Her işyeri, gürültüye olan katkısı oranında gerekli önlemleri almakla yükümlüdür.</w:t>
      </w:r>
    </w:p>
    <w:p w14:paraId="668AD654" w14:textId="768B52BF" w:rsidR="0043045B" w:rsidRPr="000E16FE" w:rsidRDefault="0043045B" w:rsidP="0043045B">
      <w:pPr>
        <w:pStyle w:val="ResimYazs"/>
        <w:keepNext/>
        <w:rPr>
          <w:rFonts w:cs="Arial"/>
          <w:lang w:val="tr-TR"/>
        </w:rPr>
      </w:pPr>
      <w:bookmarkStart w:id="202" w:name="_Toc212247618"/>
      <w:r w:rsidRPr="000E16FE">
        <w:rPr>
          <w:lang w:val="tr-TR"/>
        </w:rPr>
        <w:t xml:space="preserve">Tablo </w:t>
      </w:r>
      <w:r w:rsidRPr="000E16FE">
        <w:rPr>
          <w:lang w:val="tr-TR"/>
        </w:rPr>
        <w:fldChar w:fldCharType="begin"/>
      </w:r>
      <w:r w:rsidRPr="000E16FE">
        <w:rPr>
          <w:lang w:val="tr-TR"/>
        </w:rPr>
        <w:instrText xml:space="preserve"> SEQ Tablo \* ARABIC </w:instrText>
      </w:r>
      <w:r w:rsidRPr="000E16FE">
        <w:rPr>
          <w:lang w:val="tr-TR"/>
        </w:rPr>
        <w:fldChar w:fldCharType="separate"/>
      </w:r>
      <w:r w:rsidRPr="000E16FE">
        <w:rPr>
          <w:noProof/>
          <w:lang w:val="tr-TR"/>
        </w:rPr>
        <w:t>26</w:t>
      </w:r>
      <w:r w:rsidRPr="000E16FE">
        <w:rPr>
          <w:lang w:val="tr-TR"/>
        </w:rPr>
        <w:fldChar w:fldCharType="end"/>
      </w:r>
      <w:r w:rsidRPr="000E16FE">
        <w:rPr>
          <w:lang w:val="tr-TR"/>
        </w:rPr>
        <w:t xml:space="preserve">. </w:t>
      </w:r>
      <w:r w:rsidRPr="000E16FE">
        <w:rPr>
          <w:rFonts w:cs="Arial"/>
          <w:lang w:val="tr-TR"/>
        </w:rPr>
        <w:t>IFC Genel ÇSG Kılavuzları Gürültü Seviyeleri</w:t>
      </w:r>
      <w:bookmarkEnd w:id="202"/>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4"/>
        <w:gridCol w:w="2773"/>
        <w:gridCol w:w="2635"/>
      </w:tblGrid>
      <w:tr w:rsidR="00A12E13" w:rsidRPr="000E16FE" w14:paraId="7F5509FB" w14:textId="77777777" w:rsidTr="00A250D7">
        <w:trPr>
          <w:trHeight w:val="926"/>
          <w:jc w:val="center"/>
        </w:trPr>
        <w:tc>
          <w:tcPr>
            <w:tcW w:w="3894" w:type="dxa"/>
            <w:shd w:val="clear" w:color="auto" w:fill="001F5F"/>
          </w:tcPr>
          <w:p w14:paraId="6AE76521" w14:textId="77777777" w:rsidR="00A12E13" w:rsidRPr="000E16FE" w:rsidRDefault="00A12E13" w:rsidP="00A250D7">
            <w:pPr>
              <w:pStyle w:val="Tabloii"/>
              <w:rPr>
                <w:rFonts w:eastAsia="Arial"/>
                <w:lang w:val="tr-TR"/>
              </w:rPr>
            </w:pPr>
          </w:p>
          <w:p w14:paraId="4A1F9BFF" w14:textId="46900ECF" w:rsidR="00A12E13" w:rsidRPr="000E16FE" w:rsidRDefault="00396A86" w:rsidP="00A250D7">
            <w:pPr>
              <w:pStyle w:val="Tabloii"/>
              <w:rPr>
                <w:rFonts w:eastAsia="Arial"/>
                <w:b/>
                <w:lang w:val="tr-TR"/>
              </w:rPr>
            </w:pPr>
            <w:r w:rsidRPr="000E16FE">
              <w:rPr>
                <w:rFonts w:eastAsia="Arial"/>
                <w:b/>
                <w:color w:val="FFFFFF"/>
                <w:spacing w:val="-2"/>
                <w:lang w:val="tr-TR"/>
              </w:rPr>
              <w:t>Alıcı</w:t>
            </w:r>
          </w:p>
        </w:tc>
        <w:tc>
          <w:tcPr>
            <w:tcW w:w="2773" w:type="dxa"/>
            <w:shd w:val="clear" w:color="auto" w:fill="001F5F"/>
          </w:tcPr>
          <w:p w14:paraId="39B06CF7" w14:textId="0C324F99" w:rsidR="00A12E13" w:rsidRPr="000E16FE" w:rsidRDefault="00396A86" w:rsidP="00A250D7">
            <w:pPr>
              <w:pStyle w:val="Tabloii"/>
              <w:rPr>
                <w:rFonts w:eastAsia="Arial"/>
                <w:b/>
                <w:lang w:val="tr-TR"/>
              </w:rPr>
            </w:pPr>
            <w:r w:rsidRPr="000E16FE">
              <w:rPr>
                <w:rFonts w:eastAsia="Arial"/>
                <w:b/>
                <w:color w:val="FFFFFF"/>
                <w:spacing w:val="-2"/>
                <w:lang w:val="tr-TR"/>
              </w:rPr>
              <w:t>Gündüz</w:t>
            </w:r>
            <w:r w:rsidR="00A12E13" w:rsidRPr="000E16FE">
              <w:rPr>
                <w:rFonts w:eastAsia="Arial"/>
                <w:b/>
                <w:color w:val="FFFFFF"/>
                <w:spacing w:val="-2"/>
                <w:lang w:val="tr-TR"/>
              </w:rPr>
              <w:t xml:space="preserve"> </w:t>
            </w:r>
            <w:r w:rsidR="00A12E13" w:rsidRPr="000E16FE">
              <w:rPr>
                <w:rFonts w:eastAsia="Arial"/>
                <w:b/>
                <w:color w:val="FFFFFF"/>
                <w:lang w:val="tr-TR"/>
              </w:rPr>
              <w:t>(07:00 - 22:00)</w:t>
            </w:r>
          </w:p>
        </w:tc>
        <w:tc>
          <w:tcPr>
            <w:tcW w:w="2635" w:type="dxa"/>
            <w:shd w:val="clear" w:color="auto" w:fill="001F5F"/>
          </w:tcPr>
          <w:p w14:paraId="405105B7" w14:textId="2FCDFCEA" w:rsidR="00A12E13" w:rsidRPr="000E16FE" w:rsidRDefault="00396A86" w:rsidP="00A250D7">
            <w:pPr>
              <w:pStyle w:val="Tabloii"/>
              <w:rPr>
                <w:rFonts w:eastAsia="Arial"/>
                <w:b/>
                <w:lang w:val="tr-TR"/>
              </w:rPr>
            </w:pPr>
            <w:r w:rsidRPr="000E16FE">
              <w:rPr>
                <w:rFonts w:eastAsia="Arial"/>
                <w:b/>
                <w:color w:val="FFFFFF"/>
                <w:spacing w:val="-4"/>
                <w:lang w:val="tr-TR"/>
              </w:rPr>
              <w:t xml:space="preserve">Gece </w:t>
            </w:r>
            <w:r w:rsidR="00A12E13" w:rsidRPr="000E16FE">
              <w:rPr>
                <w:rFonts w:eastAsia="Arial"/>
                <w:b/>
                <w:color w:val="FFFFFF"/>
                <w:lang w:val="tr-TR"/>
              </w:rPr>
              <w:t>(22:00 - 07:00)</w:t>
            </w:r>
          </w:p>
        </w:tc>
      </w:tr>
      <w:tr w:rsidR="00A12E13" w:rsidRPr="000E16FE" w14:paraId="789B76E8" w14:textId="77777777" w:rsidTr="00A250D7">
        <w:trPr>
          <w:trHeight w:val="476"/>
          <w:jc w:val="center"/>
        </w:trPr>
        <w:tc>
          <w:tcPr>
            <w:tcW w:w="3894" w:type="dxa"/>
          </w:tcPr>
          <w:p w14:paraId="7C6CCD7A" w14:textId="7D5C8719" w:rsidR="00A12E13" w:rsidRPr="000E16FE" w:rsidRDefault="00396A86" w:rsidP="00A250D7">
            <w:pPr>
              <w:pStyle w:val="Tabloii"/>
              <w:rPr>
                <w:rFonts w:eastAsia="Arial"/>
                <w:b/>
                <w:lang w:val="tr-TR"/>
              </w:rPr>
            </w:pPr>
            <w:r w:rsidRPr="000E16FE">
              <w:rPr>
                <w:rFonts w:eastAsia="Arial"/>
                <w:b/>
                <w:lang w:val="tr-TR"/>
              </w:rPr>
              <w:t>Yerleşim Alanları</w:t>
            </w:r>
          </w:p>
        </w:tc>
        <w:tc>
          <w:tcPr>
            <w:tcW w:w="2773" w:type="dxa"/>
          </w:tcPr>
          <w:p w14:paraId="7513C5B7" w14:textId="77777777" w:rsidR="00A12E13" w:rsidRPr="000E16FE" w:rsidRDefault="00A12E13" w:rsidP="00A250D7">
            <w:pPr>
              <w:pStyle w:val="Tabloii"/>
              <w:rPr>
                <w:rFonts w:eastAsia="Arial"/>
                <w:b/>
                <w:lang w:val="tr-TR"/>
              </w:rPr>
            </w:pPr>
            <w:r w:rsidRPr="000E16FE">
              <w:rPr>
                <w:rFonts w:eastAsia="Arial"/>
                <w:b/>
                <w:spacing w:val="-5"/>
                <w:lang w:val="tr-TR"/>
              </w:rPr>
              <w:t xml:space="preserve">55 </w:t>
            </w:r>
            <w:proofErr w:type="spellStart"/>
            <w:r w:rsidRPr="000E16FE">
              <w:rPr>
                <w:rFonts w:eastAsia="Arial"/>
                <w:b/>
                <w:spacing w:val="-5"/>
                <w:lang w:val="tr-TR"/>
              </w:rPr>
              <w:t>dB</w:t>
            </w:r>
            <w:proofErr w:type="spellEnd"/>
            <w:r w:rsidRPr="000E16FE">
              <w:rPr>
                <w:rFonts w:eastAsia="Arial"/>
                <w:b/>
                <w:spacing w:val="-5"/>
                <w:lang w:val="tr-TR"/>
              </w:rPr>
              <w:t>(A)</w:t>
            </w:r>
          </w:p>
        </w:tc>
        <w:tc>
          <w:tcPr>
            <w:tcW w:w="2635" w:type="dxa"/>
          </w:tcPr>
          <w:p w14:paraId="1294FC30" w14:textId="77777777" w:rsidR="00A12E13" w:rsidRPr="000E16FE" w:rsidRDefault="00A12E13" w:rsidP="00A250D7">
            <w:pPr>
              <w:pStyle w:val="Tabloii"/>
              <w:rPr>
                <w:rFonts w:eastAsia="Arial"/>
                <w:b/>
                <w:lang w:val="tr-TR"/>
              </w:rPr>
            </w:pPr>
            <w:r w:rsidRPr="000E16FE">
              <w:rPr>
                <w:rFonts w:eastAsia="Arial"/>
                <w:b/>
                <w:spacing w:val="-5"/>
                <w:lang w:val="tr-TR"/>
              </w:rPr>
              <w:t xml:space="preserve">45 </w:t>
            </w:r>
            <w:proofErr w:type="spellStart"/>
            <w:r w:rsidRPr="000E16FE">
              <w:rPr>
                <w:rFonts w:eastAsia="Arial"/>
                <w:b/>
                <w:spacing w:val="-5"/>
                <w:lang w:val="tr-TR"/>
              </w:rPr>
              <w:t>dB</w:t>
            </w:r>
            <w:proofErr w:type="spellEnd"/>
            <w:r w:rsidRPr="000E16FE">
              <w:rPr>
                <w:rFonts w:eastAsia="Arial"/>
                <w:b/>
                <w:spacing w:val="-5"/>
                <w:lang w:val="tr-TR"/>
              </w:rPr>
              <w:t>(A)</w:t>
            </w:r>
          </w:p>
        </w:tc>
      </w:tr>
      <w:tr w:rsidR="00A12E13" w:rsidRPr="000E16FE" w14:paraId="12BCA4E9" w14:textId="77777777" w:rsidTr="00A250D7">
        <w:trPr>
          <w:trHeight w:val="480"/>
          <w:jc w:val="center"/>
        </w:trPr>
        <w:tc>
          <w:tcPr>
            <w:tcW w:w="3894" w:type="dxa"/>
            <w:shd w:val="clear" w:color="auto" w:fill="D5DCE4" w:themeFill="text2" w:themeFillTint="33"/>
          </w:tcPr>
          <w:p w14:paraId="7F2D8854" w14:textId="5B9040F1" w:rsidR="00A12E13" w:rsidRPr="000E16FE" w:rsidRDefault="00396A86" w:rsidP="00A250D7">
            <w:pPr>
              <w:pStyle w:val="Tabloii"/>
              <w:rPr>
                <w:rFonts w:eastAsia="Arial"/>
                <w:lang w:val="tr-TR"/>
              </w:rPr>
            </w:pPr>
            <w:r w:rsidRPr="000E16FE">
              <w:rPr>
                <w:rFonts w:eastAsia="Arial"/>
                <w:lang w:val="tr-TR"/>
              </w:rPr>
              <w:t>Ticari/endüstriyel alanlar</w:t>
            </w:r>
          </w:p>
        </w:tc>
        <w:tc>
          <w:tcPr>
            <w:tcW w:w="2773" w:type="dxa"/>
            <w:shd w:val="clear" w:color="auto" w:fill="D5DCE4" w:themeFill="text2" w:themeFillTint="33"/>
          </w:tcPr>
          <w:p w14:paraId="10D40E02" w14:textId="77777777" w:rsidR="00A12E13" w:rsidRPr="000E16FE" w:rsidRDefault="00A12E13" w:rsidP="00A250D7">
            <w:pPr>
              <w:pStyle w:val="Tabloii"/>
              <w:rPr>
                <w:rFonts w:eastAsia="Arial"/>
                <w:lang w:val="tr-TR"/>
              </w:rPr>
            </w:pPr>
            <w:r w:rsidRPr="000E16FE">
              <w:rPr>
                <w:rFonts w:eastAsia="Arial"/>
                <w:spacing w:val="-5"/>
                <w:lang w:val="tr-TR"/>
              </w:rPr>
              <w:t xml:space="preserve">70 </w:t>
            </w:r>
            <w:proofErr w:type="spellStart"/>
            <w:r w:rsidRPr="000E16FE">
              <w:rPr>
                <w:rFonts w:eastAsia="Arial"/>
                <w:spacing w:val="-5"/>
                <w:lang w:val="tr-TR"/>
              </w:rPr>
              <w:t>dB</w:t>
            </w:r>
            <w:proofErr w:type="spellEnd"/>
            <w:r w:rsidRPr="000E16FE">
              <w:rPr>
                <w:rFonts w:eastAsia="Arial"/>
                <w:spacing w:val="-5"/>
                <w:lang w:val="tr-TR"/>
              </w:rPr>
              <w:t>(A)</w:t>
            </w:r>
          </w:p>
        </w:tc>
        <w:tc>
          <w:tcPr>
            <w:tcW w:w="2635" w:type="dxa"/>
            <w:shd w:val="clear" w:color="auto" w:fill="D5DCE4" w:themeFill="text2" w:themeFillTint="33"/>
          </w:tcPr>
          <w:p w14:paraId="322A1036" w14:textId="77777777" w:rsidR="00A12E13" w:rsidRPr="000E16FE" w:rsidRDefault="00A12E13" w:rsidP="00A250D7">
            <w:pPr>
              <w:pStyle w:val="Tabloii"/>
              <w:rPr>
                <w:rFonts w:eastAsia="Arial"/>
                <w:lang w:val="tr-TR"/>
              </w:rPr>
            </w:pPr>
            <w:r w:rsidRPr="000E16FE">
              <w:rPr>
                <w:rFonts w:eastAsia="Arial"/>
                <w:spacing w:val="-5"/>
                <w:lang w:val="tr-TR"/>
              </w:rPr>
              <w:t xml:space="preserve">70 </w:t>
            </w:r>
            <w:proofErr w:type="spellStart"/>
            <w:r w:rsidRPr="000E16FE">
              <w:rPr>
                <w:rFonts w:eastAsia="Arial"/>
                <w:spacing w:val="-5"/>
                <w:lang w:val="tr-TR"/>
              </w:rPr>
              <w:t>dB</w:t>
            </w:r>
            <w:proofErr w:type="spellEnd"/>
            <w:r w:rsidRPr="000E16FE">
              <w:rPr>
                <w:rFonts w:eastAsia="Arial"/>
                <w:spacing w:val="-5"/>
                <w:lang w:val="tr-TR"/>
              </w:rPr>
              <w:t>(A)</w:t>
            </w:r>
          </w:p>
        </w:tc>
      </w:tr>
    </w:tbl>
    <w:p w14:paraId="34246E5D" w14:textId="70FD716A" w:rsidR="008D4023" w:rsidRPr="000E16FE" w:rsidRDefault="008D4023">
      <w:pPr>
        <w:rPr>
          <w:lang w:val="tr-TR"/>
        </w:rPr>
      </w:pPr>
      <w:r w:rsidRPr="000E16FE">
        <w:rPr>
          <w:lang w:val="tr-TR"/>
        </w:rPr>
        <w:br w:type="page"/>
      </w:r>
    </w:p>
    <w:p w14:paraId="45F4D3FD" w14:textId="5E2D673A" w:rsidR="00A12E13" w:rsidRPr="000E16FE" w:rsidRDefault="008D4023" w:rsidP="008D4023">
      <w:pPr>
        <w:pStyle w:val="Appendix"/>
        <w:rPr>
          <w:lang w:val="tr-TR"/>
        </w:rPr>
      </w:pPr>
      <w:bookmarkStart w:id="203" w:name="_Ref212255126"/>
      <w:bookmarkStart w:id="204" w:name="_Toc219152991"/>
      <w:r w:rsidRPr="000E16FE">
        <w:rPr>
          <w:lang w:val="tr-TR"/>
        </w:rPr>
        <w:t>Karbon Emisyon Hesabı</w:t>
      </w:r>
      <w:bookmarkEnd w:id="203"/>
      <w:bookmarkEnd w:id="204"/>
    </w:p>
    <w:tbl>
      <w:tblPr>
        <w:tblStyle w:val="KlavuzuTablo4-Vurgu5"/>
        <w:tblW w:w="8809" w:type="dxa"/>
        <w:jc w:val="center"/>
        <w:tblLook w:val="04A0" w:firstRow="1" w:lastRow="0" w:firstColumn="1" w:lastColumn="0" w:noHBand="0" w:noVBand="1"/>
      </w:tblPr>
      <w:tblGrid>
        <w:gridCol w:w="1501"/>
        <w:gridCol w:w="1670"/>
        <w:gridCol w:w="3018"/>
        <w:gridCol w:w="2620"/>
      </w:tblGrid>
      <w:tr w:rsidR="008D4023" w:rsidRPr="000E16FE" w14:paraId="02D6E3C0" w14:textId="77777777" w:rsidTr="008D4023">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002060"/>
            <w:noWrap/>
            <w:hideMark/>
          </w:tcPr>
          <w:p w14:paraId="640A8681" w14:textId="77777777" w:rsidR="008D4023" w:rsidRPr="000E16FE" w:rsidRDefault="008D4023" w:rsidP="003A3E95">
            <w:pPr>
              <w:jc w:val="center"/>
              <w:rPr>
                <w:rFonts w:eastAsia="Times New Roman" w:cs="Arial"/>
                <w:color w:val="000000"/>
                <w:kern w:val="0"/>
                <w:sz w:val="20"/>
                <w:szCs w:val="20"/>
                <w:lang w:val="tr-TR" w:eastAsia="tr-TR"/>
                <w14:ligatures w14:val="none"/>
              </w:rPr>
            </w:pPr>
            <w:r w:rsidRPr="000E16FE">
              <w:rPr>
                <w:rFonts w:eastAsia="Times New Roman" w:cs="Arial"/>
                <w:kern w:val="0"/>
                <w:sz w:val="20"/>
                <w:szCs w:val="20"/>
                <w:lang w:val="tr-TR" w:eastAsia="tr-TR"/>
                <w14:ligatures w14:val="none"/>
              </w:rPr>
              <w:t>Sarıkaya Belediyesi 1.600 KWe ( 1.962 KWp)</w:t>
            </w:r>
          </w:p>
        </w:tc>
      </w:tr>
      <w:tr w:rsidR="008D4023" w:rsidRPr="000E16FE" w14:paraId="44E62419" w14:textId="77777777" w:rsidTr="003A3E95">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EBEAE9"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 </w:t>
            </w:r>
          </w:p>
        </w:tc>
        <w:tc>
          <w:tcPr>
            <w:tcW w:w="0" w:type="auto"/>
            <w:hideMark/>
          </w:tcPr>
          <w:p w14:paraId="5D9F9BED" w14:textId="00912CA7" w:rsidR="008D4023" w:rsidRPr="000E16FE" w:rsidRDefault="008D4023" w:rsidP="003A3E95">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eastAsia="Times New Roman" w:cs="Arial"/>
                <w:b/>
                <w:bCs/>
                <w:color w:val="000000"/>
                <w:kern w:val="0"/>
                <w:sz w:val="20"/>
                <w:szCs w:val="20"/>
                <w:lang w:val="tr-TR" w:eastAsia="tr-TR"/>
                <w14:ligatures w14:val="none"/>
              </w:rPr>
              <w:t>Aylık Üretim (</w:t>
            </w:r>
            <w:proofErr w:type="spellStart"/>
            <w:r w:rsidRPr="000E16FE">
              <w:rPr>
                <w:rFonts w:eastAsia="Times New Roman" w:cs="Arial"/>
                <w:b/>
                <w:bCs/>
                <w:color w:val="000000"/>
                <w:kern w:val="0"/>
                <w:sz w:val="20"/>
                <w:szCs w:val="20"/>
                <w:lang w:val="tr-TR" w:eastAsia="tr-TR"/>
                <w14:ligatures w14:val="none"/>
              </w:rPr>
              <w:t>kWh</w:t>
            </w:r>
            <w:proofErr w:type="spellEnd"/>
            <w:r w:rsidRPr="000E16FE">
              <w:rPr>
                <w:rFonts w:eastAsia="Times New Roman" w:cs="Arial"/>
                <w:b/>
                <w:bCs/>
                <w:color w:val="000000"/>
                <w:kern w:val="0"/>
                <w:sz w:val="20"/>
                <w:szCs w:val="20"/>
                <w:lang w:val="tr-TR" w:eastAsia="tr-TR"/>
                <w14:ligatures w14:val="none"/>
              </w:rPr>
              <w:t>)</w:t>
            </w:r>
          </w:p>
        </w:tc>
        <w:tc>
          <w:tcPr>
            <w:tcW w:w="0" w:type="auto"/>
            <w:hideMark/>
          </w:tcPr>
          <w:p w14:paraId="4F2DB52B" w14:textId="05A3B211" w:rsidR="008D4023" w:rsidRPr="000E16FE" w:rsidRDefault="008D4023" w:rsidP="003A3E95">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eastAsia="Times New Roman" w:cs="Arial"/>
                <w:b/>
                <w:bCs/>
                <w:color w:val="000000"/>
                <w:kern w:val="0"/>
                <w:sz w:val="20"/>
                <w:szCs w:val="20"/>
                <w:lang w:val="tr-TR" w:eastAsia="tr-TR"/>
                <w14:ligatures w14:val="none"/>
              </w:rPr>
              <w:t>CO</w:t>
            </w:r>
            <w:r w:rsidRPr="000E16FE">
              <w:rPr>
                <w:rFonts w:eastAsia="Times New Roman" w:cs="Arial"/>
                <w:b/>
                <w:bCs/>
                <w:color w:val="000000"/>
                <w:kern w:val="0"/>
                <w:sz w:val="20"/>
                <w:szCs w:val="20"/>
                <w:vertAlign w:val="subscript"/>
                <w:lang w:val="tr-TR" w:eastAsia="tr-TR"/>
                <w14:ligatures w14:val="none"/>
              </w:rPr>
              <w:t>2</w:t>
            </w:r>
            <w:r w:rsidRPr="000E16FE">
              <w:rPr>
                <w:rFonts w:eastAsia="Times New Roman" w:cs="Arial"/>
                <w:b/>
                <w:bCs/>
                <w:color w:val="000000"/>
                <w:kern w:val="0"/>
                <w:sz w:val="20"/>
                <w:szCs w:val="20"/>
                <w:lang w:val="tr-TR" w:eastAsia="tr-TR"/>
                <w14:ligatures w14:val="none"/>
              </w:rPr>
              <w:t xml:space="preserve"> Faktörü (g/</w:t>
            </w:r>
            <w:proofErr w:type="spellStart"/>
            <w:r w:rsidRPr="000E16FE">
              <w:rPr>
                <w:rFonts w:eastAsia="Times New Roman" w:cs="Arial"/>
                <w:b/>
                <w:bCs/>
                <w:color w:val="000000"/>
                <w:kern w:val="0"/>
                <w:sz w:val="20"/>
                <w:szCs w:val="20"/>
                <w:lang w:val="tr-TR" w:eastAsia="tr-TR"/>
                <w14:ligatures w14:val="none"/>
              </w:rPr>
              <w:t>kWh</w:t>
            </w:r>
            <w:proofErr w:type="spellEnd"/>
            <w:r w:rsidRPr="000E16FE">
              <w:rPr>
                <w:rFonts w:eastAsia="Times New Roman" w:cs="Arial"/>
                <w:b/>
                <w:bCs/>
                <w:color w:val="000000"/>
                <w:kern w:val="0"/>
                <w:sz w:val="20"/>
                <w:szCs w:val="20"/>
                <w:lang w:val="tr-TR" w:eastAsia="tr-TR"/>
                <w14:ligatures w14:val="none"/>
              </w:rPr>
              <w:t>)</w:t>
            </w:r>
          </w:p>
        </w:tc>
        <w:tc>
          <w:tcPr>
            <w:tcW w:w="0" w:type="auto"/>
            <w:hideMark/>
          </w:tcPr>
          <w:p w14:paraId="278C1AA0" w14:textId="1CC63392" w:rsidR="008D4023" w:rsidRPr="000E16FE" w:rsidRDefault="008D4023" w:rsidP="003A3E95">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eastAsia="Times New Roman" w:cs="Arial"/>
                <w:b/>
                <w:bCs/>
                <w:color w:val="000000"/>
                <w:kern w:val="0"/>
                <w:sz w:val="20"/>
                <w:szCs w:val="20"/>
                <w:lang w:val="tr-TR" w:eastAsia="tr-TR"/>
                <w14:ligatures w14:val="none"/>
              </w:rPr>
              <w:t xml:space="preserve">Karbon </w:t>
            </w:r>
            <w:proofErr w:type="spellStart"/>
            <w:r w:rsidRPr="000E16FE">
              <w:rPr>
                <w:rFonts w:eastAsia="Times New Roman" w:cs="Arial"/>
                <w:b/>
                <w:bCs/>
                <w:color w:val="000000"/>
                <w:kern w:val="0"/>
                <w:sz w:val="20"/>
                <w:szCs w:val="20"/>
                <w:lang w:val="tr-TR" w:eastAsia="tr-TR"/>
                <w14:ligatures w14:val="none"/>
              </w:rPr>
              <w:t>Azaltim</w:t>
            </w:r>
            <w:proofErr w:type="spellEnd"/>
            <w:r w:rsidRPr="000E16FE">
              <w:rPr>
                <w:rFonts w:eastAsia="Times New Roman" w:cs="Arial"/>
                <w:b/>
                <w:bCs/>
                <w:color w:val="000000"/>
                <w:kern w:val="0"/>
                <w:sz w:val="20"/>
                <w:szCs w:val="20"/>
                <w:lang w:val="tr-TR" w:eastAsia="tr-TR"/>
                <w14:ligatures w14:val="none"/>
              </w:rPr>
              <w:t xml:space="preserve"> </w:t>
            </w:r>
            <w:proofErr w:type="spellStart"/>
            <w:r w:rsidRPr="000E16FE">
              <w:rPr>
                <w:rFonts w:eastAsia="Times New Roman" w:cs="Arial"/>
                <w:b/>
                <w:bCs/>
                <w:color w:val="000000"/>
                <w:kern w:val="0"/>
                <w:sz w:val="20"/>
                <w:szCs w:val="20"/>
                <w:lang w:val="tr-TR" w:eastAsia="tr-TR"/>
                <w14:ligatures w14:val="none"/>
              </w:rPr>
              <w:t>Miktari</w:t>
            </w:r>
            <w:proofErr w:type="spellEnd"/>
            <w:r w:rsidRPr="000E16FE">
              <w:rPr>
                <w:rFonts w:eastAsia="Times New Roman" w:cs="Arial"/>
                <w:b/>
                <w:bCs/>
                <w:color w:val="000000"/>
                <w:kern w:val="0"/>
                <w:sz w:val="20"/>
                <w:szCs w:val="20"/>
                <w:lang w:val="tr-TR" w:eastAsia="tr-TR"/>
                <w14:ligatures w14:val="none"/>
              </w:rPr>
              <w:t xml:space="preserve">   (ton/</w:t>
            </w:r>
            <w:proofErr w:type="spellStart"/>
            <w:r w:rsidRPr="000E16FE">
              <w:rPr>
                <w:rFonts w:eastAsia="Times New Roman" w:cs="Arial"/>
                <w:b/>
                <w:bCs/>
                <w:color w:val="000000"/>
                <w:kern w:val="0"/>
                <w:sz w:val="20"/>
                <w:szCs w:val="20"/>
                <w:lang w:val="tr-TR" w:eastAsia="tr-TR"/>
                <w14:ligatures w14:val="none"/>
              </w:rPr>
              <w:t>kWh</w:t>
            </w:r>
            <w:proofErr w:type="spellEnd"/>
            <w:r w:rsidRPr="000E16FE">
              <w:rPr>
                <w:rFonts w:eastAsia="Times New Roman" w:cs="Arial"/>
                <w:b/>
                <w:bCs/>
                <w:color w:val="000000"/>
                <w:kern w:val="0"/>
                <w:sz w:val="20"/>
                <w:szCs w:val="20"/>
                <w:lang w:val="tr-TR" w:eastAsia="tr-TR"/>
                <w14:ligatures w14:val="none"/>
              </w:rPr>
              <w:t>)</w:t>
            </w:r>
          </w:p>
        </w:tc>
      </w:tr>
      <w:tr w:rsidR="008D4023" w:rsidRPr="000E16FE" w14:paraId="323FFCF7" w14:textId="77777777" w:rsidTr="003A3E95">
        <w:trPr>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C03A0DB"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OCAK</w:t>
            </w:r>
          </w:p>
        </w:tc>
        <w:tc>
          <w:tcPr>
            <w:tcW w:w="0" w:type="auto"/>
            <w:noWrap/>
            <w:vAlign w:val="center"/>
            <w:hideMark/>
          </w:tcPr>
          <w:p w14:paraId="423EE03A"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144.700</w:t>
            </w:r>
          </w:p>
        </w:tc>
        <w:tc>
          <w:tcPr>
            <w:tcW w:w="0" w:type="auto"/>
            <w:noWrap/>
            <w:vAlign w:val="center"/>
            <w:hideMark/>
          </w:tcPr>
          <w:p w14:paraId="012CF5C7"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34DD8B91"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63,96</w:t>
            </w:r>
          </w:p>
        </w:tc>
      </w:tr>
      <w:tr w:rsidR="008D4023" w:rsidRPr="000E16FE" w14:paraId="5ACC3990" w14:textId="77777777" w:rsidTr="003A3E95">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D8530D"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ŞUBAT</w:t>
            </w:r>
          </w:p>
        </w:tc>
        <w:tc>
          <w:tcPr>
            <w:tcW w:w="0" w:type="auto"/>
            <w:noWrap/>
            <w:vAlign w:val="center"/>
            <w:hideMark/>
          </w:tcPr>
          <w:p w14:paraId="14F70E94"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178.223</w:t>
            </w:r>
          </w:p>
        </w:tc>
        <w:tc>
          <w:tcPr>
            <w:tcW w:w="0" w:type="auto"/>
            <w:noWrap/>
            <w:vAlign w:val="center"/>
            <w:hideMark/>
          </w:tcPr>
          <w:p w14:paraId="64F6EE53"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7021C695"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78,77</w:t>
            </w:r>
          </w:p>
        </w:tc>
      </w:tr>
      <w:tr w:rsidR="008D4023" w:rsidRPr="000E16FE" w14:paraId="0E76E462" w14:textId="77777777" w:rsidTr="003A3E95">
        <w:trPr>
          <w:trHeight w:val="17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C937D4"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MART</w:t>
            </w:r>
          </w:p>
        </w:tc>
        <w:tc>
          <w:tcPr>
            <w:tcW w:w="0" w:type="auto"/>
            <w:noWrap/>
            <w:vAlign w:val="center"/>
            <w:hideMark/>
          </w:tcPr>
          <w:p w14:paraId="2D6FBD26"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217.050</w:t>
            </w:r>
          </w:p>
        </w:tc>
        <w:tc>
          <w:tcPr>
            <w:tcW w:w="0" w:type="auto"/>
            <w:noWrap/>
            <w:vAlign w:val="center"/>
            <w:hideMark/>
          </w:tcPr>
          <w:p w14:paraId="32B81B52"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5BFCDB53"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95,94</w:t>
            </w:r>
          </w:p>
        </w:tc>
      </w:tr>
      <w:tr w:rsidR="008D4023" w:rsidRPr="000E16FE" w14:paraId="038B923C" w14:textId="77777777" w:rsidTr="003A3E95">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224464B"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NİSAN</w:t>
            </w:r>
          </w:p>
        </w:tc>
        <w:tc>
          <w:tcPr>
            <w:tcW w:w="0" w:type="auto"/>
            <w:noWrap/>
            <w:vAlign w:val="center"/>
            <w:hideMark/>
          </w:tcPr>
          <w:p w14:paraId="44A951AF"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229.144</w:t>
            </w:r>
          </w:p>
        </w:tc>
        <w:tc>
          <w:tcPr>
            <w:tcW w:w="0" w:type="auto"/>
            <w:noWrap/>
            <w:vAlign w:val="center"/>
            <w:hideMark/>
          </w:tcPr>
          <w:p w14:paraId="2EAF8763"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1EE99F28"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101,28</w:t>
            </w:r>
          </w:p>
        </w:tc>
      </w:tr>
      <w:tr w:rsidR="008D4023" w:rsidRPr="000E16FE" w14:paraId="648AAD5E" w14:textId="77777777" w:rsidTr="003A3E95">
        <w:trPr>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C75ACF7"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MAYIS</w:t>
            </w:r>
          </w:p>
        </w:tc>
        <w:tc>
          <w:tcPr>
            <w:tcW w:w="0" w:type="auto"/>
            <w:noWrap/>
            <w:vAlign w:val="center"/>
            <w:hideMark/>
          </w:tcPr>
          <w:p w14:paraId="697936CD"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276.245</w:t>
            </w:r>
          </w:p>
        </w:tc>
        <w:tc>
          <w:tcPr>
            <w:tcW w:w="0" w:type="auto"/>
            <w:noWrap/>
            <w:vAlign w:val="center"/>
            <w:hideMark/>
          </w:tcPr>
          <w:p w14:paraId="6A3843B7"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0B8ABD3E"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122,10</w:t>
            </w:r>
          </w:p>
        </w:tc>
      </w:tr>
      <w:tr w:rsidR="008D4023" w:rsidRPr="000E16FE" w14:paraId="5050C70D" w14:textId="77777777" w:rsidTr="003A3E95">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29D1AE"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HAZİRAN</w:t>
            </w:r>
          </w:p>
        </w:tc>
        <w:tc>
          <w:tcPr>
            <w:tcW w:w="0" w:type="auto"/>
            <w:noWrap/>
            <w:vAlign w:val="center"/>
            <w:hideMark/>
          </w:tcPr>
          <w:p w14:paraId="5A5DD494"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362.811</w:t>
            </w:r>
          </w:p>
        </w:tc>
        <w:tc>
          <w:tcPr>
            <w:tcW w:w="0" w:type="auto"/>
            <w:noWrap/>
            <w:vAlign w:val="center"/>
            <w:hideMark/>
          </w:tcPr>
          <w:p w14:paraId="5CB11FD5"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121F2811"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160,36</w:t>
            </w:r>
          </w:p>
        </w:tc>
      </w:tr>
      <w:tr w:rsidR="008D4023" w:rsidRPr="000E16FE" w14:paraId="6213575B" w14:textId="77777777" w:rsidTr="003A3E95">
        <w:trPr>
          <w:trHeight w:val="23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12460"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TEMMUZ</w:t>
            </w:r>
          </w:p>
        </w:tc>
        <w:tc>
          <w:tcPr>
            <w:tcW w:w="0" w:type="auto"/>
            <w:noWrap/>
            <w:vAlign w:val="center"/>
            <w:hideMark/>
          </w:tcPr>
          <w:p w14:paraId="4F0D4ADE"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404.502</w:t>
            </w:r>
          </w:p>
        </w:tc>
        <w:tc>
          <w:tcPr>
            <w:tcW w:w="0" w:type="auto"/>
            <w:noWrap/>
            <w:vAlign w:val="center"/>
            <w:hideMark/>
          </w:tcPr>
          <w:p w14:paraId="4BFE183D"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6DF4C415"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178,79</w:t>
            </w:r>
          </w:p>
        </w:tc>
      </w:tr>
      <w:tr w:rsidR="008D4023" w:rsidRPr="000E16FE" w14:paraId="3B179A06" w14:textId="77777777" w:rsidTr="003A3E95">
        <w:trPr>
          <w:cnfStyle w:val="000000100000" w:firstRow="0" w:lastRow="0" w:firstColumn="0" w:lastColumn="0" w:oddVBand="0" w:evenVBand="0" w:oddHBand="1"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0B3679"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AĞUSTOS</w:t>
            </w:r>
          </w:p>
        </w:tc>
        <w:tc>
          <w:tcPr>
            <w:tcW w:w="0" w:type="auto"/>
            <w:noWrap/>
            <w:vAlign w:val="center"/>
            <w:hideMark/>
          </w:tcPr>
          <w:p w14:paraId="18356F77"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440.677</w:t>
            </w:r>
          </w:p>
        </w:tc>
        <w:tc>
          <w:tcPr>
            <w:tcW w:w="0" w:type="auto"/>
            <w:noWrap/>
            <w:vAlign w:val="center"/>
            <w:hideMark/>
          </w:tcPr>
          <w:p w14:paraId="5501E1D9"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444235D2"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194,78</w:t>
            </w:r>
          </w:p>
        </w:tc>
      </w:tr>
      <w:tr w:rsidR="008D4023" w:rsidRPr="000E16FE" w14:paraId="486971F3" w14:textId="77777777" w:rsidTr="003A3E95">
        <w:trPr>
          <w:trHeight w:val="232"/>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7C9EC4"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EYLÜL</w:t>
            </w:r>
          </w:p>
        </w:tc>
        <w:tc>
          <w:tcPr>
            <w:tcW w:w="0" w:type="auto"/>
            <w:noWrap/>
            <w:vAlign w:val="center"/>
            <w:hideMark/>
          </w:tcPr>
          <w:p w14:paraId="2EE37CBA"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324.620</w:t>
            </w:r>
          </w:p>
        </w:tc>
        <w:tc>
          <w:tcPr>
            <w:tcW w:w="0" w:type="auto"/>
            <w:noWrap/>
            <w:vAlign w:val="center"/>
            <w:hideMark/>
          </w:tcPr>
          <w:p w14:paraId="6834B5E6"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49331996"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143,48</w:t>
            </w:r>
          </w:p>
        </w:tc>
      </w:tr>
      <w:tr w:rsidR="008D4023" w:rsidRPr="000E16FE" w14:paraId="0302F2F1" w14:textId="77777777" w:rsidTr="003A3E95">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04544AE"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EKİM</w:t>
            </w:r>
          </w:p>
        </w:tc>
        <w:tc>
          <w:tcPr>
            <w:tcW w:w="0" w:type="auto"/>
            <w:noWrap/>
            <w:vAlign w:val="center"/>
            <w:hideMark/>
          </w:tcPr>
          <w:p w14:paraId="4C68930A"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276.245</w:t>
            </w:r>
          </w:p>
        </w:tc>
        <w:tc>
          <w:tcPr>
            <w:tcW w:w="0" w:type="auto"/>
            <w:noWrap/>
            <w:vAlign w:val="center"/>
            <w:hideMark/>
          </w:tcPr>
          <w:p w14:paraId="62DDB994"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6F253F86"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122,10</w:t>
            </w:r>
          </w:p>
        </w:tc>
      </w:tr>
      <w:tr w:rsidR="008D4023" w:rsidRPr="000E16FE" w14:paraId="4D75FD35" w14:textId="77777777" w:rsidTr="003A3E95">
        <w:trPr>
          <w:trHeight w:val="2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32EB363"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KASIM</w:t>
            </w:r>
          </w:p>
        </w:tc>
        <w:tc>
          <w:tcPr>
            <w:tcW w:w="0" w:type="auto"/>
            <w:noWrap/>
            <w:vAlign w:val="center"/>
            <w:hideMark/>
          </w:tcPr>
          <w:p w14:paraId="51A49A68"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203.683</w:t>
            </w:r>
          </w:p>
        </w:tc>
        <w:tc>
          <w:tcPr>
            <w:tcW w:w="0" w:type="auto"/>
            <w:noWrap/>
            <w:vAlign w:val="center"/>
            <w:hideMark/>
          </w:tcPr>
          <w:p w14:paraId="32C47687"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3603DE5A"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90,03</w:t>
            </w:r>
          </w:p>
        </w:tc>
      </w:tr>
      <w:tr w:rsidR="008D4023" w:rsidRPr="000E16FE" w14:paraId="32C1B5FF" w14:textId="77777777" w:rsidTr="003A3E95">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27FC447" w14:textId="77777777" w:rsidR="008D4023" w:rsidRPr="000E16FE" w:rsidRDefault="008D4023" w:rsidP="003A3E95">
            <w:pP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ARALIK</w:t>
            </w:r>
          </w:p>
        </w:tc>
        <w:tc>
          <w:tcPr>
            <w:tcW w:w="0" w:type="auto"/>
            <w:noWrap/>
            <w:vAlign w:val="center"/>
            <w:hideMark/>
          </w:tcPr>
          <w:p w14:paraId="3A99B275"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138.123</w:t>
            </w:r>
          </w:p>
        </w:tc>
        <w:tc>
          <w:tcPr>
            <w:tcW w:w="0" w:type="auto"/>
            <w:noWrap/>
            <w:vAlign w:val="center"/>
            <w:hideMark/>
          </w:tcPr>
          <w:p w14:paraId="3560041A"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442,00</w:t>
            </w:r>
          </w:p>
        </w:tc>
        <w:tc>
          <w:tcPr>
            <w:tcW w:w="0" w:type="auto"/>
            <w:noWrap/>
            <w:vAlign w:val="center"/>
            <w:hideMark/>
          </w:tcPr>
          <w:p w14:paraId="3F8A2BDE" w14:textId="77777777" w:rsidR="008D4023" w:rsidRPr="000E16FE" w:rsidRDefault="008D4023" w:rsidP="003A3E95">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val="tr-TR" w:eastAsia="tr-TR"/>
                <w14:ligatures w14:val="none"/>
              </w:rPr>
            </w:pPr>
            <w:r w:rsidRPr="000E16FE">
              <w:rPr>
                <w:rFonts w:cs="Arial"/>
                <w:color w:val="000000"/>
                <w:sz w:val="20"/>
                <w:szCs w:val="20"/>
                <w:lang w:val="tr-TR"/>
              </w:rPr>
              <w:t>61,05</w:t>
            </w:r>
          </w:p>
        </w:tc>
      </w:tr>
      <w:tr w:rsidR="008D4023" w:rsidRPr="000E16FE" w14:paraId="61E40B28" w14:textId="77777777" w:rsidTr="003A3E95">
        <w:trPr>
          <w:trHeight w:val="603"/>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C6FC304" w14:textId="523A0FE8" w:rsidR="008D4023" w:rsidRPr="000E16FE" w:rsidRDefault="008D4023" w:rsidP="003A3E95">
            <w:pPr>
              <w:jc w:val="center"/>
              <w:rPr>
                <w:rFonts w:eastAsia="Times New Roman" w:cs="Arial"/>
                <w:color w:val="000000"/>
                <w:kern w:val="0"/>
                <w:sz w:val="20"/>
                <w:szCs w:val="20"/>
                <w:lang w:val="tr-TR" w:eastAsia="tr-TR"/>
                <w14:ligatures w14:val="none"/>
              </w:rPr>
            </w:pPr>
            <w:r w:rsidRPr="000E16FE">
              <w:rPr>
                <w:rFonts w:eastAsia="Times New Roman" w:cs="Arial"/>
                <w:color w:val="000000"/>
                <w:kern w:val="0"/>
                <w:sz w:val="20"/>
                <w:szCs w:val="20"/>
                <w:lang w:val="tr-TR" w:eastAsia="tr-TR"/>
                <w14:ligatures w14:val="none"/>
              </w:rPr>
              <w:t>TOPLAM (</w:t>
            </w:r>
            <w:proofErr w:type="spellStart"/>
            <w:r w:rsidRPr="000E16FE">
              <w:rPr>
                <w:rFonts w:eastAsia="Times New Roman" w:cs="Arial"/>
                <w:color w:val="000000"/>
                <w:kern w:val="0"/>
                <w:sz w:val="20"/>
                <w:szCs w:val="20"/>
                <w:lang w:val="tr-TR" w:eastAsia="tr-TR"/>
                <w14:ligatures w14:val="none"/>
              </w:rPr>
              <w:t>kWh</w:t>
            </w:r>
            <w:proofErr w:type="spellEnd"/>
            <w:r w:rsidRPr="000E16FE">
              <w:rPr>
                <w:rFonts w:eastAsia="Times New Roman" w:cs="Arial"/>
                <w:color w:val="000000"/>
                <w:kern w:val="0"/>
                <w:sz w:val="20"/>
                <w:szCs w:val="20"/>
                <w:lang w:val="tr-TR" w:eastAsia="tr-TR"/>
                <w14:ligatures w14:val="none"/>
              </w:rPr>
              <w:t>)</w:t>
            </w:r>
          </w:p>
        </w:tc>
        <w:tc>
          <w:tcPr>
            <w:tcW w:w="0" w:type="auto"/>
            <w:noWrap/>
            <w:vAlign w:val="center"/>
            <w:hideMark/>
          </w:tcPr>
          <w:p w14:paraId="76993FF3"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cs="Arial"/>
                <w:b/>
                <w:bCs/>
                <w:color w:val="000000"/>
                <w:sz w:val="20"/>
                <w:szCs w:val="20"/>
                <w:lang w:val="tr-TR"/>
              </w:rPr>
              <w:t>3.196.023</w:t>
            </w:r>
          </w:p>
        </w:tc>
        <w:tc>
          <w:tcPr>
            <w:tcW w:w="0" w:type="auto"/>
            <w:vAlign w:val="center"/>
            <w:hideMark/>
          </w:tcPr>
          <w:p w14:paraId="703742C3" w14:textId="323CB388"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cs="Arial"/>
                <w:b/>
                <w:bCs/>
                <w:color w:val="000000"/>
                <w:sz w:val="20"/>
                <w:szCs w:val="20"/>
                <w:lang w:val="tr-TR"/>
              </w:rPr>
              <w:t>Santralden Sağlanan Toplam   (ton/</w:t>
            </w:r>
            <w:proofErr w:type="spellStart"/>
            <w:r w:rsidRPr="000E16FE">
              <w:rPr>
                <w:rFonts w:cs="Arial"/>
                <w:b/>
                <w:bCs/>
                <w:color w:val="000000"/>
                <w:sz w:val="20"/>
                <w:szCs w:val="20"/>
                <w:lang w:val="tr-TR"/>
              </w:rPr>
              <w:t>kWh</w:t>
            </w:r>
            <w:proofErr w:type="spellEnd"/>
            <w:r w:rsidRPr="000E16FE">
              <w:rPr>
                <w:rFonts w:cs="Arial"/>
                <w:b/>
                <w:bCs/>
                <w:color w:val="000000"/>
                <w:sz w:val="20"/>
                <w:szCs w:val="20"/>
                <w:lang w:val="tr-TR"/>
              </w:rPr>
              <w:t>)</w:t>
            </w:r>
          </w:p>
        </w:tc>
        <w:tc>
          <w:tcPr>
            <w:tcW w:w="0" w:type="auto"/>
            <w:noWrap/>
            <w:vAlign w:val="center"/>
            <w:hideMark/>
          </w:tcPr>
          <w:p w14:paraId="13092BDA" w14:textId="77777777" w:rsidR="008D4023" w:rsidRPr="000E16FE" w:rsidRDefault="008D4023" w:rsidP="003A3E95">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val="tr-TR" w:eastAsia="tr-TR"/>
                <w14:ligatures w14:val="none"/>
              </w:rPr>
            </w:pPr>
            <w:r w:rsidRPr="000E16FE">
              <w:rPr>
                <w:rFonts w:cs="Arial"/>
                <w:b/>
                <w:bCs/>
                <w:color w:val="000000"/>
                <w:sz w:val="20"/>
                <w:szCs w:val="20"/>
                <w:lang w:val="tr-TR"/>
              </w:rPr>
              <w:t>1.412,64</w:t>
            </w:r>
          </w:p>
        </w:tc>
      </w:tr>
    </w:tbl>
    <w:p w14:paraId="0EDDFF81" w14:textId="11D7C327" w:rsidR="000E16FE" w:rsidRPr="000E16FE" w:rsidRDefault="000E16FE" w:rsidP="008D4023">
      <w:pPr>
        <w:rPr>
          <w:lang w:val="tr-TR"/>
        </w:rPr>
      </w:pPr>
      <w:r w:rsidRPr="000E16FE">
        <w:rPr>
          <w:lang w:val="tr-TR"/>
        </w:rPr>
        <w:br w:type="page"/>
      </w:r>
    </w:p>
    <w:p w14:paraId="7F417ED0" w14:textId="44A8F54B" w:rsidR="000E16FE" w:rsidRPr="000E16FE" w:rsidRDefault="000E16FE" w:rsidP="000E16FE">
      <w:pPr>
        <w:pStyle w:val="Appendix"/>
        <w:rPr>
          <w:lang w:val="tr-TR"/>
        </w:rPr>
      </w:pPr>
      <w:bookmarkStart w:id="205" w:name="_Ref219152872"/>
      <w:bookmarkStart w:id="206" w:name="_Toc219152992"/>
      <w:r w:rsidRPr="000E16FE">
        <w:rPr>
          <w:lang w:val="tr-TR"/>
        </w:rPr>
        <w:t>Halkın Katılımı Toplantı Tutanağı</w:t>
      </w:r>
      <w:bookmarkEnd w:id="205"/>
      <w:bookmarkEnd w:id="206"/>
    </w:p>
    <w:p w14:paraId="2681DC06" w14:textId="77777777" w:rsidR="000E16FE" w:rsidRPr="000E16FE" w:rsidRDefault="000E16FE" w:rsidP="000E16FE">
      <w:pPr>
        <w:jc w:val="center"/>
        <w:rPr>
          <w:rFonts w:cs="Arial"/>
          <w:b/>
          <w:bCs/>
          <w:sz w:val="40"/>
          <w:szCs w:val="40"/>
          <w:lang w:val="tr-TR"/>
        </w:rPr>
      </w:pPr>
      <w:bookmarkStart w:id="207" w:name="_Hlk219148780"/>
    </w:p>
    <w:p w14:paraId="5EE2A6EC" w14:textId="77777777" w:rsidR="000E16FE" w:rsidRPr="000E16FE" w:rsidRDefault="000E16FE" w:rsidP="000E16FE">
      <w:pPr>
        <w:jc w:val="center"/>
        <w:rPr>
          <w:rFonts w:cs="Arial"/>
          <w:b/>
          <w:bCs/>
          <w:sz w:val="40"/>
          <w:szCs w:val="40"/>
          <w:lang w:val="tr-TR"/>
        </w:rPr>
      </w:pPr>
    </w:p>
    <w:p w14:paraId="382A9649" w14:textId="77777777" w:rsidR="000E16FE" w:rsidRPr="000E16FE" w:rsidRDefault="000E16FE" w:rsidP="000E16FE">
      <w:pPr>
        <w:jc w:val="center"/>
        <w:rPr>
          <w:rFonts w:cs="Arial"/>
          <w:b/>
          <w:bCs/>
          <w:sz w:val="40"/>
          <w:szCs w:val="40"/>
          <w:lang w:val="tr-TR"/>
        </w:rPr>
      </w:pPr>
      <w:r w:rsidRPr="000E16FE">
        <w:rPr>
          <w:rFonts w:cs="Arial"/>
          <w:b/>
          <w:bCs/>
          <w:sz w:val="40"/>
          <w:szCs w:val="40"/>
          <w:lang w:val="tr-TR"/>
        </w:rPr>
        <w:t>TÜRKİYE KAMU VE BELEDİYELER YENİLENEBİLİR ENERJİ PROJESİ (KABYEP)</w:t>
      </w:r>
    </w:p>
    <w:p w14:paraId="54D42D3C" w14:textId="77777777" w:rsidR="000E16FE" w:rsidRPr="000E16FE" w:rsidRDefault="000E16FE" w:rsidP="000E16FE">
      <w:pPr>
        <w:jc w:val="center"/>
        <w:rPr>
          <w:rFonts w:cs="Arial"/>
          <w:b/>
          <w:bCs/>
          <w:sz w:val="40"/>
          <w:szCs w:val="40"/>
          <w:lang w:val="tr-TR"/>
        </w:rPr>
      </w:pPr>
    </w:p>
    <w:p w14:paraId="6AD831E8" w14:textId="77777777" w:rsidR="000E16FE" w:rsidRPr="000E16FE" w:rsidRDefault="000E16FE" w:rsidP="000E16FE">
      <w:pPr>
        <w:jc w:val="center"/>
        <w:rPr>
          <w:rFonts w:cs="Arial"/>
          <w:b/>
          <w:bCs/>
          <w:sz w:val="40"/>
          <w:szCs w:val="40"/>
          <w:lang w:val="tr-TR"/>
        </w:rPr>
      </w:pPr>
    </w:p>
    <w:p w14:paraId="02FF8CB1" w14:textId="77777777" w:rsidR="000E16FE" w:rsidRPr="000E16FE" w:rsidRDefault="000E16FE" w:rsidP="000E16FE">
      <w:pPr>
        <w:jc w:val="center"/>
        <w:rPr>
          <w:rFonts w:cs="Arial"/>
          <w:b/>
          <w:bCs/>
          <w:sz w:val="40"/>
          <w:szCs w:val="40"/>
          <w:lang w:val="tr-TR"/>
        </w:rPr>
      </w:pPr>
      <w:r w:rsidRPr="000E16FE">
        <w:rPr>
          <w:rFonts w:cs="Arial"/>
          <w:b/>
          <w:bCs/>
          <w:sz w:val="40"/>
          <w:szCs w:val="40"/>
          <w:lang w:val="tr-TR"/>
        </w:rPr>
        <w:t>SARIKAYA BELEDİYESİ GÜNEŞ ENERJİ SANTRALİ PROJESİ</w:t>
      </w:r>
    </w:p>
    <w:p w14:paraId="20C51C13" w14:textId="77777777" w:rsidR="000E16FE" w:rsidRPr="000E16FE" w:rsidRDefault="000E16FE" w:rsidP="000E16FE">
      <w:pPr>
        <w:jc w:val="center"/>
        <w:rPr>
          <w:rFonts w:cs="Arial"/>
          <w:b/>
          <w:bCs/>
          <w:sz w:val="40"/>
          <w:szCs w:val="40"/>
          <w:lang w:val="tr-TR"/>
        </w:rPr>
      </w:pPr>
    </w:p>
    <w:p w14:paraId="44D2BA1B" w14:textId="77777777" w:rsidR="000E16FE" w:rsidRPr="000E16FE" w:rsidRDefault="000E16FE" w:rsidP="000E16FE">
      <w:pPr>
        <w:jc w:val="center"/>
        <w:rPr>
          <w:rFonts w:cs="Arial"/>
          <w:b/>
          <w:bCs/>
          <w:sz w:val="40"/>
          <w:szCs w:val="40"/>
          <w:lang w:val="tr-TR"/>
        </w:rPr>
      </w:pPr>
    </w:p>
    <w:p w14:paraId="633A66F0" w14:textId="77777777" w:rsidR="000E16FE" w:rsidRPr="000E16FE" w:rsidRDefault="000E16FE" w:rsidP="000E16FE">
      <w:pPr>
        <w:jc w:val="center"/>
        <w:rPr>
          <w:rFonts w:cs="Arial"/>
          <w:b/>
          <w:bCs/>
          <w:sz w:val="36"/>
          <w:szCs w:val="36"/>
          <w:lang w:val="tr-TR"/>
        </w:rPr>
      </w:pPr>
      <w:r w:rsidRPr="000E16FE">
        <w:rPr>
          <w:rFonts w:cs="Arial"/>
          <w:b/>
          <w:bCs/>
          <w:sz w:val="40"/>
          <w:szCs w:val="40"/>
          <w:lang w:val="tr-TR"/>
        </w:rPr>
        <w:t>Halkın Katılımı Toplantısı Tutanağı</w:t>
      </w:r>
    </w:p>
    <w:p w14:paraId="528BE9D1" w14:textId="77777777" w:rsidR="000E16FE" w:rsidRPr="000E16FE" w:rsidRDefault="000E16FE" w:rsidP="000E16FE">
      <w:pPr>
        <w:jc w:val="center"/>
        <w:rPr>
          <w:rFonts w:cs="Arial"/>
          <w:b/>
          <w:bCs/>
          <w:sz w:val="32"/>
          <w:szCs w:val="32"/>
          <w:lang w:val="tr-TR"/>
        </w:rPr>
      </w:pPr>
    </w:p>
    <w:p w14:paraId="5C95CE97" w14:textId="77777777" w:rsidR="000E16FE" w:rsidRPr="000E16FE" w:rsidRDefault="000E16FE" w:rsidP="000E16FE">
      <w:pPr>
        <w:rPr>
          <w:rFonts w:cs="Arial"/>
          <w:b/>
          <w:bCs/>
          <w:sz w:val="32"/>
          <w:szCs w:val="32"/>
          <w:lang w:val="tr-TR"/>
        </w:rPr>
      </w:pPr>
    </w:p>
    <w:p w14:paraId="7A23649F" w14:textId="77777777" w:rsidR="000E16FE" w:rsidRPr="000E16FE" w:rsidRDefault="000E16FE" w:rsidP="000E16FE">
      <w:pPr>
        <w:rPr>
          <w:rFonts w:cs="Arial"/>
          <w:b/>
          <w:bCs/>
          <w:sz w:val="32"/>
          <w:szCs w:val="32"/>
          <w:lang w:val="tr-TR"/>
        </w:rPr>
      </w:pPr>
    </w:p>
    <w:p w14:paraId="3AD82BF0" w14:textId="77777777" w:rsidR="000E16FE" w:rsidRPr="000E16FE" w:rsidRDefault="000E16FE" w:rsidP="000E16FE">
      <w:pPr>
        <w:rPr>
          <w:rFonts w:cs="Arial"/>
          <w:b/>
          <w:bCs/>
          <w:sz w:val="32"/>
          <w:szCs w:val="32"/>
          <w:lang w:val="tr-TR"/>
        </w:rPr>
      </w:pPr>
    </w:p>
    <w:p w14:paraId="121A598D" w14:textId="77777777" w:rsidR="000E16FE" w:rsidRPr="000E16FE" w:rsidRDefault="000E16FE" w:rsidP="000E16FE">
      <w:pPr>
        <w:jc w:val="center"/>
        <w:rPr>
          <w:rFonts w:cs="Arial"/>
          <w:b/>
          <w:bCs/>
          <w:sz w:val="32"/>
          <w:szCs w:val="32"/>
          <w:lang w:val="tr-TR"/>
        </w:rPr>
      </w:pPr>
    </w:p>
    <w:p w14:paraId="17EA3504" w14:textId="77777777" w:rsidR="000E16FE" w:rsidRPr="000E16FE" w:rsidRDefault="000E16FE" w:rsidP="000E16FE">
      <w:pPr>
        <w:jc w:val="center"/>
        <w:rPr>
          <w:rFonts w:cs="Arial"/>
          <w:b/>
          <w:bCs/>
          <w:sz w:val="18"/>
          <w:szCs w:val="18"/>
          <w:lang w:val="tr-TR"/>
        </w:rPr>
      </w:pPr>
      <w:r w:rsidRPr="000E16FE">
        <w:rPr>
          <w:rFonts w:cs="Arial"/>
          <w:b/>
          <w:bCs/>
          <w:sz w:val="18"/>
          <w:szCs w:val="18"/>
          <w:lang w:val="tr-TR"/>
        </w:rPr>
        <w:t>Toplantı Tarihi: 23.12.2025</w:t>
      </w:r>
    </w:p>
    <w:p w14:paraId="0F00962D" w14:textId="77777777" w:rsidR="000E16FE" w:rsidRPr="000E16FE" w:rsidRDefault="000E16FE" w:rsidP="000E16FE">
      <w:pPr>
        <w:jc w:val="center"/>
        <w:rPr>
          <w:rFonts w:cs="Arial"/>
          <w:b/>
          <w:bCs/>
          <w:sz w:val="18"/>
          <w:szCs w:val="18"/>
          <w:lang w:val="tr-TR"/>
        </w:rPr>
      </w:pPr>
      <w:r w:rsidRPr="000E16FE">
        <w:rPr>
          <w:rFonts w:cs="Arial"/>
          <w:b/>
          <w:bCs/>
          <w:sz w:val="18"/>
          <w:szCs w:val="18"/>
          <w:lang w:val="tr-TR"/>
        </w:rPr>
        <w:t>Toplantı Saati: 14:00</w:t>
      </w:r>
    </w:p>
    <w:p w14:paraId="248DE6E9" w14:textId="77777777" w:rsidR="000E16FE" w:rsidRPr="000E16FE" w:rsidRDefault="000E16FE" w:rsidP="000E16FE">
      <w:pPr>
        <w:jc w:val="center"/>
        <w:rPr>
          <w:rFonts w:cs="Arial"/>
          <w:b/>
          <w:bCs/>
          <w:sz w:val="18"/>
          <w:szCs w:val="18"/>
          <w:lang w:val="tr-TR"/>
        </w:rPr>
        <w:sectPr w:rsidR="000E16FE" w:rsidRPr="000E16FE" w:rsidSect="00055938">
          <w:headerReference w:type="even" r:id="rId100"/>
          <w:headerReference w:type="default" r:id="rId101"/>
          <w:footerReference w:type="even" r:id="rId102"/>
          <w:footerReference w:type="default" r:id="rId103"/>
          <w:headerReference w:type="first" r:id="rId104"/>
          <w:footerReference w:type="first" r:id="rId105"/>
          <w:pgSz w:w="12240" w:h="15840" w:code="1"/>
          <w:pgMar w:top="1728" w:right="1728" w:bottom="1728" w:left="1728" w:header="173" w:footer="1224" w:gutter="0"/>
          <w:cols w:space="720"/>
          <w:titlePg/>
          <w:docGrid w:linePitch="299"/>
        </w:sectPr>
      </w:pPr>
      <w:r w:rsidRPr="000E16FE">
        <w:rPr>
          <w:rFonts w:cs="Arial"/>
          <w:b/>
          <w:bCs/>
          <w:sz w:val="18"/>
          <w:szCs w:val="18"/>
          <w:lang w:val="tr-TR"/>
        </w:rPr>
        <w:t xml:space="preserve">Toplantı Yeri: </w:t>
      </w:r>
      <w:proofErr w:type="spellStart"/>
      <w:r w:rsidRPr="000E16FE">
        <w:rPr>
          <w:rFonts w:cs="Arial"/>
          <w:b/>
          <w:bCs/>
          <w:sz w:val="18"/>
          <w:szCs w:val="18"/>
          <w:lang w:val="tr-TR"/>
        </w:rPr>
        <w:t>Kayapınar</w:t>
      </w:r>
      <w:proofErr w:type="spellEnd"/>
      <w:r w:rsidRPr="000E16FE">
        <w:rPr>
          <w:rFonts w:cs="Arial"/>
          <w:b/>
          <w:bCs/>
          <w:sz w:val="18"/>
          <w:szCs w:val="18"/>
          <w:lang w:val="tr-TR"/>
        </w:rPr>
        <w:t xml:space="preserve"> Taziye Evi</w:t>
      </w:r>
    </w:p>
    <w:p w14:paraId="72E032B6" w14:textId="77777777" w:rsidR="000E16FE" w:rsidRPr="000E16FE" w:rsidRDefault="000E16FE" w:rsidP="000E16FE">
      <w:pPr>
        <w:jc w:val="center"/>
        <w:rPr>
          <w:rStyle w:val="Gl"/>
          <w:rFonts w:cs="Arial"/>
          <w:b w:val="0"/>
          <w:bCs w:val="0"/>
          <w:szCs w:val="24"/>
          <w:lang w:val="tr-TR"/>
        </w:rPr>
      </w:pPr>
      <w:bookmarkStart w:id="209" w:name="_Toc207572339"/>
      <w:bookmarkStart w:id="210" w:name="_Toc207572425"/>
      <w:r w:rsidRPr="000E16FE">
        <w:rPr>
          <w:rStyle w:val="Gl"/>
          <w:rFonts w:cs="Arial"/>
          <w:szCs w:val="24"/>
          <w:lang w:val="tr-TR"/>
        </w:rPr>
        <w:t>HALKIN KATILIMI TOPLANTISI</w:t>
      </w:r>
    </w:p>
    <w:p w14:paraId="1E06678E"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Sarıkaya Belediyesi Güneş Enerjisi Santrali (GES) Projesi, Türkiye genelinde şehirlerde sürdürülebilir kalkınmayı desteklemeyi amaçlayan Türkiye Kamu ve Belediye Yenilenebilir Enerji Projesi (KABYEP) kapsamında geliştirilen alt projelerden biridir. Alt proje kapsamında ÇSYP ve PKP, Türkiye’de yürürlükte olan çevresel ve sosyal mevzuat, Dünya Bankası Çevresel ve Sosyal Standartları (</w:t>
      </w:r>
      <w:proofErr w:type="spellStart"/>
      <w:r w:rsidRPr="000E16FE">
        <w:rPr>
          <w:rStyle w:val="Gl"/>
          <w:rFonts w:cs="Arial"/>
          <w:b w:val="0"/>
          <w:szCs w:val="24"/>
          <w:lang w:val="tr-TR"/>
        </w:rPr>
        <w:t>ÇSS’ler</w:t>
      </w:r>
      <w:proofErr w:type="spellEnd"/>
      <w:r w:rsidRPr="000E16FE">
        <w:rPr>
          <w:rStyle w:val="Gl"/>
          <w:rFonts w:cs="Arial"/>
          <w:b w:val="0"/>
          <w:szCs w:val="24"/>
          <w:lang w:val="tr-TR"/>
        </w:rPr>
        <w:t>) ve İLBANK ÇSYS ile uyumlu olarak hazırlanmıştır.</w:t>
      </w:r>
    </w:p>
    <w:p w14:paraId="76BF7ABD"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 xml:space="preserve">Kamuoyunun bilgilendirilmesi ve anlamlı paydaş katılımının sağlanması amacıyla, 23 Aralık 2025 tarihinde saat 14:00’te </w:t>
      </w:r>
      <w:proofErr w:type="spellStart"/>
      <w:r w:rsidRPr="000E16FE">
        <w:rPr>
          <w:rStyle w:val="Gl"/>
          <w:rFonts w:cs="Arial"/>
          <w:b w:val="0"/>
          <w:szCs w:val="24"/>
          <w:lang w:val="tr-TR"/>
        </w:rPr>
        <w:t>Kayapınar</w:t>
      </w:r>
      <w:proofErr w:type="spellEnd"/>
      <w:r w:rsidRPr="000E16FE">
        <w:rPr>
          <w:rStyle w:val="Gl"/>
          <w:rFonts w:cs="Arial"/>
          <w:b w:val="0"/>
          <w:szCs w:val="24"/>
          <w:lang w:val="tr-TR"/>
        </w:rPr>
        <w:t xml:space="preserve"> Taziye Evi’nde bir Paydaş Katılım Toplantısı düzenlenmiştir. Toplantı öncesinde, yerel toplumu bilgilendirmek amacıyla broşür ve afişler dâhil olmak üzere basılı bilgilendirme materyalleri hazırlanmış ve dağıtılmıştır.</w:t>
      </w:r>
    </w:p>
    <w:p w14:paraId="2AD4A1CB"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 xml:space="preserve">Toplantı duyuruları </w:t>
      </w:r>
      <w:proofErr w:type="spellStart"/>
      <w:r w:rsidRPr="000E16FE">
        <w:rPr>
          <w:rStyle w:val="Gl"/>
          <w:rFonts w:cs="Arial"/>
          <w:b w:val="0"/>
          <w:szCs w:val="24"/>
          <w:lang w:val="tr-TR"/>
        </w:rPr>
        <w:t>Kayapınar</w:t>
      </w:r>
      <w:proofErr w:type="spellEnd"/>
      <w:r w:rsidRPr="000E16FE">
        <w:rPr>
          <w:rStyle w:val="Gl"/>
          <w:rFonts w:cs="Arial"/>
          <w:b w:val="0"/>
          <w:szCs w:val="24"/>
          <w:lang w:val="tr-TR"/>
        </w:rPr>
        <w:t xml:space="preserve"> mahalle muhtarları aracılığıyla yaygınlaştırılmış ve broşürler doğrudan vatandaşlara dağıtılmıştır. Ayrıca, duyurular Sarıkaya ilçesi genelinde cami, taziye evi, duraklar ve diğer kamuya açık tesisler dâhil olmak üzere çeşitli erişilebilir noktalara asılmıştır.</w:t>
      </w:r>
    </w:p>
    <w:p w14:paraId="3A4FA969"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Bunlara ek olarak, toplantı duyuruları Sarıkaya Belediyesi’nin resmî internet sitesi ve sosyal medya hesapları ile yerel ve ulusal gazeteler aracılığıyla kamuoyuna açıklanmıştır..</w:t>
      </w:r>
    </w:p>
    <w:p w14:paraId="1D22F19F"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Toplantı Özeti</w:t>
      </w:r>
    </w:p>
    <w:p w14:paraId="609C1762"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 xml:space="preserve">Paydaş Katılım Toplantısı, Sarıkaya Belediyesi Güneş Enerjisi Santrali Projesi’nin amaçları, KABYEP kapsamındaki yeri ve yerel düzeyde beklenen faydalarına ilişkin genel bir bilgilendirme sunulan açılış konuşmasıyla başlamıştır. Bunu takiben, danışmanlık firmasının proje müdürü ve sosyal uzmanları tarafından alt proje kapsamında hazırlanan Çevresel ve Sosyal Yönetim Planı (ÇSYP) ve Paydaş Katılım Planı (PKP) hakkında bir sunum gerçekleştirilmiştir. Sunumda, projenin temel çevresel ve sosyal riskleri, bu risklere yönelik </w:t>
      </w:r>
      <w:proofErr w:type="spellStart"/>
      <w:r w:rsidRPr="000E16FE">
        <w:rPr>
          <w:rStyle w:val="Gl"/>
          <w:rFonts w:cs="Arial"/>
          <w:b w:val="0"/>
          <w:szCs w:val="24"/>
          <w:lang w:val="tr-TR"/>
        </w:rPr>
        <w:t>azaltım</w:t>
      </w:r>
      <w:proofErr w:type="spellEnd"/>
      <w:r w:rsidRPr="000E16FE">
        <w:rPr>
          <w:rStyle w:val="Gl"/>
          <w:rFonts w:cs="Arial"/>
          <w:b w:val="0"/>
          <w:szCs w:val="24"/>
          <w:lang w:val="tr-TR"/>
        </w:rPr>
        <w:t xml:space="preserve"> önlemleri ile beklenen proje faydaları ele alınmıştır.</w:t>
      </w:r>
    </w:p>
    <w:p w14:paraId="5F39F466"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 xml:space="preserve">Toplantıya </w:t>
      </w:r>
      <w:proofErr w:type="spellStart"/>
      <w:r w:rsidRPr="000E16FE">
        <w:rPr>
          <w:rStyle w:val="Gl"/>
          <w:rFonts w:cs="Arial"/>
          <w:b w:val="0"/>
          <w:szCs w:val="24"/>
          <w:lang w:val="tr-TR"/>
        </w:rPr>
        <w:t>Kayapınar</w:t>
      </w:r>
      <w:proofErr w:type="spellEnd"/>
      <w:r w:rsidRPr="000E16FE">
        <w:rPr>
          <w:rStyle w:val="Gl"/>
          <w:rFonts w:cs="Arial"/>
          <w:b w:val="0"/>
          <w:szCs w:val="24"/>
          <w:lang w:val="tr-TR"/>
        </w:rPr>
        <w:t xml:space="preserve"> Mahallesi’nden 19 yerel sakin katılmış olup, katılımcıların tamamı erkeklerden oluşmaktadır.</w:t>
      </w:r>
    </w:p>
    <w:p w14:paraId="4D61D92D"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Toplantı sırasında katılımcılar, projenin uygulama süreci ve olası etkilerine ilişkin görüşlerini paylaşmış ve sorular yöneltmiştir. Katılımcılar tarafından dile getirilen sorular, danışmanlık firmasının uzmanları tarafından ayrıntılı şekilde yanıtlanmış, katılımcıların görüş ve beklentileri kayıt altına alınmıştır.</w:t>
      </w:r>
    </w:p>
    <w:p w14:paraId="3DD5714F"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Ayrıca, alt proje yaşam döngüsü boyunca görüş, öneri ve şikâyetlerin iletilebileceği şikâyet giderim mekanizması ve bu kapsamda kullanılabilecek iletişim kanalları hakkında katılımcılara bilgi verilmiştir.</w:t>
      </w:r>
    </w:p>
    <w:p w14:paraId="4068B4FF"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Genel olarak toplantı, proje ekibi ile yerel paydaşlar arasında karşılıklı görüş alışverişine imkân tanıyan, açık ve yapıcı bir ortamda gerçekleştirilmiştir. Toplantı, yaklaşık bir saat süren soru-cevap oturumu ile sona ermiştir.</w:t>
      </w:r>
    </w:p>
    <w:p w14:paraId="0BF4778D"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 xml:space="preserve">Toplantı kapsamında yapılan </w:t>
      </w:r>
      <w:r w:rsidRPr="000E16FE">
        <w:rPr>
          <w:rStyle w:val="Gl"/>
          <w:rFonts w:cs="Arial"/>
          <w:b w:val="0"/>
          <w:lang w:val="tr-TR"/>
        </w:rPr>
        <w:t xml:space="preserve">sunum </w:t>
      </w:r>
      <w:r w:rsidRPr="000E16FE">
        <w:rPr>
          <w:rStyle w:val="Gl"/>
          <w:rFonts w:cs="Arial"/>
          <w:b w:val="0"/>
          <w:bCs w:val="0"/>
          <w:lang w:val="tr-TR"/>
        </w:rPr>
        <w:fldChar w:fldCharType="begin"/>
      </w:r>
      <w:r w:rsidRPr="000E16FE">
        <w:rPr>
          <w:rStyle w:val="Gl"/>
          <w:rFonts w:cs="Arial"/>
          <w:b w:val="0"/>
          <w:lang w:val="tr-TR"/>
        </w:rPr>
        <w:instrText xml:space="preserve"> REF _Ref217004857 \h  \* MERGEFORMAT </w:instrText>
      </w:r>
      <w:r w:rsidRPr="000E16FE">
        <w:rPr>
          <w:rStyle w:val="Gl"/>
          <w:rFonts w:cs="Arial"/>
          <w:b w:val="0"/>
          <w:bCs w:val="0"/>
          <w:lang w:val="tr-TR"/>
        </w:rPr>
      </w:r>
      <w:r w:rsidRPr="000E16FE">
        <w:rPr>
          <w:rStyle w:val="Gl"/>
          <w:rFonts w:cs="Arial"/>
          <w:b w:val="0"/>
          <w:bCs w:val="0"/>
          <w:lang w:val="tr-TR"/>
        </w:rPr>
        <w:fldChar w:fldCharType="separate"/>
      </w:r>
      <w:r w:rsidRPr="000E16FE">
        <w:rPr>
          <w:rStyle w:val="Gl"/>
          <w:rFonts w:cs="Arial"/>
          <w:b w:val="0"/>
          <w:lang w:val="tr-TR"/>
        </w:rPr>
        <w:t>Ek-7</w:t>
      </w:r>
      <w:r w:rsidRPr="000E16FE">
        <w:rPr>
          <w:rStyle w:val="Gl"/>
          <w:rFonts w:cs="Arial"/>
          <w:b w:val="0"/>
          <w:bCs w:val="0"/>
          <w:lang w:val="tr-TR"/>
        </w:rPr>
        <w:fldChar w:fldCharType="end"/>
      </w:r>
      <w:r w:rsidRPr="000E16FE">
        <w:rPr>
          <w:rStyle w:val="Gl"/>
          <w:rFonts w:cs="Arial"/>
          <w:b w:val="0"/>
          <w:lang w:val="tr-TR"/>
        </w:rPr>
        <w:t>’de</w:t>
      </w:r>
      <w:r w:rsidRPr="000E16FE">
        <w:rPr>
          <w:rStyle w:val="Gl"/>
          <w:rFonts w:cs="Arial"/>
          <w:b w:val="0"/>
          <w:szCs w:val="24"/>
          <w:lang w:val="tr-TR"/>
        </w:rPr>
        <w:t xml:space="preserve"> sunulmaktadır..</w:t>
      </w:r>
    </w:p>
    <w:p w14:paraId="3C9B18B1" w14:textId="77777777" w:rsidR="000E16FE" w:rsidRPr="000E16FE" w:rsidRDefault="000E16FE" w:rsidP="000E16FE">
      <w:pPr>
        <w:rPr>
          <w:lang w:val="tr-TR"/>
        </w:rPr>
      </w:pPr>
      <w:r w:rsidRPr="000E16FE">
        <w:rPr>
          <w:rStyle w:val="Gl"/>
          <w:rFonts w:cs="Arial"/>
          <w:szCs w:val="24"/>
          <w:lang w:val="tr-TR"/>
        </w:rPr>
        <w:t>Soru – Cevap Bölümü</w:t>
      </w:r>
      <w:bookmarkEnd w:id="209"/>
      <w:bookmarkEnd w:id="210"/>
    </w:p>
    <w:tbl>
      <w:tblPr>
        <w:tblStyle w:val="TabloKlavuzu"/>
        <w:tblW w:w="0" w:type="auto"/>
        <w:tblLook w:val="04A0" w:firstRow="1" w:lastRow="0" w:firstColumn="1" w:lastColumn="0" w:noHBand="0" w:noVBand="1"/>
      </w:tblPr>
      <w:tblGrid>
        <w:gridCol w:w="4387"/>
        <w:gridCol w:w="4964"/>
      </w:tblGrid>
      <w:tr w:rsidR="000E16FE" w:rsidRPr="000E16FE" w14:paraId="4CB9AA4C" w14:textId="77777777" w:rsidTr="00E049D2">
        <w:tc>
          <w:tcPr>
            <w:tcW w:w="9351" w:type="dxa"/>
            <w:gridSpan w:val="2"/>
          </w:tcPr>
          <w:p w14:paraId="250F082F" w14:textId="77777777" w:rsidR="000E16FE" w:rsidRPr="000E16FE" w:rsidRDefault="000E16FE" w:rsidP="00E049D2">
            <w:pPr>
              <w:rPr>
                <w:rFonts w:cs="Arial"/>
                <w:b/>
                <w:bCs/>
                <w:lang w:val="tr-TR" w:eastAsia="ja-JP"/>
              </w:rPr>
            </w:pPr>
            <w:r w:rsidRPr="000E16FE">
              <w:rPr>
                <w:rFonts w:cs="Arial"/>
                <w:b/>
                <w:bCs/>
                <w:lang w:val="tr-TR" w:eastAsia="ja-JP"/>
              </w:rPr>
              <w:t>Soru 1</w:t>
            </w:r>
          </w:p>
        </w:tc>
      </w:tr>
      <w:tr w:rsidR="000E16FE" w:rsidRPr="000E16FE" w14:paraId="670A4E7E" w14:textId="77777777" w:rsidTr="00E049D2">
        <w:tc>
          <w:tcPr>
            <w:tcW w:w="4387" w:type="dxa"/>
          </w:tcPr>
          <w:p w14:paraId="09C6FA6F" w14:textId="77777777" w:rsidR="000E16FE" w:rsidRPr="000E16FE" w:rsidRDefault="000E16FE" w:rsidP="00E049D2">
            <w:pPr>
              <w:rPr>
                <w:rFonts w:cs="Arial"/>
                <w:lang w:val="tr-TR" w:eastAsia="ja-JP"/>
              </w:rPr>
            </w:pPr>
            <w:r w:rsidRPr="000E16FE">
              <w:rPr>
                <w:rStyle w:val="Gl"/>
                <w:rFonts w:cs="Arial"/>
                <w:szCs w:val="24"/>
                <w:lang w:val="tr-TR"/>
              </w:rPr>
              <w:t>Ad / Meslek</w:t>
            </w:r>
          </w:p>
        </w:tc>
        <w:tc>
          <w:tcPr>
            <w:tcW w:w="4964" w:type="dxa"/>
          </w:tcPr>
          <w:p w14:paraId="3182191D" w14:textId="77777777" w:rsidR="000E16FE" w:rsidRPr="000E16FE" w:rsidRDefault="000E16FE" w:rsidP="00E049D2">
            <w:pPr>
              <w:rPr>
                <w:rFonts w:cs="Arial"/>
                <w:lang w:val="tr-TR" w:eastAsia="ja-JP"/>
              </w:rPr>
            </w:pPr>
            <w:proofErr w:type="spellStart"/>
            <w:r w:rsidRPr="000E16FE">
              <w:rPr>
                <w:rStyle w:val="Gl"/>
                <w:rFonts w:cs="Arial"/>
                <w:szCs w:val="24"/>
                <w:lang w:val="tr-TR"/>
              </w:rPr>
              <w:t>Kayapınar</w:t>
            </w:r>
            <w:proofErr w:type="spellEnd"/>
            <w:r w:rsidRPr="000E16FE">
              <w:rPr>
                <w:rStyle w:val="Gl"/>
                <w:rFonts w:cs="Arial"/>
                <w:szCs w:val="24"/>
                <w:lang w:val="tr-TR"/>
              </w:rPr>
              <w:t xml:space="preserve"> Mahallesi sakini</w:t>
            </w:r>
          </w:p>
        </w:tc>
      </w:tr>
      <w:tr w:rsidR="000E16FE" w:rsidRPr="000E16FE" w14:paraId="6059C2DC" w14:textId="77777777" w:rsidTr="00E049D2">
        <w:tc>
          <w:tcPr>
            <w:tcW w:w="9351" w:type="dxa"/>
            <w:gridSpan w:val="2"/>
          </w:tcPr>
          <w:p w14:paraId="11721344" w14:textId="77777777" w:rsidR="000E16FE" w:rsidRPr="000E16FE" w:rsidRDefault="000E16FE" w:rsidP="00E049D2">
            <w:pPr>
              <w:rPr>
                <w:rFonts w:cs="Arial"/>
                <w:lang w:val="tr-TR" w:eastAsia="ja-JP"/>
              </w:rPr>
            </w:pPr>
            <w:r w:rsidRPr="000E16FE">
              <w:rPr>
                <w:rFonts w:cs="Arial"/>
                <w:lang w:val="tr-TR" w:eastAsia="ja-JP"/>
              </w:rPr>
              <w:t>Üretilecek elektrikten haneler doğrudan yararlanacak mı?</w:t>
            </w:r>
          </w:p>
        </w:tc>
      </w:tr>
      <w:tr w:rsidR="000E16FE" w:rsidRPr="000E16FE" w14:paraId="74202020" w14:textId="77777777" w:rsidTr="00E049D2">
        <w:tc>
          <w:tcPr>
            <w:tcW w:w="9351" w:type="dxa"/>
            <w:gridSpan w:val="2"/>
          </w:tcPr>
          <w:p w14:paraId="6E9563BC" w14:textId="77777777" w:rsidR="000E16FE" w:rsidRPr="000E16FE" w:rsidRDefault="000E16FE" w:rsidP="00E049D2">
            <w:pPr>
              <w:rPr>
                <w:rFonts w:cs="Arial"/>
                <w:lang w:val="tr-TR" w:eastAsia="ja-JP"/>
              </w:rPr>
            </w:pPr>
            <w:r w:rsidRPr="000E16FE">
              <w:rPr>
                <w:rFonts w:cs="Arial"/>
                <w:b/>
                <w:bCs/>
                <w:lang w:val="tr-TR" w:eastAsia="ja-JP"/>
              </w:rPr>
              <w:t>Cevap 1</w:t>
            </w:r>
          </w:p>
        </w:tc>
      </w:tr>
      <w:tr w:rsidR="000E16FE" w:rsidRPr="000E16FE" w14:paraId="412F87A1" w14:textId="77777777" w:rsidTr="00E049D2">
        <w:tc>
          <w:tcPr>
            <w:tcW w:w="4387" w:type="dxa"/>
          </w:tcPr>
          <w:p w14:paraId="0F7D5D25" w14:textId="77777777" w:rsidR="000E16FE" w:rsidRPr="000E16FE" w:rsidRDefault="000E16FE" w:rsidP="00E049D2">
            <w:pPr>
              <w:rPr>
                <w:rFonts w:cs="Arial"/>
                <w:lang w:val="tr-TR" w:eastAsia="ja-JP"/>
              </w:rPr>
            </w:pPr>
            <w:r w:rsidRPr="000E16FE">
              <w:rPr>
                <w:rStyle w:val="Gl"/>
                <w:rFonts w:cs="Arial"/>
                <w:szCs w:val="24"/>
                <w:lang w:val="tr-TR"/>
              </w:rPr>
              <w:t>Ad / Meslek</w:t>
            </w:r>
          </w:p>
        </w:tc>
        <w:tc>
          <w:tcPr>
            <w:tcW w:w="4964" w:type="dxa"/>
          </w:tcPr>
          <w:p w14:paraId="576B0F1C" w14:textId="77777777" w:rsidR="000E16FE" w:rsidRPr="000E16FE" w:rsidRDefault="000E16FE" w:rsidP="00E049D2">
            <w:pPr>
              <w:rPr>
                <w:rFonts w:cs="Arial"/>
                <w:lang w:val="tr-TR" w:eastAsia="ja-JP"/>
              </w:rPr>
            </w:pPr>
            <w:r w:rsidRPr="000E16FE">
              <w:rPr>
                <w:rStyle w:val="Gl"/>
                <w:rFonts w:cs="Arial"/>
                <w:szCs w:val="24"/>
                <w:lang w:val="tr-TR"/>
              </w:rPr>
              <w:t>ÇA Mühendislik Proje Müdürü</w:t>
            </w:r>
          </w:p>
        </w:tc>
      </w:tr>
      <w:tr w:rsidR="000E16FE" w:rsidRPr="000E16FE" w14:paraId="70C30EA7" w14:textId="77777777" w:rsidTr="00E049D2">
        <w:trPr>
          <w:trHeight w:val="583"/>
        </w:trPr>
        <w:tc>
          <w:tcPr>
            <w:tcW w:w="9351" w:type="dxa"/>
            <w:gridSpan w:val="2"/>
            <w:shd w:val="clear" w:color="auto" w:fill="auto"/>
          </w:tcPr>
          <w:p w14:paraId="5772F8E3" w14:textId="77777777" w:rsidR="000E16FE" w:rsidRPr="000E16FE" w:rsidRDefault="000E16FE" w:rsidP="00E049D2">
            <w:pPr>
              <w:rPr>
                <w:rFonts w:cs="Arial"/>
                <w:b/>
                <w:bCs/>
                <w:lang w:val="tr-TR"/>
              </w:rPr>
            </w:pPr>
            <w:r w:rsidRPr="000E16FE">
              <w:rPr>
                <w:rStyle w:val="Gl"/>
                <w:rFonts w:cs="Arial"/>
                <w:b w:val="0"/>
                <w:lang w:val="tr-TR"/>
              </w:rPr>
              <w:t>Sarıkaya Belediyesi Güneş Enerjisi Santrali Projesi kapsamında üretilecek elektrik, öncelikle belediyeye ait hizmet binaları ve tesislerin enerji ihtiyacının karşılanmasında kullanılacaktır. Bu kapsamda, üretilen elektrik doğrudan bireysel hanelere verilmeyecektir. Ancak, belediyenin elektrik giderlerinin azalması sayesinde kamu kaynaklarında tasarruf sağlanacak ve bu tasarruf dolaylı olarak ilçe genelinde sunulan kamu hizmetlerinin iyileştirilmesine katkı sağlayacaktır.</w:t>
            </w:r>
          </w:p>
        </w:tc>
      </w:tr>
    </w:tbl>
    <w:p w14:paraId="061615FB" w14:textId="77777777" w:rsidR="000E16FE" w:rsidRPr="000E16FE" w:rsidRDefault="000E16FE" w:rsidP="000E16FE">
      <w:pPr>
        <w:rPr>
          <w:rFonts w:cs="Arial"/>
          <w:lang w:val="tr-TR"/>
        </w:rPr>
      </w:pPr>
    </w:p>
    <w:tbl>
      <w:tblPr>
        <w:tblStyle w:val="TabloKlavuzu"/>
        <w:tblW w:w="0" w:type="auto"/>
        <w:tblLook w:val="04A0" w:firstRow="1" w:lastRow="0" w:firstColumn="1" w:lastColumn="0" w:noHBand="0" w:noVBand="1"/>
      </w:tblPr>
      <w:tblGrid>
        <w:gridCol w:w="4387"/>
        <w:gridCol w:w="4964"/>
      </w:tblGrid>
      <w:tr w:rsidR="000E16FE" w:rsidRPr="000E16FE" w14:paraId="3497ACE5" w14:textId="77777777" w:rsidTr="00E049D2">
        <w:tc>
          <w:tcPr>
            <w:tcW w:w="9351" w:type="dxa"/>
            <w:gridSpan w:val="2"/>
          </w:tcPr>
          <w:p w14:paraId="1855F4A9" w14:textId="77777777" w:rsidR="000E16FE" w:rsidRPr="000E16FE" w:rsidRDefault="000E16FE" w:rsidP="00E049D2">
            <w:pPr>
              <w:rPr>
                <w:rFonts w:cs="Arial"/>
                <w:b/>
                <w:bCs/>
                <w:lang w:val="tr-TR" w:eastAsia="ja-JP"/>
              </w:rPr>
            </w:pPr>
            <w:r w:rsidRPr="000E16FE">
              <w:rPr>
                <w:rFonts w:cs="Arial"/>
                <w:b/>
                <w:bCs/>
                <w:lang w:val="tr-TR" w:eastAsia="ja-JP"/>
              </w:rPr>
              <w:t>Soru 2</w:t>
            </w:r>
          </w:p>
        </w:tc>
      </w:tr>
      <w:tr w:rsidR="000E16FE" w:rsidRPr="000E16FE" w14:paraId="7D7B3F6D" w14:textId="77777777" w:rsidTr="00E049D2">
        <w:tc>
          <w:tcPr>
            <w:tcW w:w="4387" w:type="dxa"/>
          </w:tcPr>
          <w:p w14:paraId="39D09B31" w14:textId="77777777" w:rsidR="000E16FE" w:rsidRPr="000E16FE" w:rsidRDefault="000E16FE" w:rsidP="00E049D2">
            <w:pPr>
              <w:rPr>
                <w:rFonts w:cs="Arial"/>
                <w:lang w:val="tr-TR" w:eastAsia="ja-JP"/>
              </w:rPr>
            </w:pPr>
            <w:r w:rsidRPr="000E16FE">
              <w:rPr>
                <w:rStyle w:val="Gl"/>
                <w:rFonts w:cs="Arial"/>
                <w:szCs w:val="24"/>
                <w:lang w:val="tr-TR"/>
              </w:rPr>
              <w:t>Ad / Meslek</w:t>
            </w:r>
          </w:p>
        </w:tc>
        <w:tc>
          <w:tcPr>
            <w:tcW w:w="4964" w:type="dxa"/>
          </w:tcPr>
          <w:p w14:paraId="12DE8404" w14:textId="77777777" w:rsidR="000E16FE" w:rsidRPr="000E16FE" w:rsidRDefault="000E16FE" w:rsidP="00E049D2">
            <w:pPr>
              <w:rPr>
                <w:rFonts w:cs="Arial"/>
                <w:lang w:val="tr-TR" w:eastAsia="ja-JP"/>
              </w:rPr>
            </w:pPr>
            <w:proofErr w:type="spellStart"/>
            <w:r w:rsidRPr="000E16FE">
              <w:rPr>
                <w:rStyle w:val="Gl"/>
                <w:rFonts w:cs="Arial"/>
                <w:szCs w:val="24"/>
                <w:lang w:val="tr-TR"/>
              </w:rPr>
              <w:t>Kayapınar</w:t>
            </w:r>
            <w:proofErr w:type="spellEnd"/>
            <w:r w:rsidRPr="000E16FE">
              <w:rPr>
                <w:rStyle w:val="Gl"/>
                <w:rFonts w:cs="Arial"/>
                <w:szCs w:val="24"/>
                <w:lang w:val="tr-TR"/>
              </w:rPr>
              <w:t xml:space="preserve"> Mahallesi Sakini</w:t>
            </w:r>
          </w:p>
        </w:tc>
      </w:tr>
      <w:tr w:rsidR="000E16FE" w:rsidRPr="000E16FE" w14:paraId="549BF814" w14:textId="77777777" w:rsidTr="00E049D2">
        <w:tc>
          <w:tcPr>
            <w:tcW w:w="9351" w:type="dxa"/>
            <w:gridSpan w:val="2"/>
          </w:tcPr>
          <w:p w14:paraId="7C3D3EB7" w14:textId="77777777" w:rsidR="000E16FE" w:rsidRPr="000E16FE" w:rsidRDefault="000E16FE" w:rsidP="00E049D2">
            <w:pPr>
              <w:rPr>
                <w:rFonts w:cs="Arial"/>
                <w:lang w:val="tr-TR" w:eastAsia="ja-JP"/>
              </w:rPr>
            </w:pPr>
            <w:r w:rsidRPr="000E16FE">
              <w:rPr>
                <w:rFonts w:cs="Arial"/>
                <w:lang w:val="tr-TR" w:eastAsia="ja-JP"/>
              </w:rPr>
              <w:t>Proje sahasına yakın alanlarda otlatma ve hayvancılık faaliyetleri yürütüyoruz. Hayvanların Güneş Enerjisi Santrali sahasına girmesini önlemek için hangi önlemler planlanmaktadır?</w:t>
            </w:r>
          </w:p>
        </w:tc>
      </w:tr>
      <w:tr w:rsidR="000E16FE" w:rsidRPr="000E16FE" w14:paraId="68CBA9A8" w14:textId="77777777" w:rsidTr="00E049D2">
        <w:tc>
          <w:tcPr>
            <w:tcW w:w="4387" w:type="dxa"/>
          </w:tcPr>
          <w:p w14:paraId="7E88EC02" w14:textId="77777777" w:rsidR="000E16FE" w:rsidRPr="000E16FE" w:rsidRDefault="000E16FE" w:rsidP="00E049D2">
            <w:pPr>
              <w:rPr>
                <w:rFonts w:cs="Arial"/>
                <w:lang w:val="tr-TR" w:eastAsia="ja-JP"/>
              </w:rPr>
            </w:pPr>
            <w:r w:rsidRPr="000E16FE">
              <w:rPr>
                <w:rFonts w:cs="Arial"/>
                <w:b/>
                <w:bCs/>
                <w:lang w:val="tr-TR" w:eastAsia="ja-JP"/>
              </w:rPr>
              <w:t>Cevap 2</w:t>
            </w:r>
          </w:p>
        </w:tc>
        <w:tc>
          <w:tcPr>
            <w:tcW w:w="4964" w:type="dxa"/>
          </w:tcPr>
          <w:p w14:paraId="65D2F346" w14:textId="77777777" w:rsidR="000E16FE" w:rsidRPr="000E16FE" w:rsidRDefault="000E16FE" w:rsidP="00E049D2">
            <w:pPr>
              <w:rPr>
                <w:rFonts w:cs="Arial"/>
                <w:lang w:val="tr-TR" w:eastAsia="ja-JP"/>
              </w:rPr>
            </w:pPr>
          </w:p>
        </w:tc>
      </w:tr>
      <w:tr w:rsidR="000E16FE" w:rsidRPr="000E16FE" w14:paraId="19FBD9C5" w14:textId="77777777" w:rsidTr="00E049D2">
        <w:tc>
          <w:tcPr>
            <w:tcW w:w="4387" w:type="dxa"/>
          </w:tcPr>
          <w:p w14:paraId="68387B14" w14:textId="77777777" w:rsidR="000E16FE" w:rsidRPr="000E16FE" w:rsidRDefault="000E16FE" w:rsidP="00E049D2">
            <w:pPr>
              <w:rPr>
                <w:rFonts w:cs="Arial"/>
                <w:lang w:val="tr-TR" w:eastAsia="ja-JP"/>
              </w:rPr>
            </w:pPr>
            <w:r w:rsidRPr="000E16FE">
              <w:rPr>
                <w:rStyle w:val="Gl"/>
                <w:rFonts w:cs="Arial"/>
                <w:szCs w:val="24"/>
                <w:lang w:val="tr-TR"/>
              </w:rPr>
              <w:t>Ad / Meslek</w:t>
            </w:r>
          </w:p>
        </w:tc>
        <w:tc>
          <w:tcPr>
            <w:tcW w:w="4964" w:type="dxa"/>
          </w:tcPr>
          <w:p w14:paraId="59D6A16E" w14:textId="77777777" w:rsidR="000E16FE" w:rsidRPr="000E16FE" w:rsidRDefault="000E16FE" w:rsidP="00E049D2">
            <w:pPr>
              <w:rPr>
                <w:rFonts w:cs="Arial"/>
                <w:lang w:val="tr-TR" w:eastAsia="ja-JP"/>
              </w:rPr>
            </w:pPr>
            <w:r w:rsidRPr="000E16FE">
              <w:rPr>
                <w:rStyle w:val="Gl"/>
                <w:rFonts w:cs="Arial"/>
                <w:szCs w:val="24"/>
                <w:lang w:val="tr-TR"/>
              </w:rPr>
              <w:t>ÇA Mühendislik Sosyal Uzman</w:t>
            </w:r>
          </w:p>
        </w:tc>
      </w:tr>
      <w:tr w:rsidR="000E16FE" w:rsidRPr="000E16FE" w14:paraId="2278A49D" w14:textId="77777777" w:rsidTr="00E049D2">
        <w:trPr>
          <w:trHeight w:val="2042"/>
        </w:trPr>
        <w:tc>
          <w:tcPr>
            <w:tcW w:w="9351" w:type="dxa"/>
            <w:gridSpan w:val="2"/>
          </w:tcPr>
          <w:p w14:paraId="6DDE281D" w14:textId="77777777" w:rsidR="000E16FE" w:rsidRPr="000E16FE" w:rsidRDefault="000E16FE" w:rsidP="00E049D2">
            <w:pPr>
              <w:rPr>
                <w:rStyle w:val="Gl"/>
                <w:rFonts w:cs="Arial"/>
                <w:b w:val="0"/>
                <w:bCs w:val="0"/>
                <w:lang w:val="tr-TR"/>
              </w:rPr>
            </w:pPr>
            <w:r w:rsidRPr="000E16FE">
              <w:rPr>
                <w:rStyle w:val="Gl"/>
                <w:rFonts w:cs="Arial"/>
                <w:b w:val="0"/>
                <w:lang w:val="tr-TR"/>
              </w:rPr>
              <w:t>Sarıkaya Belediyesi GES sahasının güvenliğinin sağlanması ve çevrede yürütülen hayvancılık faaliyetlerinin olumsuz etkilenmemesi amacıyla çeşitli önlemler planlanmaktadır. Bu kapsamda, GES sahasının çevresi hayvan girişini engelleyecek uygun yükseklikte tel çitlerle çevrilecek ve kontrollü giriş-çıkış noktaları oluşturulacaktır.</w:t>
            </w:r>
          </w:p>
          <w:p w14:paraId="7EB5E0A9" w14:textId="77777777" w:rsidR="000E16FE" w:rsidRPr="000E16FE" w:rsidRDefault="000E16FE" w:rsidP="00E049D2">
            <w:pPr>
              <w:spacing w:before="240"/>
              <w:rPr>
                <w:rFonts w:cs="Arial"/>
                <w:szCs w:val="24"/>
                <w:lang w:val="tr-TR"/>
              </w:rPr>
            </w:pPr>
            <w:r w:rsidRPr="000E16FE">
              <w:rPr>
                <w:rStyle w:val="Gl"/>
                <w:rFonts w:cs="Arial"/>
                <w:b w:val="0"/>
                <w:lang w:val="tr-TR"/>
              </w:rPr>
              <w:t>Ayrıca, sahada 24 saat esasına göre görev yapacak güvenlik personeli bulundurulacaktır. Alınacak bu önlemlerle hem tesisin güvenliğinin sağlanması hem de çevredeki otlatma faaliyetlerinin güvenli ve kesintisiz bir şekilde devam etmesi hedeflenmektedir.</w:t>
            </w:r>
          </w:p>
        </w:tc>
      </w:tr>
    </w:tbl>
    <w:p w14:paraId="094FE033" w14:textId="77777777" w:rsidR="000E16FE" w:rsidRPr="000E16FE" w:rsidRDefault="000E16FE" w:rsidP="000E16FE">
      <w:pPr>
        <w:rPr>
          <w:rFonts w:cs="Arial"/>
          <w:lang w:val="tr-TR"/>
        </w:rPr>
      </w:pPr>
    </w:p>
    <w:p w14:paraId="5858AABD" w14:textId="77777777" w:rsidR="000E16FE" w:rsidRPr="000E16FE" w:rsidRDefault="000E16FE" w:rsidP="000E16FE">
      <w:pPr>
        <w:rPr>
          <w:rStyle w:val="Gl"/>
          <w:rFonts w:cs="Arial"/>
          <w:b w:val="0"/>
          <w:bCs w:val="0"/>
          <w:szCs w:val="24"/>
          <w:lang w:val="tr-TR"/>
        </w:rPr>
      </w:pPr>
      <w:bookmarkStart w:id="211" w:name="_Toc207572340"/>
      <w:bookmarkStart w:id="212" w:name="_Toc207572426"/>
      <w:r w:rsidRPr="000E16FE">
        <w:rPr>
          <w:rStyle w:val="Gl"/>
          <w:rFonts w:cs="Arial"/>
          <w:szCs w:val="24"/>
          <w:lang w:val="tr-TR"/>
        </w:rPr>
        <w:t>Toplantı Sonucu</w:t>
      </w:r>
    </w:p>
    <w:p w14:paraId="5C9B06ED"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Yaklaşık bir saat süren Paydaş Katılım Toplantısı, danışman firma proje müdürü ve sosyal uzmanı tarafından alt proje kapsamında yürütülen çalışmalar ve alt projenin genel sürecine ilişkin bilgilerin paylaşıldığı bir sunum ile başlamıştır. Bunu takiben, katılımcıların görüş, soru ve taleplerinin alındığı bir soru-cevap oturumu gerçekleştirilmiştir.</w:t>
      </w:r>
    </w:p>
    <w:p w14:paraId="42658C03" w14:textId="77777777" w:rsidR="000E16FE" w:rsidRPr="000E16FE" w:rsidRDefault="000E16FE" w:rsidP="000E16FE">
      <w:pPr>
        <w:rPr>
          <w:rStyle w:val="Gl"/>
          <w:rFonts w:cs="Arial"/>
          <w:b w:val="0"/>
          <w:bCs w:val="0"/>
          <w:szCs w:val="24"/>
          <w:lang w:val="tr-TR"/>
        </w:rPr>
      </w:pPr>
      <w:r w:rsidRPr="000E16FE">
        <w:rPr>
          <w:rStyle w:val="Gl"/>
          <w:rFonts w:cs="Arial"/>
          <w:b w:val="0"/>
          <w:szCs w:val="24"/>
          <w:lang w:val="tr-TR"/>
        </w:rPr>
        <w:t>Toplantı boyunca, Sarıkaya Belediyesi Güneş Enerjisi Santrali Projesi’nin çevresel, sosyal ve ekonomik boyutlarına, alt projenin mevcut durumuna ve sonraki aşamalarına ilişkin bilgiler paylaşılmıştır. Ayrıca, alt projenin tüm yaşam döngüsü boyunca görüş, öneri ve şikâyetlerin iletilebileceği şikâyet ve geri bildirim mekanizmaları hakkında katılımcılar bilgilendirilmiştir.</w:t>
      </w:r>
    </w:p>
    <w:p w14:paraId="4CB927BB" w14:textId="77777777" w:rsidR="000E16FE" w:rsidRPr="000E16FE" w:rsidRDefault="000E16FE" w:rsidP="000E16FE">
      <w:pPr>
        <w:rPr>
          <w:rStyle w:val="Gl"/>
          <w:rFonts w:cs="Arial"/>
          <w:szCs w:val="24"/>
          <w:lang w:val="tr-TR"/>
        </w:rPr>
      </w:pPr>
      <w:r w:rsidRPr="000E16FE">
        <w:rPr>
          <w:rStyle w:val="Gl"/>
          <w:rFonts w:cs="Arial"/>
          <w:szCs w:val="24"/>
          <w:lang w:val="tr-TR"/>
        </w:rPr>
        <w:br w:type="page"/>
      </w:r>
    </w:p>
    <w:p w14:paraId="76360633"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Katılımcı Listesi</w:t>
      </w:r>
    </w:p>
    <w:p w14:paraId="1198C77E" w14:textId="77777777" w:rsidR="000E16FE" w:rsidRPr="000E16FE" w:rsidRDefault="000E16FE" w:rsidP="000E16FE">
      <w:pPr>
        <w:rPr>
          <w:lang w:val="tr-TR"/>
        </w:rPr>
      </w:pPr>
      <w:r w:rsidRPr="000E16FE">
        <w:rPr>
          <w:noProof/>
          <w:lang w:val="tr-TR"/>
        </w:rPr>
        <mc:AlternateContent>
          <mc:Choice Requires="wps">
            <w:drawing>
              <wp:anchor distT="0" distB="0" distL="114300" distR="114300" simplePos="0" relativeHeight="251661312" behindDoc="0" locked="0" layoutInCell="1" allowOverlap="1" wp14:anchorId="43CF86AA" wp14:editId="0B6E0100">
                <wp:simplePos x="0" y="0"/>
                <wp:positionH relativeFrom="column">
                  <wp:posOffset>3986529</wp:posOffset>
                </wp:positionH>
                <wp:positionV relativeFrom="paragraph">
                  <wp:posOffset>1313180</wp:posOffset>
                </wp:positionV>
                <wp:extent cx="733425" cy="2505075"/>
                <wp:effectExtent l="0" t="0" r="28575" b="28575"/>
                <wp:wrapNone/>
                <wp:docPr id="53" name="Dikdörtgen 53"/>
                <wp:cNvGraphicFramePr/>
                <a:graphic xmlns:a="http://schemas.openxmlformats.org/drawingml/2006/main">
                  <a:graphicData uri="http://schemas.microsoft.com/office/word/2010/wordprocessingShape">
                    <wps:wsp>
                      <wps:cNvSpPr/>
                      <wps:spPr>
                        <a:xfrm>
                          <a:off x="0" y="0"/>
                          <a:ext cx="733425"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F1F7F6" id="Dikdörtgen 53" o:spid="_x0000_s1026" style="position:absolute;margin-left:313.9pt;margin-top:103.4pt;width:57.75pt;height:197.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" fillcolor="#4472c4 [3204]" strokecolor="#1f3763 [1604]" strokeweight="1pt"/>
            </w:pict>
          </mc:Fallback>
        </mc:AlternateContent>
      </w:r>
      <w:r w:rsidRPr="000E16FE">
        <w:rPr>
          <w:noProof/>
          <w:lang w:val="tr-TR"/>
        </w:rPr>
        <mc:AlternateContent>
          <mc:Choice Requires="wps">
            <w:drawing>
              <wp:anchor distT="0" distB="0" distL="114300" distR="114300" simplePos="0" relativeHeight="251660288" behindDoc="0" locked="0" layoutInCell="1" allowOverlap="1" wp14:anchorId="16291D4B" wp14:editId="425573E1">
                <wp:simplePos x="0" y="0"/>
                <wp:positionH relativeFrom="column">
                  <wp:posOffset>3338830</wp:posOffset>
                </wp:positionH>
                <wp:positionV relativeFrom="paragraph">
                  <wp:posOffset>1313180</wp:posOffset>
                </wp:positionV>
                <wp:extent cx="457200" cy="2505075"/>
                <wp:effectExtent l="0" t="0" r="19050" b="28575"/>
                <wp:wrapNone/>
                <wp:docPr id="52" name="Dikdörtgen 52"/>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C5B41B" id="Dikdörtgen 52" o:spid="_x0000_s1026" style="position:absolute;margin-left:262.9pt;margin-top:103.4pt;width:36pt;height:197.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" fillcolor="#4472c4 [3204]" strokecolor="#1f3763 [1604]" strokeweight="1pt"/>
            </w:pict>
          </mc:Fallback>
        </mc:AlternateContent>
      </w:r>
      <w:r w:rsidRPr="000E16FE">
        <w:rPr>
          <w:noProof/>
          <w:lang w:val="tr-TR"/>
        </w:rPr>
        <mc:AlternateContent>
          <mc:Choice Requires="wps">
            <w:drawing>
              <wp:anchor distT="0" distB="0" distL="114300" distR="114300" simplePos="0" relativeHeight="251659264" behindDoc="0" locked="0" layoutInCell="1" allowOverlap="1" wp14:anchorId="634B49F7" wp14:editId="5A6170A8">
                <wp:simplePos x="0" y="0"/>
                <wp:positionH relativeFrom="column">
                  <wp:posOffset>1447800</wp:posOffset>
                </wp:positionH>
                <wp:positionV relativeFrom="paragraph">
                  <wp:posOffset>1314450</wp:posOffset>
                </wp:positionV>
                <wp:extent cx="457200" cy="2505075"/>
                <wp:effectExtent l="0" t="0" r="19050" b="28575"/>
                <wp:wrapNone/>
                <wp:docPr id="180" name="Dikdörtgen 180"/>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D8813" id="Dikdörtgen 180" o:spid="_x0000_s1026" style="position:absolute;margin-left:114pt;margin-top:103.5pt;width:36pt;height:19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" fillcolor="#4472c4 [3204]" strokecolor="#1f3763 [1604]" strokeweight="1pt"/>
            </w:pict>
          </mc:Fallback>
        </mc:AlternateContent>
      </w:r>
      <w:r w:rsidRPr="000E16FE">
        <w:rPr>
          <w:noProof/>
          <w:lang w:val="tr-TR"/>
        </w:rPr>
        <w:drawing>
          <wp:inline distT="0" distB="0" distL="0" distR="0" wp14:anchorId="672BB465" wp14:editId="12B47EF4">
            <wp:extent cx="5166640" cy="5698904"/>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70054" cy="5702669"/>
                    </a:xfrm>
                    <a:prstGeom prst="rect">
                      <a:avLst/>
                    </a:prstGeom>
                  </pic:spPr>
                </pic:pic>
              </a:graphicData>
            </a:graphic>
          </wp:inline>
        </w:drawing>
      </w:r>
    </w:p>
    <w:p w14:paraId="6EB5D571" w14:textId="77777777" w:rsidR="000E16FE" w:rsidRPr="000E16FE" w:rsidRDefault="000E16FE" w:rsidP="000E16FE">
      <w:pPr>
        <w:rPr>
          <w:rStyle w:val="Gl"/>
          <w:rFonts w:cs="Arial"/>
          <w:szCs w:val="24"/>
          <w:lang w:val="tr-TR"/>
        </w:rPr>
      </w:pPr>
      <w:r w:rsidRPr="000E16FE">
        <w:rPr>
          <w:rStyle w:val="Gl"/>
          <w:rFonts w:cs="Arial"/>
          <w:szCs w:val="24"/>
          <w:lang w:val="tr-TR"/>
        </w:rPr>
        <w:br w:type="page"/>
      </w:r>
    </w:p>
    <w:p w14:paraId="2D29F515" w14:textId="601A5EDB" w:rsidR="000E16FE" w:rsidRPr="000E16FE" w:rsidRDefault="000E16FE" w:rsidP="000E16FE">
      <w:pPr>
        <w:rPr>
          <w:rStyle w:val="Gl"/>
          <w:rFonts w:cs="Arial"/>
          <w:b w:val="0"/>
          <w:bCs w:val="0"/>
          <w:szCs w:val="24"/>
          <w:lang w:val="tr-TR"/>
        </w:rPr>
      </w:pPr>
      <w:r w:rsidRPr="000E16FE">
        <w:rPr>
          <w:rStyle w:val="Gl"/>
          <w:rFonts w:cs="Arial"/>
          <w:szCs w:val="24"/>
          <w:lang w:val="tr-TR"/>
        </w:rPr>
        <w:t>EKLER</w:t>
      </w:r>
    </w:p>
    <w:p w14:paraId="3DABE4F8"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Ek-1: Halkın Katılımı Toplantısından Fotoğraflar (23.12.2025)</w:t>
      </w:r>
    </w:p>
    <w:p w14:paraId="067BDCBB" w14:textId="77777777" w:rsidR="000E16FE" w:rsidRPr="000E16FE" w:rsidRDefault="000E16FE" w:rsidP="000E16FE">
      <w:pPr>
        <w:rPr>
          <w:lang w:val="tr-TR"/>
        </w:rPr>
      </w:pPr>
      <w:bookmarkStart w:id="213" w:name="_Hlk196346806"/>
    </w:p>
    <w:bookmarkEnd w:id="213"/>
    <w:p w14:paraId="58CFB538" w14:textId="77777777" w:rsidR="000E16FE" w:rsidRPr="000E16FE" w:rsidRDefault="000E16FE" w:rsidP="000E16FE">
      <w:pPr>
        <w:rPr>
          <w:rFonts w:ascii="Times New Roman" w:hAnsi="Times New Roman" w:cs="Times New Roman"/>
          <w:sz w:val="24"/>
          <w:szCs w:val="24"/>
          <w:lang w:val="tr-TR"/>
        </w:rPr>
      </w:pPr>
      <w:r w:rsidRPr="000E16FE">
        <w:rPr>
          <w:rFonts w:ascii="Times New Roman" w:hAnsi="Times New Roman" w:cs="Times New Roman"/>
          <w:noProof/>
          <w:sz w:val="24"/>
          <w:szCs w:val="24"/>
          <w:lang w:val="tr-TR"/>
        </w:rPr>
        <w:drawing>
          <wp:inline distT="0" distB="0" distL="0" distR="0" wp14:anchorId="31771E93" wp14:editId="41DCAF44">
            <wp:extent cx="5962650" cy="329565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62650" cy="3295650"/>
                    </a:xfrm>
                    <a:prstGeom prst="rect">
                      <a:avLst/>
                    </a:prstGeom>
                    <a:noFill/>
                    <a:ln>
                      <a:noFill/>
                    </a:ln>
                  </pic:spPr>
                </pic:pic>
              </a:graphicData>
            </a:graphic>
          </wp:inline>
        </w:drawing>
      </w:r>
    </w:p>
    <w:p w14:paraId="33680388" w14:textId="77777777" w:rsidR="000E16FE" w:rsidRPr="000E16FE" w:rsidRDefault="000E16FE" w:rsidP="000E16FE">
      <w:pPr>
        <w:rPr>
          <w:rFonts w:ascii="Times New Roman" w:hAnsi="Times New Roman" w:cs="Times New Roman"/>
          <w:sz w:val="24"/>
          <w:szCs w:val="24"/>
          <w:lang w:val="tr-TR"/>
        </w:rPr>
      </w:pPr>
      <w:r w:rsidRPr="000E16FE">
        <w:rPr>
          <w:rFonts w:ascii="Times New Roman" w:hAnsi="Times New Roman" w:cs="Times New Roman"/>
          <w:noProof/>
          <w:sz w:val="24"/>
          <w:szCs w:val="24"/>
          <w:lang w:val="tr-TR"/>
        </w:rPr>
        <w:drawing>
          <wp:inline distT="0" distB="0" distL="0" distR="0" wp14:anchorId="4A3C9094" wp14:editId="1083658B">
            <wp:extent cx="5962650" cy="336232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62650" cy="3362325"/>
                    </a:xfrm>
                    <a:prstGeom prst="rect">
                      <a:avLst/>
                    </a:prstGeom>
                    <a:noFill/>
                    <a:ln>
                      <a:noFill/>
                    </a:ln>
                  </pic:spPr>
                </pic:pic>
              </a:graphicData>
            </a:graphic>
          </wp:inline>
        </w:drawing>
      </w:r>
    </w:p>
    <w:p w14:paraId="385C383F" w14:textId="77777777" w:rsidR="000E16FE" w:rsidRPr="000E16FE" w:rsidRDefault="000E16FE" w:rsidP="000E16FE">
      <w:pPr>
        <w:rPr>
          <w:lang w:val="tr-TR"/>
        </w:rPr>
      </w:pPr>
      <w:r w:rsidRPr="000E16FE">
        <w:rPr>
          <w:rFonts w:ascii="Times New Roman" w:hAnsi="Times New Roman" w:cs="Times New Roman"/>
          <w:noProof/>
          <w:sz w:val="24"/>
          <w:szCs w:val="24"/>
          <w:lang w:val="tr-TR"/>
        </w:rPr>
        <w:drawing>
          <wp:inline distT="0" distB="0" distL="0" distR="0" wp14:anchorId="1BDB4EEE" wp14:editId="476FB43C">
            <wp:extent cx="5962650" cy="326707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62650" cy="3267075"/>
                    </a:xfrm>
                    <a:prstGeom prst="rect">
                      <a:avLst/>
                    </a:prstGeom>
                    <a:noFill/>
                    <a:ln>
                      <a:noFill/>
                    </a:ln>
                  </pic:spPr>
                </pic:pic>
              </a:graphicData>
            </a:graphic>
          </wp:inline>
        </w:drawing>
      </w:r>
    </w:p>
    <w:p w14:paraId="44E6996F" w14:textId="77777777" w:rsidR="000E16FE" w:rsidRPr="000E16FE" w:rsidRDefault="000E16FE" w:rsidP="000E16FE">
      <w:pPr>
        <w:rPr>
          <w:lang w:val="tr-TR"/>
        </w:rPr>
      </w:pPr>
      <w:r w:rsidRPr="000E16FE">
        <w:rPr>
          <w:lang w:val="tr-TR"/>
        </w:rPr>
        <w:br w:type="page"/>
      </w:r>
    </w:p>
    <w:p w14:paraId="5D991B47"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Ek-2: Ulusal Gazete İlanı (Türkiye Gazetesi – 11.12.2025)</w:t>
      </w:r>
    </w:p>
    <w:p w14:paraId="55B85878" w14:textId="77777777" w:rsidR="000E16FE" w:rsidRPr="000E16FE" w:rsidRDefault="000E16FE" w:rsidP="000E16FE">
      <w:pPr>
        <w:rPr>
          <w:rStyle w:val="Gl"/>
          <w:rFonts w:asciiTheme="minorHAnsi" w:hAnsiTheme="minorHAnsi"/>
          <w:b w:val="0"/>
          <w:bCs w:val="0"/>
          <w:lang w:val="tr-TR"/>
        </w:rPr>
      </w:pPr>
      <w:r w:rsidRPr="000E16FE">
        <w:rPr>
          <w:noProof/>
          <w:lang w:val="tr-TR"/>
        </w:rPr>
        <w:drawing>
          <wp:inline distT="0" distB="0" distL="0" distR="0" wp14:anchorId="23624F58" wp14:editId="0D8AABE1">
            <wp:extent cx="5962650" cy="7953375"/>
            <wp:effectExtent l="0" t="0" r="0"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62650" cy="7953375"/>
                    </a:xfrm>
                    <a:prstGeom prst="rect">
                      <a:avLst/>
                    </a:prstGeom>
                    <a:noFill/>
                    <a:ln>
                      <a:noFill/>
                    </a:ln>
                  </pic:spPr>
                </pic:pic>
              </a:graphicData>
            </a:graphic>
          </wp:inline>
        </w:drawing>
      </w:r>
    </w:p>
    <w:p w14:paraId="1C26E018" w14:textId="585D77EE" w:rsidR="000E16FE" w:rsidRPr="000E16FE" w:rsidRDefault="000E16FE" w:rsidP="000E16FE">
      <w:pPr>
        <w:rPr>
          <w:rStyle w:val="Gl"/>
          <w:rFonts w:cs="Arial"/>
          <w:b w:val="0"/>
          <w:bCs w:val="0"/>
          <w:szCs w:val="24"/>
          <w:lang w:val="tr-TR"/>
        </w:rPr>
      </w:pPr>
      <w:r w:rsidRPr="000E16FE">
        <w:rPr>
          <w:rStyle w:val="Gl"/>
          <w:rFonts w:cs="Arial"/>
          <w:szCs w:val="24"/>
          <w:lang w:val="tr-TR"/>
        </w:rPr>
        <w:t>Ek-3: Yerel Gazete İlanı (Yöre Haber Gazetesi – 12.12.2025)</w:t>
      </w:r>
    </w:p>
    <w:p w14:paraId="1A6FACCC" w14:textId="77777777" w:rsidR="000E16FE" w:rsidRPr="000E16FE" w:rsidRDefault="000E16FE" w:rsidP="000E16FE">
      <w:pPr>
        <w:rPr>
          <w:rStyle w:val="Gl"/>
          <w:rFonts w:cs="Arial"/>
          <w:szCs w:val="24"/>
          <w:lang w:val="tr-TR"/>
        </w:rPr>
      </w:pPr>
    </w:p>
    <w:p w14:paraId="4944CACD" w14:textId="77777777" w:rsidR="000E16FE" w:rsidRPr="000E16FE" w:rsidRDefault="000E16FE" w:rsidP="000E16FE">
      <w:pPr>
        <w:rPr>
          <w:rStyle w:val="Gl"/>
          <w:rFonts w:cs="Arial"/>
          <w:szCs w:val="24"/>
          <w:lang w:val="tr-TR"/>
        </w:rPr>
      </w:pPr>
      <w:r w:rsidRPr="000E16FE">
        <w:rPr>
          <w:rStyle w:val="Gl"/>
          <w:rFonts w:cs="Arial"/>
          <w:noProof/>
          <w:szCs w:val="24"/>
          <w:lang w:val="tr-TR"/>
        </w:rPr>
        <w:drawing>
          <wp:inline distT="0" distB="0" distL="0" distR="0" wp14:anchorId="1BF0801A" wp14:editId="746F231C">
            <wp:extent cx="4077637" cy="7240773"/>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78311" cy="7241970"/>
                    </a:xfrm>
                    <a:prstGeom prst="rect">
                      <a:avLst/>
                    </a:prstGeom>
                    <a:noFill/>
                    <a:ln>
                      <a:noFill/>
                    </a:ln>
                  </pic:spPr>
                </pic:pic>
              </a:graphicData>
            </a:graphic>
          </wp:inline>
        </w:drawing>
      </w:r>
    </w:p>
    <w:p w14:paraId="6F24F941"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Ek-4: Sarıkaya Belediyesi Web Sitesi Duyurusu (08.12.2025)</w:t>
      </w:r>
    </w:p>
    <w:p w14:paraId="787B2A32" w14:textId="77777777" w:rsidR="000E16FE" w:rsidRPr="000E16FE" w:rsidRDefault="000E16FE" w:rsidP="000E16FE">
      <w:pPr>
        <w:rPr>
          <w:rStyle w:val="Gl"/>
          <w:rFonts w:cs="Arial"/>
          <w:szCs w:val="24"/>
          <w:lang w:val="tr-TR"/>
        </w:rPr>
      </w:pPr>
      <w:r w:rsidRPr="000E16FE">
        <w:rPr>
          <w:rStyle w:val="Gl"/>
          <w:rFonts w:cs="Arial"/>
          <w:noProof/>
          <w:szCs w:val="24"/>
          <w:lang w:val="tr-TR"/>
        </w:rPr>
        <w:drawing>
          <wp:inline distT="0" distB="0" distL="0" distR="0" wp14:anchorId="66A2D5D1" wp14:editId="0FF19B74">
            <wp:extent cx="5972810" cy="2839085"/>
            <wp:effectExtent l="0" t="0" r="889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72810" cy="2839085"/>
                    </a:xfrm>
                    <a:prstGeom prst="rect">
                      <a:avLst/>
                    </a:prstGeom>
                  </pic:spPr>
                </pic:pic>
              </a:graphicData>
            </a:graphic>
          </wp:inline>
        </w:drawing>
      </w:r>
      <w:r w:rsidRPr="000E16FE">
        <w:rPr>
          <w:rStyle w:val="Gl"/>
          <w:rFonts w:cs="Arial"/>
          <w:szCs w:val="24"/>
          <w:lang w:val="tr-TR"/>
        </w:rPr>
        <w:br w:type="page"/>
      </w:r>
    </w:p>
    <w:p w14:paraId="280EBC79"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Ek-5: Broşürlerin asılması ve dağıtılması</w:t>
      </w:r>
    </w:p>
    <w:p w14:paraId="58612E9E" w14:textId="77777777" w:rsidR="000E16FE" w:rsidRPr="000E16FE" w:rsidRDefault="000E16FE" w:rsidP="000E16FE">
      <w:pPr>
        <w:pStyle w:val="06-Content"/>
        <w:rPr>
          <w:rStyle w:val="Gl"/>
          <w:rFonts w:cs="Arial"/>
        </w:rPr>
      </w:pPr>
      <w:r w:rsidRPr="000E16FE">
        <w:rPr>
          <w:rStyle w:val="Gl"/>
          <w:rFonts w:cs="Arial"/>
        </w:rPr>
        <w:t>Muhtarlık ve Halkın Yoğun Olarak Kullandığı Alanlara Asılan Duyurular</w:t>
      </w:r>
    </w:p>
    <w:p w14:paraId="23465A3D" w14:textId="77777777" w:rsidR="000E16FE" w:rsidRPr="000E16FE" w:rsidRDefault="000E16FE" w:rsidP="000E16FE">
      <w:pPr>
        <w:jc w:val="center"/>
        <w:rPr>
          <w:rStyle w:val="Gl"/>
          <w:rFonts w:cs="Arial"/>
          <w:lang w:val="tr-TR"/>
        </w:rPr>
      </w:pPr>
      <w:bookmarkStart w:id="214" w:name="_Hlk217003866"/>
      <w:r w:rsidRPr="000E16FE">
        <w:rPr>
          <w:rStyle w:val="Gl"/>
          <w:rFonts w:cs="Arial"/>
          <w:noProof/>
          <w:lang w:val="tr-TR"/>
        </w:rPr>
        <w:drawing>
          <wp:inline distT="0" distB="0" distL="0" distR="0" wp14:anchorId="42E57387" wp14:editId="778DD955">
            <wp:extent cx="2833883" cy="3780000"/>
            <wp:effectExtent l="0" t="0" r="508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33883" cy="3780000"/>
                    </a:xfrm>
                    <a:prstGeom prst="rect">
                      <a:avLst/>
                    </a:prstGeom>
                    <a:noFill/>
                    <a:ln>
                      <a:noFill/>
                    </a:ln>
                  </pic:spPr>
                </pic:pic>
              </a:graphicData>
            </a:graphic>
          </wp:inline>
        </w:drawing>
      </w:r>
      <w:r w:rsidRPr="000E16FE">
        <w:rPr>
          <w:rStyle w:val="Gl"/>
          <w:rFonts w:cs="Arial"/>
          <w:lang w:val="tr-TR"/>
        </w:rPr>
        <w:t xml:space="preserve"> </w:t>
      </w:r>
      <w:r w:rsidRPr="000E16FE">
        <w:rPr>
          <w:rStyle w:val="Gl"/>
          <w:rFonts w:cs="Arial"/>
          <w:noProof/>
          <w:lang w:val="tr-TR"/>
        </w:rPr>
        <w:drawing>
          <wp:inline distT="0" distB="0" distL="0" distR="0" wp14:anchorId="17D7832C" wp14:editId="41CFFB09">
            <wp:extent cx="2833869" cy="3780000"/>
            <wp:effectExtent l="0" t="0" r="508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5D008CC8" w14:textId="77777777" w:rsidR="000E16FE" w:rsidRPr="000E16FE" w:rsidRDefault="000E16FE" w:rsidP="000E16FE">
      <w:pPr>
        <w:jc w:val="center"/>
        <w:rPr>
          <w:rStyle w:val="Gl"/>
          <w:rFonts w:cs="Arial"/>
          <w:lang w:val="tr-TR"/>
        </w:rPr>
      </w:pPr>
      <w:r w:rsidRPr="000E16FE">
        <w:rPr>
          <w:rStyle w:val="Gl"/>
          <w:rFonts w:cs="Arial"/>
          <w:noProof/>
          <w:lang w:val="tr-TR"/>
        </w:rPr>
        <w:drawing>
          <wp:inline distT="0" distB="0" distL="0" distR="0" wp14:anchorId="62DE701E" wp14:editId="0A8025AA">
            <wp:extent cx="2833868" cy="3780000"/>
            <wp:effectExtent l="0" t="0" r="508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lang w:val="tr-TR"/>
        </w:rPr>
        <w:t xml:space="preserve"> </w:t>
      </w:r>
      <w:r w:rsidRPr="000E16FE">
        <w:rPr>
          <w:rStyle w:val="Gl"/>
          <w:rFonts w:cs="Arial"/>
          <w:noProof/>
          <w:lang w:val="tr-TR"/>
        </w:rPr>
        <w:drawing>
          <wp:inline distT="0" distB="0" distL="0" distR="0" wp14:anchorId="71319A69" wp14:editId="16FD9C11">
            <wp:extent cx="2123252" cy="37800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23252" cy="3780000"/>
                    </a:xfrm>
                    <a:prstGeom prst="rect">
                      <a:avLst/>
                    </a:prstGeom>
                    <a:noFill/>
                    <a:ln>
                      <a:noFill/>
                    </a:ln>
                  </pic:spPr>
                </pic:pic>
              </a:graphicData>
            </a:graphic>
          </wp:inline>
        </w:drawing>
      </w:r>
    </w:p>
    <w:p w14:paraId="7925BE74" w14:textId="77777777" w:rsidR="000E16FE" w:rsidRPr="000E16FE" w:rsidRDefault="000E16FE" w:rsidP="000E16FE">
      <w:pPr>
        <w:jc w:val="center"/>
        <w:rPr>
          <w:rStyle w:val="Gl"/>
          <w:rFonts w:cs="Arial"/>
          <w:lang w:val="tr-TR"/>
        </w:rPr>
      </w:pPr>
      <w:r w:rsidRPr="000E16FE">
        <w:rPr>
          <w:rStyle w:val="Gl"/>
          <w:rFonts w:cs="Arial"/>
          <w:noProof/>
          <w:lang w:val="tr-TR"/>
        </w:rPr>
        <w:drawing>
          <wp:inline distT="0" distB="0" distL="0" distR="0" wp14:anchorId="1A58FDA3" wp14:editId="6307184D">
            <wp:extent cx="2123253" cy="378000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23253" cy="3780000"/>
                    </a:xfrm>
                    <a:prstGeom prst="rect">
                      <a:avLst/>
                    </a:prstGeom>
                    <a:noFill/>
                    <a:ln>
                      <a:noFill/>
                    </a:ln>
                  </pic:spPr>
                </pic:pic>
              </a:graphicData>
            </a:graphic>
          </wp:inline>
        </w:drawing>
      </w:r>
      <w:r w:rsidRPr="000E16FE">
        <w:rPr>
          <w:rStyle w:val="Gl"/>
          <w:rFonts w:cs="Arial"/>
          <w:lang w:val="tr-TR"/>
        </w:rPr>
        <w:t xml:space="preserve"> </w:t>
      </w:r>
      <w:r w:rsidRPr="000E16FE">
        <w:rPr>
          <w:rStyle w:val="Gl"/>
          <w:rFonts w:cs="Arial"/>
          <w:noProof/>
          <w:lang w:val="tr-TR"/>
        </w:rPr>
        <w:drawing>
          <wp:inline distT="0" distB="0" distL="0" distR="0" wp14:anchorId="223C23C2" wp14:editId="78347E86">
            <wp:extent cx="2833869" cy="3780000"/>
            <wp:effectExtent l="0" t="0" r="508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38085443" w14:textId="77777777" w:rsidR="000E16FE" w:rsidRPr="000E16FE" w:rsidRDefault="000E16FE" w:rsidP="000E16FE">
      <w:pPr>
        <w:pStyle w:val="06-Content"/>
        <w:rPr>
          <w:rStyle w:val="Gl"/>
          <w:rFonts w:cs="Arial"/>
        </w:rPr>
      </w:pPr>
      <w:r w:rsidRPr="000E16FE">
        <w:rPr>
          <w:rStyle w:val="Gl"/>
          <w:rFonts w:cs="Arial"/>
        </w:rPr>
        <w:br w:type="page"/>
      </w:r>
    </w:p>
    <w:p w14:paraId="32956C60" w14:textId="77777777" w:rsidR="000E16FE" w:rsidRPr="000E16FE" w:rsidRDefault="000E16FE" w:rsidP="000E16FE">
      <w:pPr>
        <w:pStyle w:val="06-Content"/>
        <w:rPr>
          <w:rStyle w:val="Gl"/>
          <w:rFonts w:cs="Arial"/>
        </w:rPr>
      </w:pPr>
      <w:r w:rsidRPr="000E16FE">
        <w:rPr>
          <w:rStyle w:val="Gl"/>
          <w:rFonts w:cs="Arial"/>
        </w:rPr>
        <w:t>Yerel Halka Yönelik Broşür Dağıtımı</w:t>
      </w:r>
    </w:p>
    <w:p w14:paraId="296B7724" w14:textId="77777777" w:rsidR="000E16FE" w:rsidRPr="000E16FE" w:rsidRDefault="000E16FE" w:rsidP="000E16FE">
      <w:pPr>
        <w:pStyle w:val="06-Content"/>
        <w:jc w:val="center"/>
        <w:rPr>
          <w:rStyle w:val="Gl"/>
          <w:rFonts w:cs="Arial"/>
          <w:noProof/>
        </w:rPr>
      </w:pPr>
      <w:r w:rsidRPr="000E16FE">
        <w:rPr>
          <w:rStyle w:val="Gl"/>
          <w:rFonts w:cs="Arial"/>
          <w:noProof/>
        </w:rPr>
        <w:drawing>
          <wp:inline distT="0" distB="0" distL="0" distR="0" wp14:anchorId="10E6CB9A" wp14:editId="011D7C3C">
            <wp:extent cx="2833868" cy="3780000"/>
            <wp:effectExtent l="0" t="0" r="508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t xml:space="preserve"> </w:t>
      </w:r>
      <w:r w:rsidRPr="000E16FE">
        <w:rPr>
          <w:rStyle w:val="Gl"/>
          <w:rFonts w:cs="Arial"/>
          <w:noProof/>
        </w:rPr>
        <w:drawing>
          <wp:inline distT="0" distB="0" distL="0" distR="0" wp14:anchorId="6333C07E" wp14:editId="536C928A">
            <wp:extent cx="2833868" cy="3780000"/>
            <wp:effectExtent l="0" t="0" r="508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1AC678DF" w14:textId="77777777" w:rsidR="000E16FE" w:rsidRPr="000E16FE" w:rsidRDefault="000E16FE" w:rsidP="000E16FE">
      <w:pPr>
        <w:pStyle w:val="06-Content"/>
        <w:jc w:val="center"/>
        <w:rPr>
          <w:rStyle w:val="Gl"/>
          <w:rFonts w:cs="Arial"/>
          <w:noProof/>
        </w:rPr>
      </w:pPr>
      <w:r w:rsidRPr="000E16FE">
        <w:rPr>
          <w:rStyle w:val="Gl"/>
          <w:rFonts w:cs="Arial"/>
          <w:noProof/>
        </w:rPr>
        <w:drawing>
          <wp:inline distT="0" distB="0" distL="0" distR="0" wp14:anchorId="073EAB9A" wp14:editId="0A49E2E7">
            <wp:extent cx="2833868" cy="3780000"/>
            <wp:effectExtent l="0" t="0" r="508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t xml:space="preserve"> </w:t>
      </w:r>
      <w:r w:rsidRPr="000E16FE">
        <w:rPr>
          <w:rStyle w:val="Gl"/>
          <w:rFonts w:cs="Arial"/>
          <w:noProof/>
        </w:rPr>
        <w:drawing>
          <wp:inline distT="0" distB="0" distL="0" distR="0" wp14:anchorId="4F9274FC" wp14:editId="409EC2CF">
            <wp:extent cx="2833868" cy="3780000"/>
            <wp:effectExtent l="0" t="0" r="508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4B17BFDA" w14:textId="77777777" w:rsidR="000E16FE" w:rsidRPr="000E16FE" w:rsidRDefault="000E16FE" w:rsidP="000E16FE">
      <w:pPr>
        <w:pStyle w:val="06-Content"/>
        <w:jc w:val="center"/>
        <w:rPr>
          <w:rStyle w:val="Gl"/>
          <w:rFonts w:cs="Arial"/>
          <w:noProof/>
        </w:rPr>
      </w:pPr>
      <w:r w:rsidRPr="000E16FE">
        <w:rPr>
          <w:rStyle w:val="Gl"/>
          <w:rFonts w:cs="Arial"/>
          <w:noProof/>
        </w:rPr>
        <w:drawing>
          <wp:inline distT="0" distB="0" distL="0" distR="0" wp14:anchorId="25A4622E" wp14:editId="2E575687">
            <wp:extent cx="2833868" cy="3780000"/>
            <wp:effectExtent l="0" t="0" r="508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t xml:space="preserve"> </w:t>
      </w:r>
      <w:r w:rsidRPr="000E16FE">
        <w:rPr>
          <w:rStyle w:val="Gl"/>
          <w:rFonts w:cs="Arial"/>
          <w:noProof/>
        </w:rPr>
        <w:drawing>
          <wp:inline distT="0" distB="0" distL="0" distR="0" wp14:anchorId="679F4E62" wp14:editId="658F0188">
            <wp:extent cx="2833868" cy="3780000"/>
            <wp:effectExtent l="0" t="0" r="508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6927FAEA" w14:textId="77777777" w:rsidR="000E16FE" w:rsidRPr="000E16FE" w:rsidRDefault="000E16FE" w:rsidP="000E16FE">
      <w:pPr>
        <w:pStyle w:val="06-Content"/>
        <w:jc w:val="center"/>
        <w:rPr>
          <w:rStyle w:val="Gl"/>
          <w:rFonts w:cs="Arial"/>
          <w:noProof/>
        </w:rPr>
      </w:pPr>
      <w:r w:rsidRPr="000E16FE">
        <w:rPr>
          <w:rStyle w:val="Gl"/>
          <w:rFonts w:cs="Arial"/>
          <w:noProof/>
        </w:rPr>
        <w:drawing>
          <wp:inline distT="0" distB="0" distL="0" distR="0" wp14:anchorId="3A3AA8E1" wp14:editId="776D9DD8">
            <wp:extent cx="2833868" cy="3780000"/>
            <wp:effectExtent l="0" t="0" r="508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t xml:space="preserve"> </w:t>
      </w:r>
      <w:r w:rsidRPr="000E16FE">
        <w:rPr>
          <w:rStyle w:val="Gl"/>
          <w:rFonts w:cs="Arial"/>
          <w:noProof/>
        </w:rPr>
        <w:drawing>
          <wp:inline distT="0" distB="0" distL="0" distR="0" wp14:anchorId="434D6D11" wp14:editId="0C5DF9EC">
            <wp:extent cx="2833868" cy="3780000"/>
            <wp:effectExtent l="0" t="0" r="508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3DD1D25A" w14:textId="77777777" w:rsidR="000E16FE" w:rsidRPr="000E16FE" w:rsidRDefault="000E16FE" w:rsidP="000E16FE">
      <w:pPr>
        <w:pStyle w:val="06-Content"/>
        <w:jc w:val="center"/>
        <w:rPr>
          <w:rStyle w:val="Gl"/>
          <w:rFonts w:cs="Arial"/>
          <w:noProof/>
        </w:rPr>
      </w:pPr>
      <w:r w:rsidRPr="000E16FE">
        <w:rPr>
          <w:rStyle w:val="Gl"/>
          <w:rFonts w:cs="Arial"/>
          <w:noProof/>
        </w:rPr>
        <w:drawing>
          <wp:inline distT="0" distB="0" distL="0" distR="0" wp14:anchorId="0C4996EC" wp14:editId="7E2F9A72">
            <wp:extent cx="2833868" cy="3780000"/>
            <wp:effectExtent l="0" t="0" r="508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t xml:space="preserve"> </w:t>
      </w:r>
      <w:r w:rsidRPr="000E16FE">
        <w:rPr>
          <w:rStyle w:val="Gl"/>
          <w:rFonts w:cs="Arial"/>
          <w:noProof/>
        </w:rPr>
        <w:drawing>
          <wp:inline distT="0" distB="0" distL="0" distR="0" wp14:anchorId="034508E5" wp14:editId="0A72E7E0">
            <wp:extent cx="2833868" cy="3780000"/>
            <wp:effectExtent l="0" t="0" r="508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sidRPr="000E16FE">
        <w:rPr>
          <w:rStyle w:val="Gl"/>
          <w:rFonts w:cs="Arial"/>
          <w:noProof/>
        </w:rPr>
        <w:br w:type="page"/>
      </w:r>
    </w:p>
    <w:bookmarkEnd w:id="214"/>
    <w:p w14:paraId="357F9D63" w14:textId="77777777" w:rsidR="000E16FE" w:rsidRPr="000E16FE" w:rsidRDefault="000E16FE" w:rsidP="000E16FE">
      <w:pPr>
        <w:rPr>
          <w:rStyle w:val="Gl"/>
          <w:rFonts w:cs="Arial"/>
          <w:b w:val="0"/>
          <w:bCs w:val="0"/>
          <w:szCs w:val="24"/>
          <w:lang w:val="tr-TR"/>
        </w:rPr>
      </w:pPr>
      <w:r w:rsidRPr="000E16FE">
        <w:rPr>
          <w:rStyle w:val="Gl"/>
          <w:rFonts w:cs="Arial"/>
          <w:szCs w:val="24"/>
          <w:lang w:val="tr-TR"/>
        </w:rPr>
        <w:t>Ek-6: Sarıkaya Belediyesi Halkın Katılımı Toplantısı Broşürü</w:t>
      </w:r>
    </w:p>
    <w:p w14:paraId="7BC5BEDF" w14:textId="77777777" w:rsidR="000E16FE" w:rsidRPr="000E16FE" w:rsidRDefault="000E16FE" w:rsidP="000E16FE">
      <w:pPr>
        <w:rPr>
          <w:rStyle w:val="Gl"/>
          <w:rFonts w:cs="Arial"/>
          <w:szCs w:val="24"/>
          <w:lang w:val="tr-TR"/>
        </w:rPr>
      </w:pPr>
      <w:r w:rsidRPr="000E16FE">
        <w:rPr>
          <w:rStyle w:val="Gl"/>
          <w:rFonts w:cs="Arial"/>
          <w:noProof/>
          <w:szCs w:val="24"/>
          <w:lang w:val="tr-TR"/>
        </w:rPr>
        <w:drawing>
          <wp:inline distT="0" distB="0" distL="0" distR="0" wp14:anchorId="75363612" wp14:editId="3BC53C21">
            <wp:extent cx="5651500" cy="3784691"/>
            <wp:effectExtent l="0" t="0" r="6350" b="635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654909" cy="3786974"/>
                    </a:xfrm>
                    <a:prstGeom prst="rect">
                      <a:avLst/>
                    </a:prstGeom>
                  </pic:spPr>
                </pic:pic>
              </a:graphicData>
            </a:graphic>
          </wp:inline>
        </w:drawing>
      </w:r>
    </w:p>
    <w:p w14:paraId="6C385E08" w14:textId="77777777" w:rsidR="000E16FE" w:rsidRPr="000E16FE" w:rsidRDefault="000E16FE" w:rsidP="000E16FE">
      <w:pPr>
        <w:rPr>
          <w:rStyle w:val="Gl"/>
          <w:rFonts w:cs="Arial"/>
          <w:szCs w:val="24"/>
          <w:lang w:val="tr-TR"/>
        </w:rPr>
      </w:pPr>
      <w:r w:rsidRPr="000E16FE">
        <w:rPr>
          <w:rStyle w:val="Gl"/>
          <w:rFonts w:cs="Arial"/>
          <w:szCs w:val="24"/>
          <w:lang w:val="tr-TR"/>
        </w:rPr>
        <w:drawing>
          <wp:inline distT="0" distB="0" distL="0" distR="0" wp14:anchorId="18A08267" wp14:editId="60B756AC">
            <wp:extent cx="5572125" cy="3918734"/>
            <wp:effectExtent l="0" t="0" r="0" b="571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580512" cy="3924632"/>
                    </a:xfrm>
                    <a:prstGeom prst="rect">
                      <a:avLst/>
                    </a:prstGeom>
                  </pic:spPr>
                </pic:pic>
              </a:graphicData>
            </a:graphic>
          </wp:inline>
        </w:drawing>
      </w:r>
    </w:p>
    <w:p w14:paraId="3E5D07FE" w14:textId="2F3F06FA" w:rsidR="000E16FE" w:rsidRPr="000E16FE" w:rsidRDefault="000E16FE" w:rsidP="000E16FE">
      <w:pPr>
        <w:rPr>
          <w:lang w:val="tr-TR"/>
        </w:rPr>
      </w:pPr>
      <w:bookmarkStart w:id="215" w:name="_Ref217004857"/>
      <w:r w:rsidRPr="000E16FE">
        <w:rPr>
          <w:rStyle w:val="Gl"/>
          <w:rFonts w:cs="Arial"/>
          <w:szCs w:val="24"/>
          <w:lang w:val="tr-TR"/>
        </w:rPr>
        <w:t>Ek-7: Halkın Katılımı Toplantısı Sunumu</w:t>
      </w:r>
      <w:bookmarkEnd w:id="211"/>
      <w:bookmarkEnd w:id="212"/>
      <w:bookmarkEnd w:id="215"/>
    </w:p>
    <w:p w14:paraId="12087F88" w14:textId="77777777" w:rsidR="000E16FE" w:rsidRPr="000E16FE" w:rsidRDefault="000E16FE" w:rsidP="000E16FE">
      <w:pPr>
        <w:rPr>
          <w:lang w:val="tr-TR"/>
        </w:rPr>
      </w:pPr>
      <w:r w:rsidRPr="000E16FE">
        <w:rPr>
          <w:noProof/>
          <w:lang w:val="tr-TR"/>
        </w:rPr>
        <w:drawing>
          <wp:inline distT="0" distB="0" distL="0" distR="0" wp14:anchorId="7484F998" wp14:editId="2C6838C0">
            <wp:extent cx="5962650" cy="3352800"/>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3555F365" wp14:editId="3D6734C5">
            <wp:extent cx="5962650" cy="3352800"/>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3B60438E" wp14:editId="770C7E31">
            <wp:extent cx="5962650" cy="335280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35521550" wp14:editId="29086D1D">
            <wp:extent cx="5962650" cy="3352800"/>
            <wp:effectExtent l="0" t="0" r="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434EBD36" wp14:editId="3EBDABFD">
            <wp:extent cx="5962650" cy="3352800"/>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0D7BEDEB" wp14:editId="6662FE26">
            <wp:extent cx="5962650" cy="3352800"/>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7EBCF754" wp14:editId="32695790">
            <wp:extent cx="5962650" cy="335280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0E510782" wp14:editId="5599B1AF">
            <wp:extent cx="5962650" cy="3352800"/>
            <wp:effectExtent l="0" t="0" r="0"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04426DE8" wp14:editId="037EFCE8">
            <wp:extent cx="5962650" cy="3352800"/>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39B8F66C" wp14:editId="07D2522C">
            <wp:extent cx="5962650" cy="3352800"/>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sidRPr="000E16FE">
        <w:rPr>
          <w:noProof/>
          <w:lang w:val="tr-TR"/>
        </w:rPr>
        <w:drawing>
          <wp:inline distT="0" distB="0" distL="0" distR="0" wp14:anchorId="2AA719A8" wp14:editId="67901A4B">
            <wp:extent cx="5962650" cy="3352800"/>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14:paraId="6B11393A" w14:textId="77777777" w:rsidR="000E16FE" w:rsidRPr="000E16FE" w:rsidRDefault="000E16FE" w:rsidP="000E16FE">
      <w:pPr>
        <w:rPr>
          <w:lang w:val="tr-TR"/>
        </w:rPr>
      </w:pPr>
      <w:r w:rsidRPr="000E16FE">
        <w:rPr>
          <w:noProof/>
          <w:lang w:val="tr-TR"/>
        </w:rPr>
        <w:drawing>
          <wp:inline distT="0" distB="0" distL="0" distR="0" wp14:anchorId="1E4DAE67" wp14:editId="25286243">
            <wp:extent cx="5861014" cy="3295650"/>
            <wp:effectExtent l="0" t="0" r="6985"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71014" cy="3301273"/>
                    </a:xfrm>
                    <a:prstGeom prst="rect">
                      <a:avLst/>
                    </a:prstGeom>
                    <a:noFill/>
                    <a:ln>
                      <a:noFill/>
                    </a:ln>
                  </pic:spPr>
                </pic:pic>
              </a:graphicData>
            </a:graphic>
          </wp:inline>
        </w:drawing>
      </w:r>
    </w:p>
    <w:p w14:paraId="0ECD6873" w14:textId="77777777" w:rsidR="000E16FE" w:rsidRPr="000E16FE" w:rsidRDefault="000E16FE" w:rsidP="000E16FE">
      <w:pPr>
        <w:rPr>
          <w:lang w:val="tr-TR"/>
        </w:rPr>
      </w:pPr>
      <w:r w:rsidRPr="000E16FE">
        <w:rPr>
          <w:noProof/>
          <w:lang w:val="tr-TR"/>
        </w:rPr>
        <w:drawing>
          <wp:inline distT="0" distB="0" distL="0" distR="0" wp14:anchorId="194E6AB3" wp14:editId="70601E01">
            <wp:extent cx="5962650" cy="335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bookmarkEnd w:id="207"/>
    <w:p w14:paraId="792CB959" w14:textId="77777777" w:rsidR="000E16FE" w:rsidRPr="000E16FE" w:rsidRDefault="000E16FE" w:rsidP="000E16FE">
      <w:pPr>
        <w:rPr>
          <w:lang w:val="tr-TR"/>
        </w:rPr>
      </w:pPr>
    </w:p>
    <w:p w14:paraId="20D716BD" w14:textId="77777777" w:rsidR="000E16FE" w:rsidRPr="000E16FE" w:rsidRDefault="000E16FE" w:rsidP="000E16FE">
      <w:pPr>
        <w:rPr>
          <w:lang w:val="tr-TR"/>
        </w:rPr>
      </w:pPr>
    </w:p>
    <w:p w14:paraId="1D667920" w14:textId="77777777" w:rsidR="008D4023" w:rsidRPr="000E16FE" w:rsidRDefault="008D4023" w:rsidP="008D4023">
      <w:pPr>
        <w:rPr>
          <w:lang w:val="tr-TR"/>
        </w:rPr>
      </w:pPr>
    </w:p>
    <w:sectPr w:rsidR="008D4023" w:rsidRPr="000E16FE">
      <w:footerReference w:type="even" r:id="rId144"/>
      <w:footerReference w:type="default" r:id="rId145"/>
      <w:footerReference w:type="first" r:id="rId146"/>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90BEE" w14:textId="77777777" w:rsidR="00130239" w:rsidRDefault="00130239" w:rsidP="00FE6949">
      <w:pPr>
        <w:spacing w:before="0" w:after="0" w:line="240" w:lineRule="auto"/>
      </w:pPr>
      <w:r>
        <w:separator/>
      </w:r>
    </w:p>
  </w:endnote>
  <w:endnote w:type="continuationSeparator" w:id="0">
    <w:p w14:paraId="0BBA0C83" w14:textId="77777777" w:rsidR="00130239" w:rsidRDefault="00130239" w:rsidP="00FE694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MS Gothic"/>
    <w:panose1 w:val="00000000000000000000"/>
    <w:charset w:val="A2"/>
    <w:family w:val="auto"/>
    <w:notTrueType/>
    <w:pitch w:val="default"/>
    <w:sig w:usb0="00000005" w:usb1="00000000" w:usb2="00000000" w:usb3="00000000" w:csb0="00000010" w:csb1="00000000"/>
  </w:font>
  <w:font w:name="Arial TU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2FCC0" w14:textId="40F57009" w:rsidR="00471D04" w:rsidRDefault="004B5ADE" w:rsidP="004B5ADE">
    <w:pPr>
      <w:pStyle w:val="AltBilgi"/>
      <w:jc w:val="left"/>
    </w:pPr>
    <w:bookmarkStart w:id="0" w:name="DocumentMarkings1FooterPrimary"/>
    <w:r w:rsidRPr="004B5ADE">
      <w:rPr>
        <w:color w:val="000000"/>
        <w:sz w:val="17"/>
      </w:rPr>
      <w:t> </w:t>
    </w:r>
    <w:bookmarkEnd w:id="0"/>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F3D28" w14:textId="77777777" w:rsidR="00471D04" w:rsidRDefault="00471D04">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A55EF" w14:textId="77777777" w:rsidR="00471D04" w:rsidRDefault="00471D04">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C1885" w14:textId="7E77CEEA" w:rsidR="00471D04" w:rsidRDefault="004B5ADE" w:rsidP="004B5ADE">
    <w:pPr>
      <w:pStyle w:val="AltBilgi"/>
      <w:jc w:val="left"/>
    </w:pPr>
    <w:bookmarkStart w:id="9" w:name="DocumentMarkings6FooterPrimary"/>
    <w:r w:rsidRPr="004B5ADE">
      <w:rPr>
        <w:color w:val="000000"/>
        <w:sz w:val="17"/>
      </w:rPr>
      <w:t> </w:t>
    </w:r>
    <w:bookmarkEnd w:id="9"/>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360C9" w14:textId="77777777" w:rsidR="00471D04" w:rsidRDefault="00471D04">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00BA6" w14:textId="77777777" w:rsidR="00FE6949" w:rsidRDefault="00FE694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AF33D" w14:textId="33B3A333" w:rsidR="00471D04" w:rsidRDefault="004B5ADE" w:rsidP="004B5ADE">
    <w:pPr>
      <w:spacing w:before="0" w:after="0"/>
      <w:jc w:val="left"/>
      <w:rPr>
        <w:rFonts w:cs="Arial"/>
        <w:color w:val="000000"/>
        <w:sz w:val="17"/>
        <w:szCs w:val="16"/>
      </w:rPr>
    </w:pPr>
    <w:bookmarkStart w:id="11" w:name="DocumentMarkings7FooterPrimary"/>
    <w:r>
      <w:rPr>
        <w:rFonts w:cs="Arial"/>
        <w:color w:val="000000"/>
        <w:sz w:val="17"/>
        <w:szCs w:val="16"/>
      </w:rPr>
      <w:t> </w:t>
    </w:r>
    <w:bookmarkEnd w:id="11"/>
  </w:p>
  <w:p w14:paraId="55B02C7F" w14:textId="13654E56" w:rsidR="00FE6949" w:rsidRDefault="00FE6949" w:rsidP="00FF5792">
    <w:pPr>
      <w:rPr>
        <w:rFonts w:cs="Arial"/>
        <w:sz w:val="16"/>
        <w:szCs w:val="16"/>
      </w:rPr>
    </w:pPr>
    <w:r w:rsidRPr="007C57B9">
      <w:rPr>
        <w:rFonts w:cs="Arial"/>
        <w:color w:val="000000"/>
        <w:sz w:val="17"/>
        <w:szCs w:val="16"/>
      </w:rPr>
      <w:t> </w:t>
    </w:r>
  </w:p>
  <w:p w14:paraId="62A7DA3A"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99419" w14:textId="47778F2D" w:rsidR="00471D04" w:rsidRDefault="004B5ADE" w:rsidP="004B5ADE">
    <w:pPr>
      <w:spacing w:before="0" w:after="0"/>
      <w:jc w:val="left"/>
      <w:rPr>
        <w:rFonts w:cs="Arial"/>
        <w:sz w:val="16"/>
        <w:szCs w:val="16"/>
      </w:rPr>
    </w:pPr>
    <w:bookmarkStart w:id="12" w:name="DocumentMarkings7FooterFirstPage"/>
    <w:r w:rsidRPr="004B5ADE">
      <w:rPr>
        <w:rFonts w:cs="Arial"/>
        <w:color w:val="000000"/>
        <w:sz w:val="17"/>
        <w:szCs w:val="16"/>
      </w:rPr>
      <w:t> </w:t>
    </w:r>
    <w:bookmarkEnd w:id="12"/>
  </w:p>
  <w:p w14:paraId="71063758" w14:textId="4F5AA0D9"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5CCB7" w14:textId="77777777" w:rsidR="00471D04" w:rsidRDefault="00471D04"/>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8660" w14:textId="3D421A91" w:rsidR="00471D04" w:rsidRDefault="004B5ADE" w:rsidP="004B5ADE">
    <w:pPr>
      <w:spacing w:before="0" w:after="0"/>
      <w:jc w:val="left"/>
      <w:rPr>
        <w:rFonts w:cs="Arial"/>
        <w:color w:val="000000"/>
        <w:sz w:val="17"/>
        <w:szCs w:val="16"/>
      </w:rPr>
    </w:pPr>
    <w:bookmarkStart w:id="23" w:name="DocumentMarkings8FooterPrimary"/>
    <w:r>
      <w:rPr>
        <w:rFonts w:cs="Arial"/>
        <w:color w:val="000000"/>
        <w:sz w:val="17"/>
        <w:szCs w:val="16"/>
      </w:rPr>
      <w:t> </w:t>
    </w:r>
    <w:bookmarkEnd w:id="23"/>
  </w:p>
  <w:p w14:paraId="615F63A2" w14:textId="3E10BFD1" w:rsidR="00471D04" w:rsidRDefault="00471D04" w:rsidP="00FF5792">
    <w:pPr>
      <w:rPr>
        <w:rFonts w:cs="Arial"/>
        <w:sz w:val="16"/>
        <w:szCs w:val="16"/>
      </w:rPr>
    </w:pPr>
    <w:r w:rsidRPr="007C57B9">
      <w:rPr>
        <w:rFonts w:cs="Arial"/>
        <w:color w:val="000000"/>
        <w:sz w:val="17"/>
        <w:szCs w:val="16"/>
      </w:rPr>
      <w:t> </w:t>
    </w:r>
  </w:p>
  <w:p w14:paraId="237E1E96"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3019E" w14:textId="03F14A16" w:rsidR="00471D04" w:rsidRDefault="004B5ADE" w:rsidP="004B5ADE">
    <w:pPr>
      <w:spacing w:before="0" w:after="0"/>
      <w:jc w:val="left"/>
      <w:rPr>
        <w:rFonts w:cs="Arial"/>
        <w:sz w:val="16"/>
        <w:szCs w:val="16"/>
      </w:rPr>
    </w:pPr>
    <w:bookmarkStart w:id="24" w:name="DocumentMarkings8FooterFirstPage"/>
    <w:r w:rsidRPr="004B5ADE">
      <w:rPr>
        <w:rFonts w:cs="Arial"/>
        <w:color w:val="000000"/>
        <w:sz w:val="17"/>
        <w:szCs w:val="16"/>
      </w:rPr>
      <w:t> </w:t>
    </w:r>
    <w:bookmarkEnd w:id="24"/>
  </w:p>
  <w:p w14:paraId="1D176A84" w14:textId="6944746A"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72F48" w14:textId="77777777" w:rsidR="00471D04" w:rsidRDefault="00471D04">
    <w:pPr>
      <w:pStyle w:val="AltBilgi"/>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E221D" w14:textId="77777777" w:rsidR="00471D04" w:rsidRDefault="00471D04"/>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E9B66" w14:textId="4D2EBF62" w:rsidR="00471D04" w:rsidRDefault="004B5ADE" w:rsidP="004B5ADE">
    <w:pPr>
      <w:spacing w:before="0" w:after="0"/>
      <w:jc w:val="left"/>
      <w:rPr>
        <w:rFonts w:cs="Arial"/>
        <w:color w:val="000000"/>
        <w:sz w:val="17"/>
        <w:szCs w:val="16"/>
      </w:rPr>
    </w:pPr>
    <w:bookmarkStart w:id="74" w:name="DocumentMarkings9FooterPrimary"/>
    <w:r>
      <w:rPr>
        <w:rFonts w:cs="Arial"/>
        <w:color w:val="000000"/>
        <w:sz w:val="17"/>
        <w:szCs w:val="16"/>
      </w:rPr>
      <w:t> </w:t>
    </w:r>
    <w:bookmarkEnd w:id="74"/>
  </w:p>
  <w:p w14:paraId="4A640200" w14:textId="509CFE24" w:rsidR="00471D04" w:rsidRDefault="00471D04" w:rsidP="00FF5792">
    <w:pPr>
      <w:rPr>
        <w:rFonts w:cs="Arial"/>
        <w:sz w:val="16"/>
        <w:szCs w:val="16"/>
      </w:rPr>
    </w:pPr>
    <w:r w:rsidRPr="007C57B9">
      <w:rPr>
        <w:rFonts w:cs="Arial"/>
        <w:color w:val="000000"/>
        <w:sz w:val="17"/>
        <w:szCs w:val="16"/>
      </w:rPr>
      <w:t> </w:t>
    </w:r>
  </w:p>
  <w:p w14:paraId="79AD8C31"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A8A75" w14:textId="6C24BA03" w:rsidR="00471D04" w:rsidRDefault="004B5ADE" w:rsidP="004B5ADE">
    <w:pPr>
      <w:spacing w:before="0" w:after="0"/>
      <w:jc w:val="left"/>
      <w:rPr>
        <w:rFonts w:cs="Arial"/>
        <w:sz w:val="16"/>
        <w:szCs w:val="16"/>
      </w:rPr>
    </w:pPr>
    <w:bookmarkStart w:id="75" w:name="DocumentMarkings9FooterFirstPage"/>
    <w:r w:rsidRPr="004B5ADE">
      <w:rPr>
        <w:rFonts w:cs="Arial"/>
        <w:color w:val="000000"/>
        <w:sz w:val="17"/>
        <w:szCs w:val="16"/>
      </w:rPr>
      <w:t> </w:t>
    </w:r>
    <w:bookmarkEnd w:id="75"/>
  </w:p>
  <w:p w14:paraId="2CCD36BE" w14:textId="76763134"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A1BD1" w14:textId="77777777" w:rsidR="00471D04" w:rsidRDefault="00471D04"/>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A55AB" w14:textId="0F4400C8" w:rsidR="00471D04" w:rsidRDefault="004B5ADE" w:rsidP="004B5ADE">
    <w:pPr>
      <w:spacing w:before="0" w:after="0"/>
      <w:jc w:val="left"/>
      <w:rPr>
        <w:rFonts w:cs="Arial"/>
        <w:color w:val="000000"/>
        <w:sz w:val="17"/>
        <w:szCs w:val="16"/>
      </w:rPr>
    </w:pPr>
    <w:bookmarkStart w:id="91" w:name="DocumentMarkings10FooterPrimary"/>
    <w:r>
      <w:rPr>
        <w:rFonts w:cs="Arial"/>
        <w:color w:val="000000"/>
        <w:sz w:val="17"/>
        <w:szCs w:val="16"/>
      </w:rPr>
      <w:t> </w:t>
    </w:r>
    <w:bookmarkEnd w:id="91"/>
  </w:p>
  <w:p w14:paraId="2AC2CF4D" w14:textId="050C580B" w:rsidR="00471D04" w:rsidRDefault="00471D04" w:rsidP="00FF5792">
    <w:pPr>
      <w:rPr>
        <w:rFonts w:cs="Arial"/>
        <w:sz w:val="16"/>
        <w:szCs w:val="16"/>
      </w:rPr>
    </w:pPr>
    <w:r w:rsidRPr="007C57B9">
      <w:rPr>
        <w:rFonts w:cs="Arial"/>
        <w:color w:val="000000"/>
        <w:sz w:val="17"/>
        <w:szCs w:val="16"/>
      </w:rPr>
      <w:t> </w:t>
    </w:r>
  </w:p>
  <w:p w14:paraId="0E979039"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EC548" w14:textId="4CB30A42" w:rsidR="00471D04" w:rsidRDefault="004B5ADE" w:rsidP="004B5ADE">
    <w:pPr>
      <w:spacing w:before="0" w:after="0"/>
      <w:jc w:val="left"/>
      <w:rPr>
        <w:rFonts w:cs="Arial"/>
        <w:sz w:val="16"/>
        <w:szCs w:val="16"/>
      </w:rPr>
    </w:pPr>
    <w:bookmarkStart w:id="92" w:name="DocumentMarkings10FooterFirstPage"/>
    <w:r w:rsidRPr="004B5ADE">
      <w:rPr>
        <w:rFonts w:cs="Arial"/>
        <w:color w:val="000000"/>
        <w:sz w:val="17"/>
        <w:szCs w:val="16"/>
      </w:rPr>
      <w:t> </w:t>
    </w:r>
    <w:bookmarkEnd w:id="92"/>
  </w:p>
  <w:p w14:paraId="2E56785C" w14:textId="058FECDE"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DEB56" w14:textId="77777777" w:rsidR="00471D04" w:rsidRDefault="00471D04"/>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A5E3F" w14:textId="263C886A" w:rsidR="00471D04" w:rsidRDefault="004B5ADE" w:rsidP="004B5ADE">
    <w:pPr>
      <w:spacing w:before="0" w:after="0"/>
      <w:jc w:val="left"/>
      <w:rPr>
        <w:rFonts w:cs="Arial"/>
        <w:color w:val="000000"/>
        <w:sz w:val="17"/>
        <w:szCs w:val="16"/>
      </w:rPr>
    </w:pPr>
    <w:bookmarkStart w:id="103" w:name="DocumentMarkings11FooterPrimary"/>
    <w:r>
      <w:rPr>
        <w:rFonts w:cs="Arial"/>
        <w:color w:val="000000"/>
        <w:sz w:val="17"/>
        <w:szCs w:val="16"/>
      </w:rPr>
      <w:t> </w:t>
    </w:r>
    <w:bookmarkEnd w:id="103"/>
  </w:p>
  <w:p w14:paraId="3BBB6EC4" w14:textId="7DF6A9BB" w:rsidR="00471D04" w:rsidRDefault="00471D04" w:rsidP="00FF5792">
    <w:pPr>
      <w:rPr>
        <w:rFonts w:cs="Arial"/>
        <w:sz w:val="16"/>
        <w:szCs w:val="16"/>
      </w:rPr>
    </w:pPr>
    <w:r w:rsidRPr="007C57B9">
      <w:rPr>
        <w:rFonts w:cs="Arial"/>
        <w:color w:val="000000"/>
        <w:sz w:val="17"/>
        <w:szCs w:val="16"/>
      </w:rPr>
      <w:t> </w:t>
    </w:r>
  </w:p>
  <w:p w14:paraId="209521EF"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0EF3E" w14:textId="16FDBD0C" w:rsidR="00471D04" w:rsidRDefault="004B5ADE" w:rsidP="004B5ADE">
    <w:pPr>
      <w:spacing w:before="0" w:after="0"/>
      <w:jc w:val="left"/>
      <w:rPr>
        <w:rFonts w:cs="Arial"/>
        <w:sz w:val="16"/>
        <w:szCs w:val="16"/>
      </w:rPr>
    </w:pPr>
    <w:bookmarkStart w:id="104" w:name="DocumentMarkings11FooterFirstPage"/>
    <w:r w:rsidRPr="004B5ADE">
      <w:rPr>
        <w:rFonts w:cs="Arial"/>
        <w:color w:val="000000"/>
        <w:sz w:val="17"/>
        <w:szCs w:val="16"/>
      </w:rPr>
      <w:t> </w:t>
    </w:r>
    <w:bookmarkEnd w:id="104"/>
  </w:p>
  <w:p w14:paraId="0E1A94D8" w14:textId="0A56CE9C"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C292" w14:textId="77777777" w:rsidR="00FE6949" w:rsidRDefault="00FE694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CF945" w14:textId="36EBB9C9" w:rsidR="00471D04" w:rsidRDefault="004B5ADE" w:rsidP="004B5ADE">
    <w:pPr>
      <w:pStyle w:val="AltBilgi"/>
      <w:jc w:val="left"/>
    </w:pPr>
    <w:bookmarkStart w:id="1" w:name="DocumentMarkings2FooterPrimary"/>
    <w:r w:rsidRPr="004B5ADE">
      <w:rPr>
        <w:color w:val="000000"/>
        <w:sz w:val="17"/>
      </w:rPr>
      <w:t> </w:t>
    </w:r>
    <w:bookmarkEnd w:id="1"/>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31F00" w14:textId="55D32A8D" w:rsidR="00471D04" w:rsidRDefault="004B5ADE" w:rsidP="004B5ADE">
    <w:pPr>
      <w:spacing w:before="0" w:after="0"/>
      <w:jc w:val="left"/>
      <w:rPr>
        <w:rFonts w:cs="Arial"/>
        <w:color w:val="000000"/>
        <w:sz w:val="17"/>
        <w:szCs w:val="16"/>
      </w:rPr>
    </w:pPr>
    <w:bookmarkStart w:id="112" w:name="DocumentMarkings12FooterPrimary"/>
    <w:r>
      <w:rPr>
        <w:rFonts w:cs="Arial"/>
        <w:color w:val="000000"/>
        <w:sz w:val="17"/>
        <w:szCs w:val="16"/>
      </w:rPr>
      <w:t> </w:t>
    </w:r>
    <w:bookmarkEnd w:id="112"/>
  </w:p>
  <w:p w14:paraId="1613DE69" w14:textId="7231A081" w:rsidR="00FE6949" w:rsidRDefault="00FE6949" w:rsidP="00FF5792">
    <w:pPr>
      <w:rPr>
        <w:rFonts w:cs="Arial"/>
        <w:sz w:val="16"/>
        <w:szCs w:val="16"/>
      </w:rPr>
    </w:pPr>
  </w:p>
  <w:p w14:paraId="134829DB"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74</w:t>
    </w:r>
    <w:r w:rsidRPr="00FA1F03">
      <w:rPr>
        <w:rFonts w:cs="Arial"/>
        <w:noProof/>
        <w:sz w:val="16"/>
        <w:szCs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19613" w14:textId="51944DFF" w:rsidR="00471D04" w:rsidRDefault="004B5ADE" w:rsidP="004B5ADE">
    <w:pPr>
      <w:spacing w:before="0" w:after="0"/>
      <w:jc w:val="left"/>
      <w:rPr>
        <w:rFonts w:cs="Arial"/>
        <w:sz w:val="16"/>
        <w:szCs w:val="16"/>
      </w:rPr>
    </w:pPr>
    <w:bookmarkStart w:id="113" w:name="DocumentMarkings12FooterFirstPage"/>
    <w:r w:rsidRPr="004B5ADE">
      <w:rPr>
        <w:rFonts w:cs="Arial"/>
        <w:color w:val="000000"/>
        <w:sz w:val="17"/>
        <w:szCs w:val="16"/>
      </w:rPr>
      <w:t> </w:t>
    </w:r>
    <w:bookmarkEnd w:id="113"/>
  </w:p>
  <w:p w14:paraId="48037674" w14:textId="26D53B53"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48</w:t>
    </w:r>
    <w:r w:rsidRPr="00FA1F03">
      <w:rPr>
        <w:rFonts w:cs="Arial"/>
        <w:noProof/>
        <w:sz w:val="16"/>
        <w:szCs w:val="1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0E3B7" w14:textId="77777777" w:rsidR="00FE6949" w:rsidRDefault="00FE6949"/>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C0A44" w14:textId="100C12DE" w:rsidR="00471D04" w:rsidRDefault="004B5ADE" w:rsidP="004B5ADE">
    <w:pPr>
      <w:spacing w:before="0" w:after="0"/>
      <w:jc w:val="left"/>
      <w:rPr>
        <w:rFonts w:cs="Arial"/>
        <w:color w:val="000000"/>
        <w:sz w:val="17"/>
        <w:szCs w:val="16"/>
      </w:rPr>
    </w:pPr>
    <w:bookmarkStart w:id="122" w:name="DocumentMarkings13FooterPrimary"/>
    <w:r>
      <w:rPr>
        <w:rFonts w:cs="Arial"/>
        <w:color w:val="000000"/>
        <w:sz w:val="17"/>
        <w:szCs w:val="16"/>
      </w:rPr>
      <w:t> </w:t>
    </w:r>
    <w:bookmarkEnd w:id="122"/>
  </w:p>
  <w:p w14:paraId="326162FC" w14:textId="74E75B4A" w:rsidR="00FE6949" w:rsidRDefault="00FE6949" w:rsidP="00FF5792">
    <w:pPr>
      <w:rPr>
        <w:rFonts w:cs="Arial"/>
        <w:sz w:val="16"/>
        <w:szCs w:val="16"/>
      </w:rPr>
    </w:pPr>
  </w:p>
  <w:p w14:paraId="5D1F1E0F"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86</w:t>
    </w:r>
    <w:r w:rsidRPr="00FA1F03">
      <w:rPr>
        <w:rFonts w:cs="Arial"/>
        <w:noProof/>
        <w:sz w:val="16"/>
        <w:szCs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DE2C1" w14:textId="415DB06C" w:rsidR="00471D04" w:rsidRDefault="004B5ADE" w:rsidP="004B5ADE">
    <w:pPr>
      <w:spacing w:before="0" w:after="0"/>
      <w:jc w:val="left"/>
      <w:rPr>
        <w:rFonts w:cs="Arial"/>
        <w:sz w:val="16"/>
        <w:szCs w:val="16"/>
      </w:rPr>
    </w:pPr>
    <w:bookmarkStart w:id="123" w:name="DocumentMarkings13FooterFirstPage"/>
    <w:r w:rsidRPr="004B5ADE">
      <w:rPr>
        <w:rFonts w:cs="Arial"/>
        <w:color w:val="000000"/>
        <w:sz w:val="17"/>
        <w:szCs w:val="16"/>
      </w:rPr>
      <w:t> </w:t>
    </w:r>
    <w:bookmarkEnd w:id="123"/>
  </w:p>
  <w:p w14:paraId="37958BD7" w14:textId="02126C35" w:rsidR="00FE6949" w:rsidRPr="0098015E" w:rsidRDefault="00FE6949" w:rsidP="0098015E">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84</w:t>
    </w:r>
    <w:r w:rsidRPr="00FA1F03">
      <w:rPr>
        <w:rFonts w:cs="Arial"/>
        <w:noProof/>
        <w:sz w:val="16"/>
        <w:szCs w:val="1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E4778" w14:textId="77777777" w:rsidR="00FE6949" w:rsidRDefault="00FE6949"/>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9B3EF" w14:textId="63D5C1B3" w:rsidR="00471D04" w:rsidRDefault="004B5ADE" w:rsidP="004B5ADE">
    <w:pPr>
      <w:spacing w:before="0" w:after="0"/>
      <w:jc w:val="left"/>
      <w:rPr>
        <w:rFonts w:cs="Arial"/>
        <w:color w:val="000000"/>
        <w:sz w:val="17"/>
        <w:szCs w:val="16"/>
      </w:rPr>
    </w:pPr>
    <w:bookmarkStart w:id="128" w:name="DocumentMarkings14FooterPrimary"/>
    <w:r>
      <w:rPr>
        <w:rFonts w:cs="Arial"/>
        <w:color w:val="000000"/>
        <w:sz w:val="17"/>
        <w:szCs w:val="16"/>
      </w:rPr>
      <w:t> </w:t>
    </w:r>
    <w:bookmarkEnd w:id="128"/>
  </w:p>
  <w:p w14:paraId="42730B34" w14:textId="6AA60B69" w:rsidR="00FE6949" w:rsidRDefault="00FE6949" w:rsidP="00FF5792">
    <w:pPr>
      <w:rPr>
        <w:rFonts w:cs="Arial"/>
        <w:sz w:val="16"/>
        <w:szCs w:val="16"/>
      </w:rPr>
    </w:pPr>
  </w:p>
  <w:p w14:paraId="52819797"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3D82B" w14:textId="7417FE45" w:rsidR="00471D04" w:rsidRDefault="004B5ADE" w:rsidP="004B5ADE">
    <w:pPr>
      <w:spacing w:before="0" w:after="0"/>
      <w:jc w:val="left"/>
      <w:rPr>
        <w:rFonts w:cs="Arial"/>
        <w:sz w:val="16"/>
        <w:szCs w:val="16"/>
      </w:rPr>
    </w:pPr>
    <w:bookmarkStart w:id="129" w:name="DocumentMarkings14FooterFirstPage"/>
    <w:r w:rsidRPr="004B5ADE">
      <w:rPr>
        <w:rFonts w:cs="Arial"/>
        <w:color w:val="000000"/>
        <w:sz w:val="17"/>
        <w:szCs w:val="16"/>
      </w:rPr>
      <w:t> </w:t>
    </w:r>
    <w:bookmarkEnd w:id="129"/>
  </w:p>
  <w:p w14:paraId="755AD3CF" w14:textId="3AE850F1" w:rsidR="00FE6949" w:rsidRDefault="00FE6949"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61BD" w14:textId="77777777" w:rsidR="00471D04" w:rsidRDefault="00471D04"/>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3C80B" w14:textId="44D06467" w:rsidR="00471D04" w:rsidRDefault="004B5ADE" w:rsidP="004B5ADE">
    <w:pPr>
      <w:spacing w:before="0" w:after="0"/>
      <w:jc w:val="left"/>
      <w:rPr>
        <w:rFonts w:cs="Arial"/>
        <w:color w:val="000000"/>
        <w:sz w:val="17"/>
        <w:szCs w:val="16"/>
      </w:rPr>
    </w:pPr>
    <w:bookmarkStart w:id="136" w:name="DocumentMarkings15FooterPrimary"/>
    <w:r>
      <w:rPr>
        <w:rFonts w:cs="Arial"/>
        <w:color w:val="000000"/>
        <w:sz w:val="17"/>
        <w:szCs w:val="16"/>
      </w:rPr>
      <w:t> </w:t>
    </w:r>
    <w:bookmarkEnd w:id="136"/>
  </w:p>
  <w:p w14:paraId="65A75047" w14:textId="7D760BE2" w:rsidR="00471D04" w:rsidRDefault="00471D04" w:rsidP="00FF5792">
    <w:pPr>
      <w:rPr>
        <w:rFonts w:cs="Arial"/>
        <w:sz w:val="16"/>
        <w:szCs w:val="16"/>
      </w:rPr>
    </w:pPr>
  </w:p>
  <w:p w14:paraId="5EBF8E4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73AF2" w14:textId="77777777" w:rsidR="00471D04" w:rsidRDefault="00471D04">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16317" w14:textId="4B11FFFB"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9503" w14:textId="77777777" w:rsidR="00471D04" w:rsidRDefault="00471D04"/>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5D9F" w14:textId="11787B17" w:rsidR="00471D04" w:rsidRDefault="004B5ADE" w:rsidP="004B5ADE">
    <w:pPr>
      <w:spacing w:before="0" w:after="0"/>
      <w:jc w:val="left"/>
      <w:rPr>
        <w:rFonts w:cs="Arial"/>
        <w:color w:val="000000"/>
        <w:sz w:val="17"/>
        <w:szCs w:val="16"/>
      </w:rPr>
    </w:pPr>
    <w:bookmarkStart w:id="147" w:name="DocumentMarkings16FooterPrimary"/>
    <w:r>
      <w:rPr>
        <w:rFonts w:cs="Arial"/>
        <w:color w:val="000000"/>
        <w:sz w:val="17"/>
        <w:szCs w:val="16"/>
      </w:rPr>
      <w:t> </w:t>
    </w:r>
    <w:bookmarkEnd w:id="147"/>
  </w:p>
  <w:p w14:paraId="3917F67E" w14:textId="0C960C77" w:rsidR="00471D04" w:rsidRDefault="00471D04" w:rsidP="00FF5792">
    <w:pPr>
      <w:rPr>
        <w:rFonts w:cs="Arial"/>
        <w:sz w:val="16"/>
        <w:szCs w:val="16"/>
      </w:rPr>
    </w:pPr>
  </w:p>
  <w:p w14:paraId="67580275"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C8B31" w14:textId="19968B61"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78D69" w14:textId="77777777" w:rsidR="00471D04" w:rsidRDefault="00471D04"/>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C7FAA" w14:textId="07F2635D" w:rsidR="00471D04" w:rsidRDefault="004B5ADE" w:rsidP="004B5ADE">
    <w:pPr>
      <w:spacing w:before="0" w:after="0"/>
      <w:jc w:val="left"/>
      <w:rPr>
        <w:rFonts w:cs="Arial"/>
        <w:color w:val="000000"/>
        <w:sz w:val="17"/>
        <w:szCs w:val="16"/>
      </w:rPr>
    </w:pPr>
    <w:bookmarkStart w:id="156" w:name="DocumentMarkings17FooterPrimary"/>
    <w:r>
      <w:rPr>
        <w:rFonts w:cs="Arial"/>
        <w:color w:val="000000"/>
        <w:sz w:val="17"/>
        <w:szCs w:val="16"/>
      </w:rPr>
      <w:t> </w:t>
    </w:r>
    <w:bookmarkEnd w:id="156"/>
  </w:p>
  <w:p w14:paraId="46B67E09" w14:textId="231296F4" w:rsidR="00471D04" w:rsidRDefault="00471D04" w:rsidP="00FF5792">
    <w:pPr>
      <w:rPr>
        <w:rFonts w:cs="Arial"/>
        <w:sz w:val="16"/>
        <w:szCs w:val="16"/>
      </w:rPr>
    </w:pPr>
  </w:p>
  <w:p w14:paraId="620DFAA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5AA31" w14:textId="791422AE"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3F807" w14:textId="77777777" w:rsidR="00471D04" w:rsidRDefault="00471D04"/>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791F" w14:textId="28AD9A9A" w:rsidR="00471D04" w:rsidRDefault="004B5ADE" w:rsidP="004B5ADE">
    <w:pPr>
      <w:spacing w:before="0" w:after="0"/>
      <w:jc w:val="left"/>
      <w:rPr>
        <w:rFonts w:cs="Arial"/>
        <w:color w:val="000000"/>
        <w:sz w:val="17"/>
        <w:szCs w:val="16"/>
      </w:rPr>
    </w:pPr>
    <w:bookmarkStart w:id="160" w:name="DocumentMarkings18FooterPrimary"/>
    <w:r>
      <w:rPr>
        <w:rFonts w:cs="Arial"/>
        <w:color w:val="000000"/>
        <w:sz w:val="17"/>
        <w:szCs w:val="16"/>
      </w:rPr>
      <w:t> </w:t>
    </w:r>
    <w:bookmarkEnd w:id="160"/>
  </w:p>
  <w:p w14:paraId="777F4450" w14:textId="148357C3" w:rsidR="00471D04" w:rsidRDefault="00471D04" w:rsidP="00FF5792">
    <w:pPr>
      <w:rPr>
        <w:rFonts w:cs="Arial"/>
        <w:sz w:val="16"/>
        <w:szCs w:val="16"/>
      </w:rPr>
    </w:pPr>
  </w:p>
  <w:p w14:paraId="686CB96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E8DC" w14:textId="2F6AEC71"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F962A" w14:textId="77777777" w:rsidR="00471D04" w:rsidRDefault="00471D04">
    <w:pPr>
      <w:pStyle w:val="AltBilgi"/>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0E2AF" w14:textId="77777777" w:rsidR="00471D04" w:rsidRDefault="00471D04"/>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ECE51" w14:textId="548CE73A" w:rsidR="00471D04" w:rsidRDefault="004B5ADE" w:rsidP="004B5ADE">
    <w:pPr>
      <w:spacing w:before="0" w:after="0"/>
      <w:jc w:val="left"/>
      <w:rPr>
        <w:rFonts w:cs="Arial"/>
        <w:color w:val="000000"/>
        <w:sz w:val="17"/>
        <w:szCs w:val="16"/>
      </w:rPr>
    </w:pPr>
    <w:bookmarkStart w:id="167" w:name="DocumentMarkings19FooterPrimary"/>
    <w:r>
      <w:rPr>
        <w:rFonts w:cs="Arial"/>
        <w:color w:val="000000"/>
        <w:sz w:val="17"/>
        <w:szCs w:val="16"/>
      </w:rPr>
      <w:t> </w:t>
    </w:r>
    <w:bookmarkEnd w:id="167"/>
  </w:p>
  <w:p w14:paraId="7B5EBB73" w14:textId="33FD77DA" w:rsidR="00471D04" w:rsidRDefault="00471D04" w:rsidP="00FF5792">
    <w:pPr>
      <w:rPr>
        <w:rFonts w:cs="Arial"/>
        <w:sz w:val="16"/>
        <w:szCs w:val="16"/>
      </w:rPr>
    </w:pPr>
  </w:p>
  <w:p w14:paraId="7C4A2E0C"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37E6" w14:textId="793E3EE9"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71217" w14:textId="77777777" w:rsidR="00471D04" w:rsidRDefault="00471D04"/>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E67C5" w14:textId="29F99074" w:rsidR="00471D04" w:rsidRDefault="004B5ADE" w:rsidP="004B5ADE">
    <w:pPr>
      <w:spacing w:before="0" w:after="0"/>
      <w:jc w:val="left"/>
      <w:rPr>
        <w:rFonts w:cs="Arial"/>
        <w:color w:val="000000"/>
        <w:sz w:val="17"/>
        <w:szCs w:val="16"/>
      </w:rPr>
    </w:pPr>
    <w:bookmarkStart w:id="170" w:name="DocumentMarkings20FooterPrimary"/>
    <w:r>
      <w:rPr>
        <w:rFonts w:cs="Arial"/>
        <w:color w:val="000000"/>
        <w:sz w:val="17"/>
        <w:szCs w:val="16"/>
      </w:rPr>
      <w:t> </w:t>
    </w:r>
    <w:bookmarkEnd w:id="170"/>
  </w:p>
  <w:p w14:paraId="151D862B" w14:textId="640070C5" w:rsidR="00471D04" w:rsidRDefault="00471D04" w:rsidP="00FF5792">
    <w:pPr>
      <w:rPr>
        <w:rFonts w:cs="Arial"/>
        <w:sz w:val="16"/>
        <w:szCs w:val="16"/>
      </w:rPr>
    </w:pPr>
  </w:p>
  <w:p w14:paraId="28B0D8A5"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87259" w14:textId="2E23B21B"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57964" w14:textId="77777777" w:rsidR="00471D04" w:rsidRDefault="00471D04"/>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94054" w14:textId="5A6CC540" w:rsidR="00471D04" w:rsidRDefault="004B5ADE" w:rsidP="004B5ADE">
    <w:pPr>
      <w:spacing w:before="0" w:after="0"/>
      <w:jc w:val="left"/>
      <w:rPr>
        <w:rFonts w:cs="Arial"/>
        <w:color w:val="000000"/>
        <w:sz w:val="17"/>
        <w:szCs w:val="16"/>
      </w:rPr>
    </w:pPr>
    <w:bookmarkStart w:id="172" w:name="DocumentMarkings21FooterPrimary"/>
    <w:r>
      <w:rPr>
        <w:rFonts w:cs="Arial"/>
        <w:color w:val="000000"/>
        <w:sz w:val="17"/>
        <w:szCs w:val="16"/>
      </w:rPr>
      <w:t> </w:t>
    </w:r>
    <w:bookmarkEnd w:id="172"/>
  </w:p>
  <w:p w14:paraId="3F1043D4" w14:textId="2A747B92" w:rsidR="00471D04" w:rsidRDefault="00471D04" w:rsidP="00FF5792">
    <w:pPr>
      <w:rPr>
        <w:rFonts w:cs="Arial"/>
        <w:sz w:val="16"/>
        <w:szCs w:val="16"/>
      </w:rPr>
    </w:pPr>
  </w:p>
  <w:p w14:paraId="6E06E166"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80C56" w14:textId="328A0983" w:rsidR="00471D04" w:rsidRDefault="00471D04" w:rsidP="00C33149">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750DB" w14:textId="77777777" w:rsidR="00AE47D0" w:rsidRDefault="00AE47D0">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D65F1" w14:textId="5DF6864A" w:rsidR="00471D04" w:rsidRDefault="004B5ADE" w:rsidP="004B5ADE">
    <w:pPr>
      <w:pStyle w:val="AltBilgi"/>
      <w:jc w:val="left"/>
    </w:pPr>
    <w:bookmarkStart w:id="3" w:name="DocumentMarkings4FooterPrimary"/>
    <w:r w:rsidRPr="004B5ADE">
      <w:rPr>
        <w:color w:val="000000"/>
        <w:sz w:val="17"/>
      </w:rPr>
      <w:t> </w:t>
    </w:r>
    <w:bookmarkEnd w:id="3"/>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B1945" w14:textId="14E2B64F" w:rsidR="00471D04" w:rsidRDefault="004B5ADE" w:rsidP="004B5ADE">
    <w:pPr>
      <w:pStyle w:val="AltBilgi"/>
      <w:jc w:val="left"/>
      <w:rPr>
        <w:color w:val="000000"/>
        <w:sz w:val="17"/>
      </w:rPr>
    </w:pPr>
    <w:bookmarkStart w:id="176" w:name="DocumentMarkings22FooterPrimary"/>
    <w:r>
      <w:rPr>
        <w:color w:val="000000"/>
        <w:sz w:val="17"/>
      </w:rPr>
      <w:t> </w:t>
    </w:r>
    <w:bookmarkEnd w:id="176"/>
  </w:p>
  <w:p w14:paraId="6B735A98" w14:textId="749BC37F" w:rsidR="00AE47D0" w:rsidRDefault="00AE47D0" w:rsidP="00FF5792">
    <w:pPr>
      <w:pStyle w:val="AltBilgi"/>
      <w:jc w:val="left"/>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5914C" w14:textId="7689853C" w:rsidR="00AE47D0" w:rsidRDefault="004B5ADE" w:rsidP="004B5ADE">
    <w:pPr>
      <w:pStyle w:val="AltBilgi"/>
      <w:jc w:val="left"/>
    </w:pPr>
    <w:bookmarkStart w:id="177" w:name="DocumentMarkings22FooterFirstPage"/>
    <w:r w:rsidRPr="004B5ADE">
      <w:rPr>
        <w:color w:val="000000"/>
        <w:sz w:val="17"/>
      </w:rPr>
      <w:t> </w:t>
    </w:r>
    <w:bookmarkEnd w:id="177"/>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1F19A" w14:textId="77777777" w:rsidR="00471D04" w:rsidRDefault="00471D04">
    <w:pPr>
      <w:pStyle w:val="AltBilgi"/>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B0B6" w14:textId="2D072546" w:rsidR="00471D04" w:rsidRDefault="004B5ADE" w:rsidP="004B5ADE">
    <w:pPr>
      <w:pStyle w:val="AltBilgi"/>
      <w:jc w:val="left"/>
      <w:rPr>
        <w:color w:val="000000"/>
        <w:sz w:val="17"/>
      </w:rPr>
    </w:pPr>
    <w:bookmarkStart w:id="178" w:name="DocumentMarkings23FooterPrimary"/>
    <w:r>
      <w:rPr>
        <w:color w:val="000000"/>
        <w:sz w:val="17"/>
      </w:rPr>
      <w:t> </w:t>
    </w:r>
    <w:bookmarkEnd w:id="178"/>
  </w:p>
  <w:p w14:paraId="4ED207BF" w14:textId="16A7E855" w:rsidR="00471D04" w:rsidRDefault="00471D04" w:rsidP="00FF5792">
    <w:pPr>
      <w:pStyle w:val="AltBilgi"/>
      <w:jc w:val="left"/>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9E7D6" w14:textId="77777777" w:rsidR="00471D04" w:rsidRDefault="00471D04" w:rsidP="00FF5792">
    <w:pPr>
      <w:pStyle w:val="AltBilgi"/>
      <w:jc w:val="lef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4F4E6" w14:textId="77777777" w:rsidR="00471D04" w:rsidRDefault="00471D04">
    <w:pPr>
      <w:pStyle w:val="AltBilgi"/>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4E12" w14:textId="66375B7D" w:rsidR="003D2999" w:rsidRDefault="004B5ADE" w:rsidP="004B5ADE">
    <w:pPr>
      <w:pStyle w:val="AltBilgi"/>
      <w:jc w:val="left"/>
      <w:rPr>
        <w:color w:val="000000"/>
        <w:sz w:val="17"/>
      </w:rPr>
    </w:pPr>
    <w:bookmarkStart w:id="183" w:name="DocumentMarkings24FooterPrimary"/>
    <w:bookmarkStart w:id="184" w:name="DocumentMarkings26FooterPrimary"/>
    <w:r>
      <w:rPr>
        <w:color w:val="000000"/>
        <w:sz w:val="17"/>
      </w:rPr>
      <w:t> </w:t>
    </w:r>
    <w:bookmarkEnd w:id="183"/>
  </w:p>
  <w:p w14:paraId="7A03093B" w14:textId="644CEC97" w:rsidR="00471D04" w:rsidRDefault="00626823" w:rsidP="00626823">
    <w:pPr>
      <w:pStyle w:val="AltBilgi"/>
      <w:jc w:val="left"/>
      <w:rPr>
        <w:color w:val="000000"/>
        <w:sz w:val="17"/>
      </w:rPr>
    </w:pPr>
    <w:r>
      <w:rPr>
        <w:color w:val="000000"/>
        <w:sz w:val="17"/>
      </w:rPr>
      <w:t> </w:t>
    </w:r>
    <w:bookmarkEnd w:id="184"/>
  </w:p>
  <w:p w14:paraId="4859C9AA" w14:textId="4288CED5" w:rsidR="00471D04" w:rsidRDefault="00471D04" w:rsidP="00FF5792">
    <w:pPr>
      <w:pStyle w:val="AltBilgi"/>
      <w:jc w:val="lef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8828F" w14:textId="77777777" w:rsidR="00471D04" w:rsidRDefault="00471D04" w:rsidP="00FF5792">
    <w:pPr>
      <w:pStyle w:val="AltBilgi"/>
      <w:jc w:val="lef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1E2C9" w14:textId="77777777" w:rsidR="000E16FE" w:rsidRDefault="000E16FE">
    <w:pPr>
      <w:pStyle w:val="AltBilgi"/>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9CED4" w14:textId="7FB1BB0B" w:rsidR="000E16FE" w:rsidRPr="0085065D" w:rsidRDefault="000E16FE" w:rsidP="00266B8F">
    <w:pPr>
      <w:pStyle w:val="AltBilgi"/>
    </w:pPr>
    <w:r>
      <w:rPr>
        <w:color w:val="000000"/>
        <w:sz w:val="17"/>
      </w:rPr>
      <w:t xml:space="preserve"> </w:t>
    </w:r>
    <w:r w:rsidRPr="00266B8F">
      <w:rPr>
        <w:color w:val="000000"/>
        <w:sz w:val="17"/>
      </w:rPr>
      <w:t> </w:t>
    </w:r>
  </w:p>
  <w:p w14:paraId="00B055B0" w14:textId="77777777" w:rsidR="000E16FE" w:rsidRPr="0085065D" w:rsidRDefault="000E16FE">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1A624" w14:textId="77777777" w:rsidR="00471D04" w:rsidRDefault="00471D04">
    <w:pPr>
      <w:pStyle w:val="AltBilgi"/>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1519" w14:textId="77777777" w:rsidR="000E16FE" w:rsidRPr="0085065D" w:rsidRDefault="000E16FE" w:rsidP="006A17A7">
    <w:pPr>
      <w:pStyle w:val="AltBilgi"/>
    </w:pPr>
    <w:r>
      <w:rPr>
        <w:color w:val="000000"/>
        <w:sz w:val="17"/>
      </w:rPr>
      <w:t xml:space="preserve">0 </w:t>
    </w:r>
    <w:r w:rsidRPr="00266B8F">
      <w:rPr>
        <w:color w:val="000000"/>
        <w:sz w:val="17"/>
      </w:rPr>
      <w:t> </w:t>
    </w:r>
  </w:p>
  <w:p w14:paraId="176D4D1B" w14:textId="77777777" w:rsidR="000E16FE" w:rsidRPr="006A17A7" w:rsidRDefault="000E16FE" w:rsidP="006A17A7">
    <w:pPr>
      <w:pStyle w:val="AltBilgi"/>
      <w:jc w:val="left"/>
      <w:rPr>
        <w:rFonts w:ascii="Tahoma" w:hAnsi="Tahoma" w:cs="Tahoma"/>
        <w:color w:val="000000"/>
      </w:rPr>
    </w:pPr>
    <w:bookmarkStart w:id="208" w:name="DocumentMarkings1FooterFirstPage"/>
  </w:p>
  <w:p w14:paraId="5733C35F" w14:textId="77777777" w:rsidR="000E16FE" w:rsidRPr="006A17A7" w:rsidRDefault="000E16FE" w:rsidP="006A17A7">
    <w:pPr>
      <w:pStyle w:val="AltBilgi"/>
      <w:jc w:val="left"/>
      <w:rPr>
        <w:rFonts w:ascii="Tahoma" w:hAnsi="Tahoma" w:cs="Tahoma"/>
        <w:color w:val="000000"/>
        <w:sz w:val="17"/>
      </w:rPr>
    </w:pPr>
    <w:proofErr w:type="spellStart"/>
    <w:r w:rsidRPr="006A17A7">
      <w:rPr>
        <w:rFonts w:ascii="Tahoma" w:hAnsi="Tahoma" w:cs="Tahoma"/>
        <w:color w:val="000000"/>
        <w:sz w:val="16"/>
      </w:rPr>
      <w:t>Sınıflandırma</w:t>
    </w:r>
    <w:proofErr w:type="spellEnd"/>
    <w:r w:rsidRPr="006A17A7">
      <w:rPr>
        <w:rFonts w:ascii="Tahoma" w:hAnsi="Tahoma" w:cs="Tahoma"/>
        <w:color w:val="000000"/>
        <w:sz w:val="16"/>
      </w:rPr>
      <w:t xml:space="preserve">: </w:t>
    </w:r>
    <w:proofErr w:type="spellStart"/>
    <w:r w:rsidRPr="006A17A7">
      <w:rPr>
        <w:rFonts w:ascii="Tahoma" w:hAnsi="Tahoma" w:cs="Tahoma"/>
        <w:b/>
        <w:color w:val="333333"/>
        <w:sz w:val="16"/>
      </w:rPr>
      <w:t>Tasnif</w:t>
    </w:r>
    <w:proofErr w:type="spellEnd"/>
    <w:r w:rsidRPr="006A17A7">
      <w:rPr>
        <w:rFonts w:ascii="Tahoma" w:hAnsi="Tahoma" w:cs="Tahoma"/>
        <w:b/>
        <w:color w:val="333333"/>
        <w:sz w:val="16"/>
      </w:rPr>
      <w:t xml:space="preserve"> </w:t>
    </w:r>
    <w:proofErr w:type="spellStart"/>
    <w:r w:rsidRPr="006A17A7">
      <w:rPr>
        <w:rFonts w:ascii="Tahoma" w:hAnsi="Tahoma" w:cs="Tahoma"/>
        <w:b/>
        <w:color w:val="333333"/>
        <w:sz w:val="16"/>
      </w:rPr>
      <w:t>Dışı</w:t>
    </w:r>
    <w:proofErr w:type="spellEnd"/>
  </w:p>
  <w:p w14:paraId="77DB070C" w14:textId="77777777" w:rsidR="000E16FE" w:rsidRPr="0085065D" w:rsidRDefault="000E16FE" w:rsidP="006A17A7">
    <w:pPr>
      <w:pStyle w:val="AltBilgi"/>
      <w:jc w:val="left"/>
    </w:pPr>
    <w:r w:rsidRPr="006A17A7">
      <w:rPr>
        <w:color w:val="000000"/>
        <w:sz w:val="17"/>
      </w:rPr>
      <w:t xml:space="preserve"> </w:t>
    </w:r>
    <w:bookmarkEnd w:id="208"/>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7CF0" w14:textId="77777777" w:rsidR="00471D04" w:rsidRDefault="00471D04">
    <w:pPr>
      <w:pStyle w:val="AltBilgi"/>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3DE8F" w14:textId="4AE751A0" w:rsidR="003D2999" w:rsidRDefault="004B5ADE" w:rsidP="004B5ADE">
    <w:pPr>
      <w:pStyle w:val="AltBilgi"/>
      <w:jc w:val="left"/>
      <w:rPr>
        <w:color w:val="000000"/>
        <w:sz w:val="17"/>
      </w:rPr>
    </w:pPr>
    <w:bookmarkStart w:id="216" w:name="DocumentMarkings25FooterPrimary"/>
    <w:bookmarkStart w:id="217" w:name="DocumentMarkings28FooterPrimary"/>
    <w:r>
      <w:rPr>
        <w:color w:val="000000"/>
        <w:sz w:val="17"/>
      </w:rPr>
      <w:t> </w:t>
    </w:r>
    <w:bookmarkEnd w:id="216"/>
  </w:p>
  <w:p w14:paraId="405254CF" w14:textId="4CC87B02" w:rsidR="00471D04" w:rsidRDefault="00626823" w:rsidP="00626823">
    <w:pPr>
      <w:pStyle w:val="AltBilgi"/>
      <w:jc w:val="left"/>
      <w:rPr>
        <w:color w:val="000000"/>
        <w:sz w:val="17"/>
      </w:rPr>
    </w:pPr>
    <w:r>
      <w:rPr>
        <w:color w:val="000000"/>
        <w:sz w:val="17"/>
      </w:rPr>
      <w:t> </w:t>
    </w:r>
    <w:bookmarkEnd w:id="217"/>
  </w:p>
  <w:p w14:paraId="07825A7E" w14:textId="10B19286" w:rsidR="00471D04" w:rsidRDefault="00471D04" w:rsidP="00FF5792">
    <w:pPr>
      <w:pStyle w:val="AltBilgi"/>
      <w:jc w:val="lef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75771" w14:textId="77777777" w:rsidR="00471D04" w:rsidRDefault="00471D04" w:rsidP="00FF5792">
    <w:pPr>
      <w:pStyle w:val="AltBilgi"/>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25AB9" w14:textId="77777777" w:rsidR="00471D04" w:rsidRDefault="00471D04">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56658" w14:textId="5C20FBD9" w:rsidR="00471D04" w:rsidRDefault="004B5ADE" w:rsidP="004B5ADE">
    <w:pPr>
      <w:pStyle w:val="AltBilgi"/>
      <w:jc w:val="left"/>
    </w:pPr>
    <w:bookmarkStart w:id="7" w:name="DocumentMarkings5FooterPrimary"/>
    <w:r w:rsidRPr="004B5ADE">
      <w:rPr>
        <w:color w:val="000000"/>
        <w:sz w:val="17"/>
      </w:rPr>
      <w:t> </w:t>
    </w:r>
    <w:bookmarkEnd w:id="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9AE93B" w14:textId="77777777" w:rsidR="00130239" w:rsidRDefault="00130239" w:rsidP="00FE6949">
      <w:pPr>
        <w:spacing w:before="0" w:after="0" w:line="240" w:lineRule="auto"/>
      </w:pPr>
      <w:r>
        <w:separator/>
      </w:r>
    </w:p>
  </w:footnote>
  <w:footnote w:type="continuationSeparator" w:id="0">
    <w:p w14:paraId="29E98A5F" w14:textId="77777777" w:rsidR="00130239" w:rsidRDefault="00130239" w:rsidP="00FE6949">
      <w:pPr>
        <w:spacing w:before="0" w:after="0" w:line="240" w:lineRule="auto"/>
      </w:pPr>
      <w:r>
        <w:continuationSeparator/>
      </w:r>
    </w:p>
  </w:footnote>
  <w:footnote w:id="1">
    <w:p w14:paraId="036A876A" w14:textId="77777777" w:rsidR="00A06FF9" w:rsidRPr="00361AA8" w:rsidRDefault="00A06FF9" w:rsidP="00A06FF9">
      <w:pPr>
        <w:rPr>
          <w:sz w:val="18"/>
          <w:szCs w:val="18"/>
          <w:lang w:val="tr-TR"/>
        </w:rPr>
      </w:pPr>
      <w:r w:rsidRPr="00361AA8">
        <w:rPr>
          <w:sz w:val="18"/>
          <w:szCs w:val="18"/>
        </w:rPr>
        <w:footnoteRef/>
      </w:r>
      <w:r w:rsidRPr="00361AA8">
        <w:rPr>
          <w:sz w:val="18"/>
          <w:szCs w:val="18"/>
        </w:rPr>
        <w:t xml:space="preserve"> Eleco 2014 Elektrik – Elektronik – Bilgisayar ve Biyomedikal Mühendisliği Sempozyumu, 27 – 29 Kasım 2014, Bursa Güneş Enerji Santrallerinin Teknolojik ve Sosyal Etkileri</w:t>
      </w:r>
    </w:p>
  </w:footnote>
  <w:footnote w:id="2">
    <w:p w14:paraId="125CCA8B" w14:textId="77777777" w:rsidR="00A95FFB" w:rsidRPr="00B0583E" w:rsidRDefault="00A95FFB" w:rsidP="00A95FFB">
      <w:pPr>
        <w:pStyle w:val="DipnotMetni"/>
        <w:rPr>
          <w:rFonts w:ascii="Arial" w:hAnsi="Arial" w:cs="Arial"/>
          <w:sz w:val="16"/>
          <w:szCs w:val="16"/>
          <w:lang w:val="en-GB"/>
        </w:rPr>
      </w:pPr>
      <w:r w:rsidRPr="00B0583E">
        <w:rPr>
          <w:rStyle w:val="DipnotBavurusu"/>
          <w:rFonts w:ascii="Arial" w:hAnsi="Arial" w:cs="Arial"/>
          <w:sz w:val="16"/>
          <w:szCs w:val="16"/>
        </w:rPr>
        <w:footnoteRef/>
      </w:r>
      <w:r w:rsidRPr="00B0583E">
        <w:rPr>
          <w:rFonts w:ascii="Arial" w:hAnsi="Arial" w:cs="Arial"/>
          <w:sz w:val="16"/>
          <w:szCs w:val="16"/>
        </w:rPr>
        <w:t xml:space="preserve"> </w:t>
      </w:r>
      <w:r w:rsidRPr="00B0583E">
        <w:rPr>
          <w:rFonts w:ascii="Arial" w:hAnsi="Arial" w:cs="Arial"/>
          <w:sz w:val="16"/>
          <w:szCs w:val="16"/>
          <w:lang w:val="en-GB"/>
        </w:rPr>
        <w:t>Tanımlar için Ek 2'ye bakınız.</w:t>
      </w:r>
    </w:p>
  </w:footnote>
  <w:footnote w:id="3">
    <w:p w14:paraId="0E768CBD" w14:textId="77777777" w:rsidR="00A95FFB" w:rsidRPr="00877B83" w:rsidRDefault="00A95FFB" w:rsidP="00A95FFB">
      <w:pPr>
        <w:pStyle w:val="DipnotMetni"/>
        <w:rPr>
          <w:lang w:val="en-GB"/>
        </w:rPr>
      </w:pPr>
      <w:r>
        <w:rPr>
          <w:rStyle w:val="DipnotBavurusu"/>
        </w:rPr>
        <w:footnoteRef/>
      </w:r>
      <w:r>
        <w:t xml:space="preserve"> </w:t>
      </w:r>
      <w:r w:rsidRPr="003B2D0E">
        <w:rPr>
          <w:rFonts w:ascii="Arial" w:hAnsi="Arial" w:cs="Arial"/>
          <w:sz w:val="16"/>
          <w:szCs w:val="16"/>
          <w:lang w:val="en-GB"/>
        </w:rPr>
        <w:t>Tanımlar için Ek 1'e bakın</w:t>
      </w:r>
    </w:p>
  </w:footnote>
  <w:footnote w:id="4">
    <w:p w14:paraId="1F3604C2" w14:textId="77777777" w:rsidR="00A12E13" w:rsidRPr="002E5F87" w:rsidRDefault="00A12E13" w:rsidP="00A12E13">
      <w:pPr>
        <w:pStyle w:val="DipnotMetni"/>
        <w:rPr>
          <w:rFonts w:ascii="Arial" w:hAnsi="Arial" w:cs="Arial"/>
          <w:sz w:val="16"/>
          <w:szCs w:val="16"/>
          <w:lang w:val="en-GB"/>
        </w:rPr>
      </w:pPr>
      <w:r w:rsidRPr="002E5F87">
        <w:rPr>
          <w:rStyle w:val="DipnotBavurusu"/>
          <w:rFonts w:ascii="Arial" w:hAnsi="Arial" w:cs="Arial"/>
          <w:sz w:val="16"/>
          <w:szCs w:val="16"/>
        </w:rPr>
        <w:footnoteRef/>
      </w:r>
      <w:hyperlink r:id="rId1" w:history="1">
        <w:r w:rsidRPr="002E5F87">
          <w:rPr>
            <w:rStyle w:val="Kpr"/>
            <w:rFonts w:ascii="Arial" w:hAnsi="Arial" w:cs="Arial"/>
            <w:sz w:val="16"/>
            <w:szCs w:val="16"/>
          </w:rPr>
          <w:t>https://sbsolar.com.tr/1kw-kac-hp-bir-beygir-kac-kw?srsltid=AfmBOopeJLuU2e08CtSYKdRWghT6TSx7iJDNzzfTjy0U2vio8kOh7QKR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3068C" w14:textId="77777777" w:rsidR="00AE47D0" w:rsidRDefault="00AE47D0">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E5343" w14:textId="77777777" w:rsidR="00AE47D0" w:rsidRDefault="00AE47D0">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43C77" w14:textId="77777777" w:rsidR="00AE47D0" w:rsidRDefault="00AE47D0">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C096B" w14:textId="77777777" w:rsidR="000E16FE" w:rsidRDefault="000E16FE">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5F82F" w14:textId="77777777" w:rsidR="000E16FE" w:rsidRDefault="000E16FE">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EE94E" w14:textId="77777777" w:rsidR="000E16FE" w:rsidRDefault="000E16FE" w:rsidP="006A17A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83076"/>
    <w:multiLevelType w:val="hybridMultilevel"/>
    <w:tmpl w:val="9C42179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47F20E5"/>
    <w:multiLevelType w:val="hybridMultilevel"/>
    <w:tmpl w:val="344008CC"/>
    <w:lvl w:ilvl="0" w:tplc="C9C87E52">
      <w:start w:val="1"/>
      <w:numFmt w:val="decimal"/>
      <w:lvlText w:val="(%1)"/>
      <w:lvlJc w:val="left"/>
      <w:pPr>
        <w:ind w:left="116" w:hanging="160"/>
      </w:pPr>
      <w:rPr>
        <w:rFonts w:ascii="Arial" w:eastAsia="Arial" w:hAnsi="Arial" w:cs="Arial" w:hint="default"/>
        <w:b w:val="0"/>
        <w:bCs w:val="0"/>
        <w:i w:val="0"/>
        <w:iCs w:val="0"/>
        <w:spacing w:val="-1"/>
        <w:w w:val="99"/>
        <w:position w:val="6"/>
        <w:sz w:val="11"/>
        <w:szCs w:val="11"/>
        <w:lang w:val="tr-TR" w:eastAsia="en-US" w:bidi="ar-SA"/>
      </w:rPr>
    </w:lvl>
    <w:lvl w:ilvl="1" w:tplc="AF9696E4">
      <w:numFmt w:val="bullet"/>
      <w:lvlText w:val="•"/>
      <w:lvlJc w:val="left"/>
      <w:pPr>
        <w:ind w:left="1038" w:hanging="160"/>
      </w:pPr>
      <w:rPr>
        <w:rFonts w:hint="default"/>
        <w:lang w:val="tr-TR" w:eastAsia="en-US" w:bidi="ar-SA"/>
      </w:rPr>
    </w:lvl>
    <w:lvl w:ilvl="2" w:tplc="351CD83A">
      <w:numFmt w:val="bullet"/>
      <w:lvlText w:val="•"/>
      <w:lvlJc w:val="left"/>
      <w:pPr>
        <w:ind w:left="1957" w:hanging="160"/>
      </w:pPr>
      <w:rPr>
        <w:rFonts w:hint="default"/>
        <w:lang w:val="tr-TR" w:eastAsia="en-US" w:bidi="ar-SA"/>
      </w:rPr>
    </w:lvl>
    <w:lvl w:ilvl="3" w:tplc="BD505040">
      <w:numFmt w:val="bullet"/>
      <w:lvlText w:val="•"/>
      <w:lvlJc w:val="left"/>
      <w:pPr>
        <w:ind w:left="2875" w:hanging="160"/>
      </w:pPr>
      <w:rPr>
        <w:rFonts w:hint="default"/>
        <w:lang w:val="tr-TR" w:eastAsia="en-US" w:bidi="ar-SA"/>
      </w:rPr>
    </w:lvl>
    <w:lvl w:ilvl="4" w:tplc="0DE6B004">
      <w:numFmt w:val="bullet"/>
      <w:lvlText w:val="•"/>
      <w:lvlJc w:val="left"/>
      <w:pPr>
        <w:ind w:left="3794" w:hanging="160"/>
      </w:pPr>
      <w:rPr>
        <w:rFonts w:hint="default"/>
        <w:lang w:val="tr-TR" w:eastAsia="en-US" w:bidi="ar-SA"/>
      </w:rPr>
    </w:lvl>
    <w:lvl w:ilvl="5" w:tplc="1FA6AE2E">
      <w:numFmt w:val="bullet"/>
      <w:lvlText w:val="•"/>
      <w:lvlJc w:val="left"/>
      <w:pPr>
        <w:ind w:left="4713" w:hanging="160"/>
      </w:pPr>
      <w:rPr>
        <w:rFonts w:hint="default"/>
        <w:lang w:val="tr-TR" w:eastAsia="en-US" w:bidi="ar-SA"/>
      </w:rPr>
    </w:lvl>
    <w:lvl w:ilvl="6" w:tplc="B77C9502">
      <w:numFmt w:val="bullet"/>
      <w:lvlText w:val="•"/>
      <w:lvlJc w:val="left"/>
      <w:pPr>
        <w:ind w:left="5631" w:hanging="160"/>
      </w:pPr>
      <w:rPr>
        <w:rFonts w:hint="default"/>
        <w:lang w:val="tr-TR" w:eastAsia="en-US" w:bidi="ar-SA"/>
      </w:rPr>
    </w:lvl>
    <w:lvl w:ilvl="7" w:tplc="EB6E6206">
      <w:numFmt w:val="bullet"/>
      <w:lvlText w:val="•"/>
      <w:lvlJc w:val="left"/>
      <w:pPr>
        <w:ind w:left="6550" w:hanging="160"/>
      </w:pPr>
      <w:rPr>
        <w:rFonts w:hint="default"/>
        <w:lang w:val="tr-TR" w:eastAsia="en-US" w:bidi="ar-SA"/>
      </w:rPr>
    </w:lvl>
    <w:lvl w:ilvl="8" w:tplc="FCD06392">
      <w:numFmt w:val="bullet"/>
      <w:lvlText w:val="•"/>
      <w:lvlJc w:val="left"/>
      <w:pPr>
        <w:ind w:left="7469" w:hanging="160"/>
      </w:pPr>
      <w:rPr>
        <w:rFonts w:hint="default"/>
        <w:lang w:val="tr-TR" w:eastAsia="en-US" w:bidi="ar-SA"/>
      </w:rPr>
    </w:lvl>
  </w:abstractNum>
  <w:abstractNum w:abstractNumId="2" w15:restartNumberingAfterBreak="0">
    <w:nsid w:val="077B2F7B"/>
    <w:multiLevelType w:val="hybridMultilevel"/>
    <w:tmpl w:val="7F36D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CA7695"/>
    <w:multiLevelType w:val="hybridMultilevel"/>
    <w:tmpl w:val="264A52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97466C"/>
    <w:multiLevelType w:val="multilevel"/>
    <w:tmpl w:val="D33C4B42"/>
    <w:styleLink w:val="Style3"/>
    <w:lvl w:ilvl="0">
      <w:start w:val="1"/>
      <w:numFmt w:val="upperLetter"/>
      <w:suff w:val="space"/>
      <w:lvlText w:val="Annex %1"/>
      <w:lvlJc w:val="left"/>
      <w:pPr>
        <w:ind w:left="0" w:firstLine="0"/>
      </w:pPr>
      <w:rPr>
        <w:rFonts w:hint="default"/>
      </w:rPr>
    </w:lvl>
    <w:lvl w:ilvl="1">
      <w:start w:val="1"/>
      <w:numFmt w:val="decimal"/>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38E7160"/>
    <w:multiLevelType w:val="hybridMultilevel"/>
    <w:tmpl w:val="96EAF7AC"/>
    <w:lvl w:ilvl="0" w:tplc="7990E41C">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9BA3A35"/>
    <w:multiLevelType w:val="multilevel"/>
    <w:tmpl w:val="CBD40BE4"/>
    <w:styleLink w:val="ERMBulletList"/>
    <w:lvl w:ilvl="0">
      <w:start w:val="1"/>
      <w:numFmt w:val="bullet"/>
      <w:lvlText w:val=""/>
      <w:lvlJc w:val="left"/>
      <w:pPr>
        <w:ind w:left="397" w:hanging="397"/>
      </w:pPr>
      <w:rPr>
        <w:rFonts w:ascii="Wingdings" w:hAnsi="Wingdings" w:cs="Times New Roman" w:hint="default"/>
        <w:color w:val="44546A" w:themeColor="text2"/>
        <w:sz w:val="16"/>
        <w:szCs w:val="16"/>
      </w:rPr>
    </w:lvl>
    <w:lvl w:ilvl="1">
      <w:start w:val="1"/>
      <w:numFmt w:val="bullet"/>
      <w:lvlText w:val="-"/>
      <w:lvlJc w:val="left"/>
      <w:pPr>
        <w:tabs>
          <w:tab w:val="num" w:pos="397"/>
        </w:tabs>
        <w:ind w:left="397" w:firstLine="0"/>
      </w:pPr>
      <w:rPr>
        <w:rFonts w:ascii="Arial" w:hAnsi="Arial" w:cs="Arial" w:hint="default"/>
      </w:rPr>
    </w:lvl>
    <w:lvl w:ilvl="2">
      <w:start w:val="1"/>
      <w:numFmt w:val="bullet"/>
      <w:lvlText w:val=""/>
      <w:lvlJc w:val="left"/>
      <w:pPr>
        <w:tabs>
          <w:tab w:val="num" w:pos="794"/>
        </w:tabs>
        <w:ind w:left="794" w:hanging="397"/>
      </w:pPr>
      <w:rPr>
        <w:rFonts w:ascii="Wingdings" w:hAnsi="Wingdings" w:cs="Times New Roman" w:hint="default"/>
      </w:rPr>
    </w:lvl>
    <w:lvl w:ilvl="3">
      <w:start w:val="1"/>
      <w:numFmt w:val="bullet"/>
      <w:lvlText w:val="○"/>
      <w:lvlJc w:val="left"/>
      <w:pPr>
        <w:tabs>
          <w:tab w:val="num" w:pos="397"/>
        </w:tabs>
        <w:ind w:left="1191" w:hanging="794"/>
      </w:pPr>
      <w:rPr>
        <w:rFonts w:ascii="Arial" w:hAnsi="Arial" w:cs="Arial" w:hint="default"/>
      </w:rPr>
    </w:lvl>
    <w:lvl w:ilvl="4">
      <w:start w:val="1"/>
      <w:numFmt w:val="none"/>
      <w:lvlText w:val=""/>
      <w:lvlJc w:val="left"/>
      <w:pPr>
        <w:tabs>
          <w:tab w:val="num" w:pos="397"/>
        </w:tabs>
        <w:ind w:left="1588" w:hanging="1191"/>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7" w15:restartNumberingAfterBreak="0">
    <w:nsid w:val="1CE2538F"/>
    <w:multiLevelType w:val="hybridMultilevel"/>
    <w:tmpl w:val="E1066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E392F79"/>
    <w:multiLevelType w:val="hybridMultilevel"/>
    <w:tmpl w:val="FF368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027122"/>
    <w:multiLevelType w:val="hybridMultilevel"/>
    <w:tmpl w:val="263415A8"/>
    <w:lvl w:ilvl="0" w:tplc="A1828FE2">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4F505CF"/>
    <w:multiLevelType w:val="multilevel"/>
    <w:tmpl w:val="C7B05BAE"/>
    <w:lvl w:ilvl="0">
      <w:start w:val="1"/>
      <w:numFmt w:val="decimal"/>
      <w:pStyle w:val="Balk1"/>
      <w:lvlText w:val="%1"/>
      <w:lvlJc w:val="left"/>
      <w:pPr>
        <w:ind w:left="432" w:hanging="432"/>
      </w:pPr>
    </w:lvl>
    <w:lvl w:ilvl="1">
      <w:start w:val="1"/>
      <w:numFmt w:val="decimal"/>
      <w:pStyle w:val="Balk2"/>
      <w:lvlText w:val="%1.%2"/>
      <w:lvlJc w:val="left"/>
      <w:pPr>
        <w:ind w:left="57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alk3"/>
      <w:lvlText w:val="%1.%2.%3"/>
      <w:lvlJc w:val="left"/>
      <w:pPr>
        <w:ind w:left="720" w:hanging="720"/>
      </w:pPr>
      <w:rPr>
        <w:color w:val="auto"/>
      </w:r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rPr>
        <w:color w:val="auto"/>
      </w:r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1" w15:restartNumberingAfterBreak="0">
    <w:nsid w:val="25417181"/>
    <w:multiLevelType w:val="hybridMultilevel"/>
    <w:tmpl w:val="54B2C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D44899"/>
    <w:multiLevelType w:val="hybridMultilevel"/>
    <w:tmpl w:val="AC5835D2"/>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2EE25C5B"/>
    <w:multiLevelType w:val="hybridMultilevel"/>
    <w:tmpl w:val="BF408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A61F8A"/>
    <w:multiLevelType w:val="hybridMultilevel"/>
    <w:tmpl w:val="88386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B95ED6"/>
    <w:multiLevelType w:val="hybridMultilevel"/>
    <w:tmpl w:val="FA1A5078"/>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6D0BBC"/>
    <w:multiLevelType w:val="hybridMultilevel"/>
    <w:tmpl w:val="DF62738A"/>
    <w:lvl w:ilvl="0" w:tplc="0409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34013911"/>
    <w:multiLevelType w:val="hybridMultilevel"/>
    <w:tmpl w:val="100AA532"/>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554BD4"/>
    <w:multiLevelType w:val="hybridMultilevel"/>
    <w:tmpl w:val="A3BA91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6481613"/>
    <w:multiLevelType w:val="hybridMultilevel"/>
    <w:tmpl w:val="16806F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69F3242"/>
    <w:multiLevelType w:val="hybridMultilevel"/>
    <w:tmpl w:val="09C409AA"/>
    <w:lvl w:ilvl="0" w:tplc="FEC8EA34">
      <w:start w:val="1"/>
      <w:numFmt w:val="upperRoman"/>
      <w:lvlText w:val="%1."/>
      <w:lvlJc w:val="righ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1B4AE6"/>
    <w:multiLevelType w:val="hybridMultilevel"/>
    <w:tmpl w:val="3C82B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EE3342"/>
    <w:multiLevelType w:val="hybridMultilevel"/>
    <w:tmpl w:val="58D8A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4C4B9F"/>
    <w:multiLevelType w:val="hybridMultilevel"/>
    <w:tmpl w:val="AB568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83139F"/>
    <w:multiLevelType w:val="hybridMultilevel"/>
    <w:tmpl w:val="FF10B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362B34"/>
    <w:multiLevelType w:val="hybridMultilevel"/>
    <w:tmpl w:val="5C2EC7F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3F920FF4"/>
    <w:multiLevelType w:val="hybridMultilevel"/>
    <w:tmpl w:val="26F611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353E8D"/>
    <w:multiLevelType w:val="hybridMultilevel"/>
    <w:tmpl w:val="863646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7DC1121"/>
    <w:multiLevelType w:val="hybridMultilevel"/>
    <w:tmpl w:val="C3D41030"/>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0F70E4"/>
    <w:multiLevelType w:val="hybridMultilevel"/>
    <w:tmpl w:val="DD4C37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DE87A95"/>
    <w:multiLevelType w:val="hybridMultilevel"/>
    <w:tmpl w:val="F8B24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1549B9"/>
    <w:multiLevelType w:val="multilevel"/>
    <w:tmpl w:val="D2687BBE"/>
    <w:lvl w:ilvl="0">
      <w:start w:val="1"/>
      <w:numFmt w:val="upperLetter"/>
      <w:pStyle w:val="Appendix"/>
      <w:lvlText w:val="Ek-%1"/>
      <w:lvlJc w:val="left"/>
      <w:pPr>
        <w:ind w:left="1418"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E462576"/>
    <w:multiLevelType w:val="hybridMultilevel"/>
    <w:tmpl w:val="AC48C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2D342B"/>
    <w:multiLevelType w:val="hybridMultilevel"/>
    <w:tmpl w:val="0CCEA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43666F5"/>
    <w:multiLevelType w:val="hybridMultilevel"/>
    <w:tmpl w:val="223E2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775A47"/>
    <w:multiLevelType w:val="hybridMultilevel"/>
    <w:tmpl w:val="4648AE16"/>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8D77F7"/>
    <w:multiLevelType w:val="hybridMultilevel"/>
    <w:tmpl w:val="035AE326"/>
    <w:lvl w:ilvl="0" w:tplc="7990E41C">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5D5C6325"/>
    <w:multiLevelType w:val="hybridMultilevel"/>
    <w:tmpl w:val="A27AB716"/>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DC5706"/>
    <w:multiLevelType w:val="hybridMultilevel"/>
    <w:tmpl w:val="6B3E9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7A332F9"/>
    <w:multiLevelType w:val="hybridMultilevel"/>
    <w:tmpl w:val="5F268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7FE4499"/>
    <w:multiLevelType w:val="hybridMultilevel"/>
    <w:tmpl w:val="D304D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9C0317B"/>
    <w:multiLevelType w:val="hybridMultilevel"/>
    <w:tmpl w:val="D4147F88"/>
    <w:lvl w:ilvl="0" w:tplc="7990E4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A337502"/>
    <w:multiLevelType w:val="hybridMultilevel"/>
    <w:tmpl w:val="5156D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E26717A"/>
    <w:multiLevelType w:val="hybridMultilevel"/>
    <w:tmpl w:val="55922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9B0E3C"/>
    <w:multiLevelType w:val="hybridMultilevel"/>
    <w:tmpl w:val="54D00FC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EFE498B"/>
    <w:multiLevelType w:val="multilevel"/>
    <w:tmpl w:val="4B06A802"/>
    <w:styleLink w:val="1ai12"/>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5"/>
      <w:numFmt w:val="bullet"/>
      <w:lvlText w:val="-"/>
      <w:lvlJc w:val="left"/>
      <w:rPr>
        <w:rFonts w:ascii="Arial" w:eastAsia="Calibri" w:hAnsi="Arial" w:cs="Arial"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48" w15:restartNumberingAfterBreak="0">
    <w:nsid w:val="709733A4"/>
    <w:multiLevelType w:val="hybridMultilevel"/>
    <w:tmpl w:val="90080E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45E7934"/>
    <w:multiLevelType w:val="hybridMultilevel"/>
    <w:tmpl w:val="34B21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6BD1201"/>
    <w:multiLevelType w:val="multilevel"/>
    <w:tmpl w:val="DF0EAF6E"/>
    <w:styleLink w:val="AECOMTableNumbering12"/>
    <w:lvl w:ilvl="0">
      <w:start w:val="1"/>
      <w:numFmt w:val="decimal"/>
      <w:lvlRestart w:val="0"/>
      <w:lvlText w:val="%1."/>
      <w:lvlJc w:val="left"/>
      <w:pPr>
        <w:ind w:left="850" w:hanging="850"/>
      </w:pPr>
    </w:lvl>
    <w:lvl w:ilvl="1">
      <w:start w:val="1"/>
      <w:numFmt w:val="decimal"/>
      <w:lvlText w:val="%1.%2"/>
      <w:lvlJc w:val="left"/>
      <w:pPr>
        <w:ind w:left="850" w:hanging="850"/>
      </w:pPr>
    </w:lvl>
    <w:lvl w:ilvl="2">
      <w:start w:val="1"/>
      <w:numFmt w:val="decimal"/>
      <w:lvlText w:val="%1.%2.%3"/>
      <w:lvlJc w:val="left"/>
      <w:pPr>
        <w:ind w:left="850" w:hanging="850"/>
      </w:pPr>
    </w:lvl>
    <w:lvl w:ilvl="3">
      <w:start w:val="1"/>
      <w:numFmt w:val="decimal"/>
      <w:lvlText w:val="%1.%2.%3.%4"/>
      <w:lvlJc w:val="left"/>
      <w:pPr>
        <w:ind w:left="850" w:hanging="850"/>
      </w:pPr>
    </w:lvl>
    <w:lvl w:ilvl="4">
      <w:start w:val="1"/>
      <w:numFmt w:val="decimal"/>
      <w:lvlText w:val="%1.%2.%3.%4.%5"/>
      <w:lvlJc w:val="left"/>
      <w:pPr>
        <w:ind w:left="850" w:hanging="850"/>
      </w:pPr>
    </w:lvl>
    <w:lvl w:ilvl="5">
      <w:start w:val="1"/>
      <w:numFmt w:val="decimal"/>
      <w:lvlText w:val="%1.%2.%3.%4.%5.%6"/>
      <w:lvlJc w:val="left"/>
      <w:pPr>
        <w:ind w:left="850" w:hanging="850"/>
      </w:pPr>
    </w:lvl>
    <w:lvl w:ilvl="6">
      <w:start w:val="1"/>
      <w:numFmt w:val="none"/>
      <w:lvlText w:val=""/>
      <w:lvlJc w:val="left"/>
      <w:pPr>
        <w:ind w:left="850" w:hanging="850"/>
      </w:pPr>
    </w:lvl>
    <w:lvl w:ilvl="7">
      <w:start w:val="1"/>
      <w:numFmt w:val="lowerLetter"/>
      <w:lvlText w:val="%8."/>
      <w:lvlJc w:val="left"/>
      <w:pPr>
        <w:ind w:left="850" w:hanging="850"/>
      </w:pPr>
    </w:lvl>
    <w:lvl w:ilvl="8">
      <w:start w:val="1"/>
      <w:numFmt w:val="lowerRoman"/>
      <w:lvlText w:val="%9."/>
      <w:lvlJc w:val="left"/>
      <w:pPr>
        <w:ind w:left="850" w:hanging="850"/>
      </w:pPr>
    </w:lvl>
  </w:abstractNum>
  <w:abstractNum w:abstractNumId="51" w15:restartNumberingAfterBreak="0">
    <w:nsid w:val="7ACA758C"/>
    <w:multiLevelType w:val="hybridMultilevel"/>
    <w:tmpl w:val="BBB47C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D3F21CD"/>
    <w:multiLevelType w:val="hybridMultilevel"/>
    <w:tmpl w:val="F5D45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2"/>
  </w:num>
  <w:num w:numId="3">
    <w:abstractNumId w:val="33"/>
  </w:num>
  <w:num w:numId="4">
    <w:abstractNumId w:val="6"/>
  </w:num>
  <w:num w:numId="5">
    <w:abstractNumId w:val="4"/>
  </w:num>
  <w:num w:numId="6">
    <w:abstractNumId w:val="47"/>
  </w:num>
  <w:num w:numId="7">
    <w:abstractNumId w:val="50"/>
  </w:num>
  <w:num w:numId="8">
    <w:abstractNumId w:val="27"/>
  </w:num>
  <w:num w:numId="9">
    <w:abstractNumId w:val="51"/>
  </w:num>
  <w:num w:numId="10">
    <w:abstractNumId w:val="3"/>
  </w:num>
  <w:num w:numId="11">
    <w:abstractNumId w:val="42"/>
  </w:num>
  <w:num w:numId="12">
    <w:abstractNumId w:val="20"/>
  </w:num>
  <w:num w:numId="13">
    <w:abstractNumId w:val="40"/>
  </w:num>
  <w:num w:numId="14">
    <w:abstractNumId w:val="19"/>
  </w:num>
  <w:num w:numId="15">
    <w:abstractNumId w:val="48"/>
  </w:num>
  <w:num w:numId="16">
    <w:abstractNumId w:val="7"/>
  </w:num>
  <w:num w:numId="17">
    <w:abstractNumId w:val="1"/>
  </w:num>
  <w:num w:numId="18">
    <w:abstractNumId w:val="17"/>
  </w:num>
  <w:num w:numId="19">
    <w:abstractNumId w:val="9"/>
  </w:num>
  <w:num w:numId="20">
    <w:abstractNumId w:val="13"/>
  </w:num>
  <w:num w:numId="21">
    <w:abstractNumId w:val="31"/>
  </w:num>
  <w:num w:numId="22">
    <w:abstractNumId w:val="8"/>
  </w:num>
  <w:num w:numId="23">
    <w:abstractNumId w:val="24"/>
  </w:num>
  <w:num w:numId="24">
    <w:abstractNumId w:val="0"/>
  </w:num>
  <w:num w:numId="25">
    <w:abstractNumId w:val="26"/>
  </w:num>
  <w:num w:numId="26">
    <w:abstractNumId w:val="52"/>
  </w:num>
  <w:num w:numId="27">
    <w:abstractNumId w:val="28"/>
  </w:num>
  <w:num w:numId="28">
    <w:abstractNumId w:val="23"/>
  </w:num>
  <w:num w:numId="29">
    <w:abstractNumId w:val="41"/>
  </w:num>
  <w:num w:numId="30">
    <w:abstractNumId w:val="49"/>
  </w:num>
  <w:num w:numId="31">
    <w:abstractNumId w:val="12"/>
  </w:num>
  <w:num w:numId="32">
    <w:abstractNumId w:val="18"/>
  </w:num>
  <w:num w:numId="33">
    <w:abstractNumId w:val="43"/>
  </w:num>
  <w:num w:numId="34">
    <w:abstractNumId w:val="5"/>
  </w:num>
  <w:num w:numId="35">
    <w:abstractNumId w:val="38"/>
  </w:num>
  <w:num w:numId="36">
    <w:abstractNumId w:val="30"/>
  </w:num>
  <w:num w:numId="37">
    <w:abstractNumId w:val="16"/>
  </w:num>
  <w:num w:numId="38">
    <w:abstractNumId w:val="37"/>
  </w:num>
  <w:num w:numId="39">
    <w:abstractNumId w:val="15"/>
  </w:num>
  <w:num w:numId="40">
    <w:abstractNumId w:val="44"/>
  </w:num>
  <w:num w:numId="41">
    <w:abstractNumId w:val="45"/>
  </w:num>
  <w:num w:numId="42">
    <w:abstractNumId w:val="34"/>
  </w:num>
  <w:num w:numId="43">
    <w:abstractNumId w:val="14"/>
  </w:num>
  <w:num w:numId="44">
    <w:abstractNumId w:val="11"/>
  </w:num>
  <w:num w:numId="45">
    <w:abstractNumId w:val="25"/>
  </w:num>
  <w:num w:numId="46">
    <w:abstractNumId w:val="46"/>
  </w:num>
  <w:num w:numId="47">
    <w:abstractNumId w:val="21"/>
  </w:num>
  <w:num w:numId="48">
    <w:abstractNumId w:val="36"/>
  </w:num>
  <w:num w:numId="49">
    <w:abstractNumId w:val="22"/>
  </w:num>
  <w:num w:numId="50">
    <w:abstractNumId w:val="2"/>
  </w:num>
  <w:num w:numId="51">
    <w:abstractNumId w:val="39"/>
  </w:num>
  <w:num w:numId="52">
    <w:abstractNumId w:val="35"/>
  </w:num>
  <w:num w:numId="53">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35F"/>
    <w:rsid w:val="00003317"/>
    <w:rsid w:val="000113FC"/>
    <w:rsid w:val="00013D0A"/>
    <w:rsid w:val="00016133"/>
    <w:rsid w:val="00020012"/>
    <w:rsid w:val="00034537"/>
    <w:rsid w:val="00045C02"/>
    <w:rsid w:val="00052F82"/>
    <w:rsid w:val="000577A9"/>
    <w:rsid w:val="000667BA"/>
    <w:rsid w:val="0007220A"/>
    <w:rsid w:val="00072F74"/>
    <w:rsid w:val="00087313"/>
    <w:rsid w:val="00095837"/>
    <w:rsid w:val="00096601"/>
    <w:rsid w:val="000A33E7"/>
    <w:rsid w:val="000A72C4"/>
    <w:rsid w:val="000A75AF"/>
    <w:rsid w:val="000B344A"/>
    <w:rsid w:val="000B74ED"/>
    <w:rsid w:val="000C1A7A"/>
    <w:rsid w:val="000C4021"/>
    <w:rsid w:val="000C7F97"/>
    <w:rsid w:val="000D6486"/>
    <w:rsid w:val="000E16FE"/>
    <w:rsid w:val="000E5168"/>
    <w:rsid w:val="000E7930"/>
    <w:rsid w:val="000F5EB9"/>
    <w:rsid w:val="000F6092"/>
    <w:rsid w:val="00103327"/>
    <w:rsid w:val="00103BF7"/>
    <w:rsid w:val="0011161E"/>
    <w:rsid w:val="001256BB"/>
    <w:rsid w:val="00130239"/>
    <w:rsid w:val="001314AC"/>
    <w:rsid w:val="00146D79"/>
    <w:rsid w:val="00160E1F"/>
    <w:rsid w:val="00160F6B"/>
    <w:rsid w:val="0016147B"/>
    <w:rsid w:val="00165C94"/>
    <w:rsid w:val="0017637B"/>
    <w:rsid w:val="00180632"/>
    <w:rsid w:val="00186AC5"/>
    <w:rsid w:val="00195308"/>
    <w:rsid w:val="001A5B61"/>
    <w:rsid w:val="001C2472"/>
    <w:rsid w:val="001C55F1"/>
    <w:rsid w:val="001D73CD"/>
    <w:rsid w:val="001E03FC"/>
    <w:rsid w:val="001E1AA3"/>
    <w:rsid w:val="001F3EC8"/>
    <w:rsid w:val="001F54DF"/>
    <w:rsid w:val="00211BAC"/>
    <w:rsid w:val="0021716A"/>
    <w:rsid w:val="0021728F"/>
    <w:rsid w:val="0022362B"/>
    <w:rsid w:val="00225325"/>
    <w:rsid w:val="00234CD4"/>
    <w:rsid w:val="00242B50"/>
    <w:rsid w:val="00243E59"/>
    <w:rsid w:val="00252F1A"/>
    <w:rsid w:val="00283864"/>
    <w:rsid w:val="002A1549"/>
    <w:rsid w:val="002A337A"/>
    <w:rsid w:val="002B56FD"/>
    <w:rsid w:val="002C3289"/>
    <w:rsid w:val="002C524A"/>
    <w:rsid w:val="002C5413"/>
    <w:rsid w:val="002E0F96"/>
    <w:rsid w:val="002E5F87"/>
    <w:rsid w:val="002F3D3F"/>
    <w:rsid w:val="002F6172"/>
    <w:rsid w:val="002F6A77"/>
    <w:rsid w:val="00314F69"/>
    <w:rsid w:val="00340F5A"/>
    <w:rsid w:val="0035009B"/>
    <w:rsid w:val="003516D1"/>
    <w:rsid w:val="00354E17"/>
    <w:rsid w:val="00361AA8"/>
    <w:rsid w:val="00363845"/>
    <w:rsid w:val="0036776C"/>
    <w:rsid w:val="00376815"/>
    <w:rsid w:val="00381ADC"/>
    <w:rsid w:val="0039497F"/>
    <w:rsid w:val="00396A86"/>
    <w:rsid w:val="003A0614"/>
    <w:rsid w:val="003A06F0"/>
    <w:rsid w:val="003A3CB3"/>
    <w:rsid w:val="003A6551"/>
    <w:rsid w:val="003A704F"/>
    <w:rsid w:val="003A7720"/>
    <w:rsid w:val="003B08B5"/>
    <w:rsid w:val="003D2999"/>
    <w:rsid w:val="003D3D3F"/>
    <w:rsid w:val="003E0031"/>
    <w:rsid w:val="003E3F0E"/>
    <w:rsid w:val="00401C88"/>
    <w:rsid w:val="0040512C"/>
    <w:rsid w:val="00410350"/>
    <w:rsid w:val="0041037F"/>
    <w:rsid w:val="00410EFE"/>
    <w:rsid w:val="00421D70"/>
    <w:rsid w:val="004260B7"/>
    <w:rsid w:val="0043045B"/>
    <w:rsid w:val="004404E7"/>
    <w:rsid w:val="0044083A"/>
    <w:rsid w:val="004416BB"/>
    <w:rsid w:val="004443F9"/>
    <w:rsid w:val="0045327D"/>
    <w:rsid w:val="004538DB"/>
    <w:rsid w:val="00455D19"/>
    <w:rsid w:val="00461C74"/>
    <w:rsid w:val="00465543"/>
    <w:rsid w:val="00466AC5"/>
    <w:rsid w:val="00471D04"/>
    <w:rsid w:val="00485C61"/>
    <w:rsid w:val="0049033A"/>
    <w:rsid w:val="004A442C"/>
    <w:rsid w:val="004B44CD"/>
    <w:rsid w:val="004B5ADE"/>
    <w:rsid w:val="004D7EDA"/>
    <w:rsid w:val="004E0A2E"/>
    <w:rsid w:val="004E1914"/>
    <w:rsid w:val="004E49EF"/>
    <w:rsid w:val="004F1D8D"/>
    <w:rsid w:val="004F2AE6"/>
    <w:rsid w:val="004F622B"/>
    <w:rsid w:val="00521223"/>
    <w:rsid w:val="00524D5E"/>
    <w:rsid w:val="0052623F"/>
    <w:rsid w:val="0053392F"/>
    <w:rsid w:val="00545EEF"/>
    <w:rsid w:val="00564E24"/>
    <w:rsid w:val="00566B2C"/>
    <w:rsid w:val="0057303D"/>
    <w:rsid w:val="00576955"/>
    <w:rsid w:val="005B2B8E"/>
    <w:rsid w:val="005B5A98"/>
    <w:rsid w:val="005B7B66"/>
    <w:rsid w:val="005C43A2"/>
    <w:rsid w:val="006040A7"/>
    <w:rsid w:val="00626823"/>
    <w:rsid w:val="0064008D"/>
    <w:rsid w:val="00652401"/>
    <w:rsid w:val="00654367"/>
    <w:rsid w:val="00657611"/>
    <w:rsid w:val="00661E59"/>
    <w:rsid w:val="00672DB1"/>
    <w:rsid w:val="006755DC"/>
    <w:rsid w:val="00685483"/>
    <w:rsid w:val="0068727E"/>
    <w:rsid w:val="0069788A"/>
    <w:rsid w:val="00697CD4"/>
    <w:rsid w:val="006B3048"/>
    <w:rsid w:val="006B39F7"/>
    <w:rsid w:val="006B4EC4"/>
    <w:rsid w:val="006B7DC1"/>
    <w:rsid w:val="006C391F"/>
    <w:rsid w:val="006D252C"/>
    <w:rsid w:val="006D772F"/>
    <w:rsid w:val="00712E48"/>
    <w:rsid w:val="007146C7"/>
    <w:rsid w:val="00717703"/>
    <w:rsid w:val="007215F5"/>
    <w:rsid w:val="0072463A"/>
    <w:rsid w:val="00727006"/>
    <w:rsid w:val="00731F97"/>
    <w:rsid w:val="00734794"/>
    <w:rsid w:val="00736F2B"/>
    <w:rsid w:val="00762441"/>
    <w:rsid w:val="0076571B"/>
    <w:rsid w:val="0077452E"/>
    <w:rsid w:val="00774A56"/>
    <w:rsid w:val="00777D3A"/>
    <w:rsid w:val="00783A2F"/>
    <w:rsid w:val="007D2FA8"/>
    <w:rsid w:val="007D3C9A"/>
    <w:rsid w:val="007E03F5"/>
    <w:rsid w:val="007E6107"/>
    <w:rsid w:val="007F7A8F"/>
    <w:rsid w:val="0080535F"/>
    <w:rsid w:val="0080706B"/>
    <w:rsid w:val="0081717A"/>
    <w:rsid w:val="00843029"/>
    <w:rsid w:val="0084590A"/>
    <w:rsid w:val="00853387"/>
    <w:rsid w:val="00862F0F"/>
    <w:rsid w:val="0088729F"/>
    <w:rsid w:val="008961CE"/>
    <w:rsid w:val="008A1569"/>
    <w:rsid w:val="008A1BB2"/>
    <w:rsid w:val="008B262B"/>
    <w:rsid w:val="008C037D"/>
    <w:rsid w:val="008C2242"/>
    <w:rsid w:val="008C4F7E"/>
    <w:rsid w:val="008D2B7C"/>
    <w:rsid w:val="008D34A9"/>
    <w:rsid w:val="008D4023"/>
    <w:rsid w:val="008D6558"/>
    <w:rsid w:val="008F6BC9"/>
    <w:rsid w:val="00900BF5"/>
    <w:rsid w:val="00902663"/>
    <w:rsid w:val="00907A32"/>
    <w:rsid w:val="00927427"/>
    <w:rsid w:val="00932421"/>
    <w:rsid w:val="00935556"/>
    <w:rsid w:val="0093580C"/>
    <w:rsid w:val="00946CD2"/>
    <w:rsid w:val="00951008"/>
    <w:rsid w:val="00962046"/>
    <w:rsid w:val="0098015E"/>
    <w:rsid w:val="00982931"/>
    <w:rsid w:val="00983E21"/>
    <w:rsid w:val="0098681E"/>
    <w:rsid w:val="009877A4"/>
    <w:rsid w:val="00991EC3"/>
    <w:rsid w:val="00997873"/>
    <w:rsid w:val="009A0C23"/>
    <w:rsid w:val="009A60AA"/>
    <w:rsid w:val="009A7068"/>
    <w:rsid w:val="009A7567"/>
    <w:rsid w:val="009B07FA"/>
    <w:rsid w:val="009B7452"/>
    <w:rsid w:val="009C3FAC"/>
    <w:rsid w:val="009C435F"/>
    <w:rsid w:val="009D5D73"/>
    <w:rsid w:val="009E2E91"/>
    <w:rsid w:val="009F606F"/>
    <w:rsid w:val="009F69F2"/>
    <w:rsid w:val="009F6AF3"/>
    <w:rsid w:val="00A06FF9"/>
    <w:rsid w:val="00A12E13"/>
    <w:rsid w:val="00A26D69"/>
    <w:rsid w:val="00A50D7E"/>
    <w:rsid w:val="00A65207"/>
    <w:rsid w:val="00A70702"/>
    <w:rsid w:val="00A72581"/>
    <w:rsid w:val="00A74254"/>
    <w:rsid w:val="00A87928"/>
    <w:rsid w:val="00A95C3B"/>
    <w:rsid w:val="00A95FFB"/>
    <w:rsid w:val="00A9711B"/>
    <w:rsid w:val="00AA0B01"/>
    <w:rsid w:val="00AB02F7"/>
    <w:rsid w:val="00AB53F5"/>
    <w:rsid w:val="00AB5A08"/>
    <w:rsid w:val="00AC0B21"/>
    <w:rsid w:val="00AC2B92"/>
    <w:rsid w:val="00AC3B61"/>
    <w:rsid w:val="00AC49C1"/>
    <w:rsid w:val="00AD49C9"/>
    <w:rsid w:val="00AD7F28"/>
    <w:rsid w:val="00AE42FE"/>
    <w:rsid w:val="00AE47D0"/>
    <w:rsid w:val="00AF0159"/>
    <w:rsid w:val="00B0289B"/>
    <w:rsid w:val="00B07205"/>
    <w:rsid w:val="00B22A2C"/>
    <w:rsid w:val="00B25255"/>
    <w:rsid w:val="00B376B1"/>
    <w:rsid w:val="00B4015A"/>
    <w:rsid w:val="00B41CF5"/>
    <w:rsid w:val="00B44158"/>
    <w:rsid w:val="00B5046A"/>
    <w:rsid w:val="00B65FB8"/>
    <w:rsid w:val="00B76CA3"/>
    <w:rsid w:val="00B76F4D"/>
    <w:rsid w:val="00BB13BE"/>
    <w:rsid w:val="00BC2758"/>
    <w:rsid w:val="00BD1C7E"/>
    <w:rsid w:val="00BD7D5E"/>
    <w:rsid w:val="00BE0DB0"/>
    <w:rsid w:val="00BE3004"/>
    <w:rsid w:val="00BE6858"/>
    <w:rsid w:val="00BF7DF6"/>
    <w:rsid w:val="00C2095F"/>
    <w:rsid w:val="00C233B6"/>
    <w:rsid w:val="00C33149"/>
    <w:rsid w:val="00C50683"/>
    <w:rsid w:val="00C51E93"/>
    <w:rsid w:val="00C608FA"/>
    <w:rsid w:val="00C6219B"/>
    <w:rsid w:val="00C721C1"/>
    <w:rsid w:val="00C87E2D"/>
    <w:rsid w:val="00CB2D87"/>
    <w:rsid w:val="00CB4BD3"/>
    <w:rsid w:val="00CD3803"/>
    <w:rsid w:val="00CE41E3"/>
    <w:rsid w:val="00CF3B04"/>
    <w:rsid w:val="00D10AE0"/>
    <w:rsid w:val="00D1201B"/>
    <w:rsid w:val="00D12FD0"/>
    <w:rsid w:val="00D275F1"/>
    <w:rsid w:val="00D31C3D"/>
    <w:rsid w:val="00D4714A"/>
    <w:rsid w:val="00D50FDF"/>
    <w:rsid w:val="00D53529"/>
    <w:rsid w:val="00D54439"/>
    <w:rsid w:val="00D72119"/>
    <w:rsid w:val="00D7675D"/>
    <w:rsid w:val="00D85E95"/>
    <w:rsid w:val="00D951B9"/>
    <w:rsid w:val="00DA29A5"/>
    <w:rsid w:val="00DB3A52"/>
    <w:rsid w:val="00DC1285"/>
    <w:rsid w:val="00DC3E79"/>
    <w:rsid w:val="00DD7AAC"/>
    <w:rsid w:val="00DE4D28"/>
    <w:rsid w:val="00E009DE"/>
    <w:rsid w:val="00E12486"/>
    <w:rsid w:val="00E13D55"/>
    <w:rsid w:val="00E14572"/>
    <w:rsid w:val="00E15AC1"/>
    <w:rsid w:val="00E1679D"/>
    <w:rsid w:val="00E2175C"/>
    <w:rsid w:val="00E219C3"/>
    <w:rsid w:val="00E234E7"/>
    <w:rsid w:val="00E412BA"/>
    <w:rsid w:val="00E43020"/>
    <w:rsid w:val="00E53948"/>
    <w:rsid w:val="00E7398A"/>
    <w:rsid w:val="00E846DE"/>
    <w:rsid w:val="00E85C47"/>
    <w:rsid w:val="00EB68CB"/>
    <w:rsid w:val="00ED6F3F"/>
    <w:rsid w:val="00ED7A09"/>
    <w:rsid w:val="00EF1429"/>
    <w:rsid w:val="00EF6F51"/>
    <w:rsid w:val="00F04EED"/>
    <w:rsid w:val="00F05B7A"/>
    <w:rsid w:val="00F24787"/>
    <w:rsid w:val="00F27EF1"/>
    <w:rsid w:val="00F53412"/>
    <w:rsid w:val="00F76061"/>
    <w:rsid w:val="00F77D12"/>
    <w:rsid w:val="00F807FD"/>
    <w:rsid w:val="00F87A5C"/>
    <w:rsid w:val="00F9002D"/>
    <w:rsid w:val="00FC3870"/>
    <w:rsid w:val="00FD7214"/>
    <w:rsid w:val="00FE1758"/>
    <w:rsid w:val="00FE5A15"/>
    <w:rsid w:val="00FE6949"/>
    <w:rsid w:val="00FF5792"/>
    <w:rsid w:val="00FF5F7E"/>
    <w:rsid w:val="00FF6F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149D91"/>
  <w15:chartTrackingRefBased/>
  <w15:docId w15:val="{FA6D99E4-EC88-4345-B2E7-FCFCC1BC5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etin (Tuna)"/>
    <w:qFormat/>
    <w:rsid w:val="00762441"/>
    <w:pPr>
      <w:spacing w:before="120" w:after="120" w:line="240" w:lineRule="atLeast"/>
      <w:jc w:val="both"/>
    </w:pPr>
    <w:rPr>
      <w:rFonts w:ascii="Arial" w:hAnsi="Arial"/>
    </w:rPr>
  </w:style>
  <w:style w:type="paragraph" w:styleId="Balk1">
    <w:name w:val="heading 1"/>
    <w:aliases w:val="Başlık  1"/>
    <w:basedOn w:val="Normal"/>
    <w:next w:val="Normal"/>
    <w:link w:val="Balk1Char"/>
    <w:qFormat/>
    <w:rsid w:val="00731F97"/>
    <w:pPr>
      <w:keepNext/>
      <w:keepLines/>
      <w:numPr>
        <w:numId w:val="1"/>
      </w:numPr>
      <w:spacing w:before="480" w:after="360"/>
      <w:outlineLvl w:val="0"/>
    </w:pPr>
    <w:rPr>
      <w:rFonts w:eastAsiaTheme="majorEastAsia" w:cstheme="majorBidi"/>
      <w:b/>
      <w:sz w:val="28"/>
      <w:szCs w:val="32"/>
    </w:rPr>
  </w:style>
  <w:style w:type="paragraph" w:styleId="Balk2">
    <w:name w:val="heading 2"/>
    <w:basedOn w:val="Normal"/>
    <w:next w:val="Normal"/>
    <w:link w:val="Balk2Char"/>
    <w:autoRedefine/>
    <w:unhideWhenUsed/>
    <w:qFormat/>
    <w:rsid w:val="00EB68CB"/>
    <w:pPr>
      <w:keepNext/>
      <w:keepLines/>
      <w:numPr>
        <w:ilvl w:val="1"/>
        <w:numId w:val="1"/>
      </w:numPr>
      <w:spacing w:before="160" w:line="360" w:lineRule="auto"/>
      <w:contextualSpacing/>
      <w:outlineLvl w:val="1"/>
    </w:pPr>
    <w:rPr>
      <w:rFonts w:eastAsia="Calibri" w:cs="Times New Roman"/>
      <w:b/>
      <w:szCs w:val="20"/>
      <w:lang w:eastAsia="tr-TR"/>
    </w:rPr>
  </w:style>
  <w:style w:type="paragraph" w:styleId="Balk3">
    <w:name w:val="heading 3"/>
    <w:basedOn w:val="Normal"/>
    <w:next w:val="Normal"/>
    <w:link w:val="Balk3Char"/>
    <w:uiPriority w:val="9"/>
    <w:qFormat/>
    <w:rsid w:val="00103BF7"/>
    <w:pPr>
      <w:keepNext/>
      <w:numPr>
        <w:ilvl w:val="2"/>
        <w:numId w:val="1"/>
      </w:numPr>
      <w:spacing w:before="240" w:line="300" w:lineRule="auto"/>
      <w:outlineLvl w:val="2"/>
    </w:pPr>
    <w:rPr>
      <w:rFonts w:eastAsia="Times New Roman" w:cs="Times New Roman"/>
      <w:b/>
      <w:bCs/>
      <w:lang w:val="en-GB" w:eastAsia="x-none"/>
    </w:rPr>
  </w:style>
  <w:style w:type="paragraph" w:styleId="Balk4">
    <w:name w:val="heading 4"/>
    <w:basedOn w:val="Balk3"/>
    <w:next w:val="Normal"/>
    <w:link w:val="Balk4Char"/>
    <w:unhideWhenUsed/>
    <w:qFormat/>
    <w:rsid w:val="00AB53F5"/>
    <w:pPr>
      <w:keepLines/>
      <w:numPr>
        <w:ilvl w:val="3"/>
      </w:numPr>
      <w:spacing w:before="160" w:line="360" w:lineRule="auto"/>
      <w:contextualSpacing/>
      <w:outlineLvl w:val="3"/>
    </w:pPr>
    <w:rPr>
      <w:rFonts w:eastAsiaTheme="majorEastAsia" w:cstheme="majorBidi"/>
      <w:bCs w:val="0"/>
      <w:iCs/>
      <w:kern w:val="28"/>
      <w:szCs w:val="24"/>
      <w:lang w:val="en-US" w:eastAsia="en-US"/>
    </w:rPr>
  </w:style>
  <w:style w:type="paragraph" w:styleId="Balk5">
    <w:name w:val="heading 5"/>
    <w:basedOn w:val="Normal"/>
    <w:next w:val="Normal"/>
    <w:link w:val="Balk5Char"/>
    <w:unhideWhenUsed/>
    <w:qFormat/>
    <w:rsid w:val="002E5F87"/>
    <w:pPr>
      <w:keepNext/>
      <w:keepLines/>
      <w:numPr>
        <w:ilvl w:val="4"/>
        <w:numId w:val="1"/>
      </w:numPr>
      <w:spacing w:before="280" w:after="240" w:line="240" w:lineRule="auto"/>
      <w:ind w:left="1716"/>
      <w:outlineLvl w:val="4"/>
    </w:pPr>
    <w:rPr>
      <w:rFonts w:eastAsiaTheme="majorEastAsia" w:cstheme="majorBidi"/>
      <w:b/>
      <w:i/>
    </w:rPr>
  </w:style>
  <w:style w:type="paragraph" w:styleId="Balk6">
    <w:name w:val="heading 6"/>
    <w:basedOn w:val="Balk5"/>
    <w:next w:val="Normal"/>
    <w:link w:val="Balk6Char"/>
    <w:unhideWhenUsed/>
    <w:qFormat/>
    <w:rsid w:val="00103BF7"/>
    <w:pPr>
      <w:numPr>
        <w:ilvl w:val="5"/>
      </w:numPr>
      <w:outlineLvl w:val="5"/>
    </w:pPr>
  </w:style>
  <w:style w:type="paragraph" w:styleId="Balk7">
    <w:name w:val="heading 7"/>
    <w:basedOn w:val="Normal"/>
    <w:next w:val="Normal"/>
    <w:link w:val="Balk7Char"/>
    <w:unhideWhenUsed/>
    <w:qFormat/>
    <w:rsid w:val="00103BF7"/>
    <w:pPr>
      <w:keepNext/>
      <w:keepLines/>
      <w:numPr>
        <w:ilvl w:val="6"/>
        <w:numId w:val="1"/>
      </w:numPr>
      <w:spacing w:before="40" w:line="240" w:lineRule="auto"/>
      <w:outlineLvl w:val="6"/>
    </w:pPr>
    <w:rPr>
      <w:rFonts w:asciiTheme="majorHAnsi" w:eastAsiaTheme="majorEastAsia" w:hAnsiTheme="majorHAnsi" w:cstheme="majorBidi"/>
      <w:i/>
      <w:iCs/>
      <w:color w:val="1F3763" w:themeColor="accent1" w:themeShade="7F"/>
    </w:rPr>
  </w:style>
  <w:style w:type="paragraph" w:styleId="Balk8">
    <w:name w:val="heading 8"/>
    <w:basedOn w:val="Normal"/>
    <w:next w:val="Normal"/>
    <w:link w:val="Balk8Char"/>
    <w:unhideWhenUsed/>
    <w:qFormat/>
    <w:rsid w:val="00103BF7"/>
    <w:pPr>
      <w:keepNext/>
      <w:keepLines/>
      <w:numPr>
        <w:ilvl w:val="7"/>
        <w:numId w:val="1"/>
      </w:numPr>
      <w:spacing w:before="40" w:line="240" w:lineRule="auto"/>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nhideWhenUsed/>
    <w:qFormat/>
    <w:rsid w:val="00103BF7"/>
    <w:pPr>
      <w:keepNext/>
      <w:keepLines/>
      <w:numPr>
        <w:ilvl w:val="8"/>
        <w:numId w:val="1"/>
      </w:numPr>
      <w:spacing w:before="4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8053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rsid w:val="00DB3A52"/>
    <w:pPr>
      <w:spacing w:before="0"/>
    </w:pPr>
    <w:rPr>
      <w:rFonts w:eastAsia="Times New Roman" w:cs="Times New Roman"/>
      <w:sz w:val="20"/>
      <w:lang w:eastAsia="tr-TR"/>
    </w:r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ED7A09"/>
    <w:pPr>
      <w:spacing w:before="0" w:after="0" w:line="240" w:lineRule="auto"/>
      <w:jc w:val="left"/>
    </w:pPr>
    <w:rPr>
      <w:rFonts w:asciiTheme="minorHAnsi" w:eastAsiaTheme="minorEastAsia" w:hAnsiTheme="minorHAnsi"/>
      <w:sz w:val="20"/>
      <w:szCs w:val="20"/>
    </w:r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ED7A09"/>
    <w:rPr>
      <w:rFonts w:eastAsiaTheme="minorEastAsia"/>
      <w:sz w:val="20"/>
      <w:szCs w:val="20"/>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F24787"/>
    <w:pPr>
      <w:spacing w:after="200" w:line="240" w:lineRule="auto"/>
    </w:pPr>
    <w:rPr>
      <w:i/>
      <w:iCs/>
      <w:color w:val="44546A" w:themeColor="text2"/>
      <w:sz w:val="18"/>
      <w:szCs w:val="18"/>
    </w:rPr>
  </w:style>
  <w:style w:type="table" w:customStyle="1" w:styleId="ListTable3-Accent51">
    <w:name w:val="List Table 3 - Accent 51"/>
    <w:basedOn w:val="NormalTablo"/>
    <w:next w:val="ListeTablo3-Vurgu5"/>
    <w:uiPriority w:val="48"/>
    <w:rsid w:val="0036776C"/>
    <w:pPr>
      <w:spacing w:after="0" w:line="240" w:lineRule="auto"/>
    </w:pPr>
    <w:rPr>
      <w:lang w:val="tr-TR"/>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steTablo3-Vurgu5">
    <w:name w:val="List Table 3 Accent 5"/>
    <w:basedOn w:val="NormalTablo"/>
    <w:uiPriority w:val="48"/>
    <w:rsid w:val="0036776C"/>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4260B7"/>
    <w:rPr>
      <w:rFonts w:ascii="Arial" w:hAnsi="Arial"/>
      <w:i/>
      <w:iCs/>
      <w:color w:val="44546A" w:themeColor="text2"/>
      <w:sz w:val="18"/>
      <w:szCs w:val="18"/>
    </w:rPr>
  </w:style>
  <w:style w:type="character" w:styleId="Kpr">
    <w:name w:val="Hyperlink"/>
    <w:basedOn w:val="VarsaylanParagrafYazTipi"/>
    <w:uiPriority w:val="99"/>
    <w:unhideWhenUsed/>
    <w:rsid w:val="007D2FA8"/>
    <w:rPr>
      <w:color w:val="0563C1" w:themeColor="hyperlink"/>
      <w:u w:val="single"/>
    </w:rPr>
  </w:style>
  <w:style w:type="character" w:styleId="zmlenmeyenBahsetme">
    <w:name w:val="Unresolved Mention"/>
    <w:basedOn w:val="VarsaylanParagrafYazTipi"/>
    <w:uiPriority w:val="99"/>
    <w:semiHidden/>
    <w:unhideWhenUsed/>
    <w:rsid w:val="007D2FA8"/>
    <w:rPr>
      <w:color w:val="605E5C"/>
      <w:shd w:val="clear" w:color="auto" w:fill="E1DFDD"/>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ED7A09"/>
    <w:rPr>
      <w:vertAlign w:val="superscript"/>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DB3A52"/>
    <w:rPr>
      <w:rFonts w:ascii="Arial" w:eastAsia="Times New Roman" w:hAnsi="Arial" w:cs="Times New Roman"/>
      <w:sz w:val="20"/>
      <w:lang w:eastAsia="tr-TR"/>
    </w:rPr>
  </w:style>
  <w:style w:type="character" w:customStyle="1" w:styleId="Balk1Char">
    <w:name w:val="Başlık 1 Char"/>
    <w:aliases w:val="Başlık  1 Char"/>
    <w:basedOn w:val="VarsaylanParagrafYazTipi"/>
    <w:link w:val="Balk1"/>
    <w:rsid w:val="00731F97"/>
    <w:rPr>
      <w:rFonts w:ascii="Arial" w:eastAsiaTheme="majorEastAsia" w:hAnsi="Arial" w:cstheme="majorBidi"/>
      <w:b/>
      <w:sz w:val="28"/>
      <w:szCs w:val="32"/>
    </w:rPr>
  </w:style>
  <w:style w:type="character" w:customStyle="1" w:styleId="Balk2Char">
    <w:name w:val="Başlık 2 Char"/>
    <w:basedOn w:val="VarsaylanParagrafYazTipi"/>
    <w:link w:val="Balk2"/>
    <w:rsid w:val="00EB68CB"/>
    <w:rPr>
      <w:rFonts w:ascii="Arial" w:eastAsia="Calibri" w:hAnsi="Arial" w:cs="Times New Roman"/>
      <w:b/>
      <w:szCs w:val="20"/>
      <w:lang w:eastAsia="tr-TR"/>
    </w:rPr>
  </w:style>
  <w:style w:type="character" w:customStyle="1" w:styleId="Balk3Char">
    <w:name w:val="Başlık 3 Char"/>
    <w:basedOn w:val="VarsaylanParagrafYazTipi"/>
    <w:link w:val="Balk3"/>
    <w:uiPriority w:val="9"/>
    <w:rsid w:val="00103BF7"/>
    <w:rPr>
      <w:rFonts w:ascii="Arial" w:eastAsia="Times New Roman" w:hAnsi="Arial" w:cs="Times New Roman"/>
      <w:b/>
      <w:bCs/>
      <w:lang w:val="en-GB" w:eastAsia="x-none"/>
    </w:rPr>
  </w:style>
  <w:style w:type="character" w:customStyle="1" w:styleId="Balk4Char">
    <w:name w:val="Başlık 4 Char"/>
    <w:basedOn w:val="VarsaylanParagrafYazTipi"/>
    <w:link w:val="Balk4"/>
    <w:rsid w:val="00AB53F5"/>
    <w:rPr>
      <w:rFonts w:ascii="Arial" w:eastAsiaTheme="majorEastAsia" w:hAnsi="Arial" w:cstheme="majorBidi"/>
      <w:b/>
      <w:iCs/>
      <w:kern w:val="28"/>
      <w:szCs w:val="24"/>
    </w:rPr>
  </w:style>
  <w:style w:type="character" w:customStyle="1" w:styleId="Balk5Char">
    <w:name w:val="Başlık 5 Char"/>
    <w:basedOn w:val="VarsaylanParagrafYazTipi"/>
    <w:link w:val="Balk5"/>
    <w:rsid w:val="002E5F87"/>
    <w:rPr>
      <w:rFonts w:ascii="Arial" w:eastAsiaTheme="majorEastAsia" w:hAnsi="Arial" w:cstheme="majorBidi"/>
      <w:b/>
      <w:i/>
    </w:rPr>
  </w:style>
  <w:style w:type="character" w:customStyle="1" w:styleId="Balk6Char">
    <w:name w:val="Başlık 6 Char"/>
    <w:basedOn w:val="VarsaylanParagrafYazTipi"/>
    <w:link w:val="Balk6"/>
    <w:rsid w:val="00103BF7"/>
    <w:rPr>
      <w:rFonts w:ascii="Arial" w:eastAsiaTheme="majorEastAsia" w:hAnsi="Arial" w:cstheme="majorBidi"/>
      <w:b/>
      <w:i/>
    </w:rPr>
  </w:style>
  <w:style w:type="character" w:customStyle="1" w:styleId="Balk7Char">
    <w:name w:val="Başlık 7 Char"/>
    <w:basedOn w:val="VarsaylanParagrafYazTipi"/>
    <w:link w:val="Balk7"/>
    <w:rsid w:val="00103BF7"/>
    <w:rPr>
      <w:rFonts w:asciiTheme="majorHAnsi" w:eastAsiaTheme="majorEastAsia" w:hAnsiTheme="majorHAnsi" w:cstheme="majorBidi"/>
      <w:i/>
      <w:iCs/>
      <w:color w:val="1F3763" w:themeColor="accent1" w:themeShade="7F"/>
    </w:rPr>
  </w:style>
  <w:style w:type="character" w:customStyle="1" w:styleId="Balk8Char">
    <w:name w:val="Başlık 8 Char"/>
    <w:basedOn w:val="VarsaylanParagrafYazTipi"/>
    <w:link w:val="Balk8"/>
    <w:rsid w:val="00103BF7"/>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rsid w:val="00103BF7"/>
    <w:rPr>
      <w:rFonts w:asciiTheme="majorHAnsi" w:eastAsiaTheme="majorEastAsia" w:hAnsiTheme="majorHAnsi" w:cstheme="majorBidi"/>
      <w:i/>
      <w:iCs/>
      <w:color w:val="272727" w:themeColor="text1" w:themeTint="D8"/>
      <w:sz w:val="21"/>
      <w:szCs w:val="21"/>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ED7A09"/>
    <w:pPr>
      <w:widowControl w:val="0"/>
      <w:autoSpaceDE w:val="0"/>
      <w:autoSpaceDN w:val="0"/>
      <w:adjustRightInd w:val="0"/>
      <w:spacing w:before="0" w:after="0" w:line="240" w:lineRule="auto"/>
    </w:pPr>
    <w:rPr>
      <w:rFonts w:asciiTheme="minorHAnsi" w:hAnsiTheme="minorHAnsi"/>
      <w:vertAlign w:val="superscript"/>
    </w:rPr>
  </w:style>
  <w:style w:type="paragraph" w:styleId="ListeParagraf">
    <w:name w:val="List Paragraph"/>
    <w:aliases w:val="METİN,Liste Paragraf1,Liste Paragraf11,Medium Grid 1 - Accent 21,LİSTE PARAF,Bullets,Bullet List,Shekl,Graph List Paragraph,سرتیÊÑ,ÓÑÊیÊÑ,List Paragraph1,Renkli Liste - Vurgu 12,List_Paragraph,Multilevel para_II,List Paragraph-ExecSummary"/>
    <w:basedOn w:val="Normal"/>
    <w:link w:val="ListeParagrafChar"/>
    <w:uiPriority w:val="34"/>
    <w:qFormat/>
    <w:rsid w:val="00DB3A52"/>
    <w:pPr>
      <w:spacing w:before="0" w:after="0"/>
      <w:ind w:left="720"/>
      <w:contextualSpacing/>
    </w:pPr>
    <w:rPr>
      <w:sz w:val="20"/>
    </w:rPr>
  </w:style>
  <w:style w:type="character" w:styleId="GlVurgulama">
    <w:name w:val="Intense Emphasis"/>
    <w:basedOn w:val="VarsaylanParagrafYazTipi"/>
    <w:uiPriority w:val="21"/>
    <w:qFormat/>
    <w:rsid w:val="00ED7A09"/>
    <w:rPr>
      <w:i/>
      <w:iCs/>
      <w:color w:val="4472C4" w:themeColor="accent1"/>
    </w:rPr>
  </w:style>
  <w:style w:type="character" w:customStyle="1" w:styleId="ListeParagrafChar">
    <w:name w:val="Liste Paragraf Char"/>
    <w:aliases w:val="METİN Char,Liste Paragraf1 Char,Liste Paragraf11 Char,Medium Grid 1 - Accent 21 Char,LİSTE PARAF Char,Bullets Char,Bullet List Char,Shekl Char,Graph List Paragraph Char,سرتیÊÑ Char,ÓÑÊیÊÑ Char,List Paragraph1 Char,List_Paragraph Char"/>
    <w:link w:val="ListeParagraf"/>
    <w:uiPriority w:val="34"/>
    <w:qFormat/>
    <w:locked/>
    <w:rsid w:val="00DB3A52"/>
    <w:rPr>
      <w:rFonts w:ascii="Arial" w:hAnsi="Arial"/>
      <w:sz w:val="20"/>
    </w:rPr>
  </w:style>
  <w:style w:type="table" w:customStyle="1" w:styleId="TabloKlavuzu1">
    <w:name w:val="Tablo Kılavuzu1"/>
    <w:basedOn w:val="NormalTablo"/>
    <w:next w:val="TabloKlavuzu"/>
    <w:uiPriority w:val="39"/>
    <w:rsid w:val="00FE6949"/>
    <w:pPr>
      <w:spacing w:after="0" w:line="240" w:lineRule="auto"/>
    </w:pPr>
    <w:rPr>
      <w:rFonts w:eastAsia="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unhideWhenUsed/>
    <w:rsid w:val="00A12E13"/>
    <w:pPr>
      <w:tabs>
        <w:tab w:val="left" w:pos="694"/>
        <w:tab w:val="right" w:leader="dot" w:pos="9062"/>
      </w:tabs>
      <w:spacing w:after="100"/>
      <w:ind w:left="334"/>
      <w:jc w:val="left"/>
    </w:pPr>
    <w:rPr>
      <w:rFonts w:eastAsia="Times New Roman" w:cs="Arial"/>
      <w:bCs/>
      <w:noProof/>
      <w:lang w:val="tr-TR" w:eastAsia="tr-TR"/>
    </w:rPr>
  </w:style>
  <w:style w:type="paragraph" w:styleId="ekillerTablosu">
    <w:name w:val="table of figures"/>
    <w:basedOn w:val="Normal"/>
    <w:next w:val="Normal"/>
    <w:uiPriority w:val="99"/>
    <w:unhideWhenUsed/>
    <w:rsid w:val="00FE6949"/>
  </w:style>
  <w:style w:type="paragraph" w:styleId="SonNotMetni">
    <w:name w:val="endnote text"/>
    <w:basedOn w:val="Normal"/>
    <w:link w:val="SonNotMetniChar"/>
    <w:uiPriority w:val="99"/>
    <w:semiHidden/>
    <w:unhideWhenUsed/>
    <w:rsid w:val="00FE6949"/>
    <w:pPr>
      <w:spacing w:line="240" w:lineRule="auto"/>
    </w:pPr>
    <w:rPr>
      <w:szCs w:val="20"/>
    </w:rPr>
  </w:style>
  <w:style w:type="character" w:customStyle="1" w:styleId="SonNotMetniChar">
    <w:name w:val="Son Not Metni Char"/>
    <w:basedOn w:val="VarsaylanParagrafYazTipi"/>
    <w:link w:val="SonNotMetni"/>
    <w:uiPriority w:val="99"/>
    <w:semiHidden/>
    <w:rsid w:val="00FE6949"/>
    <w:rPr>
      <w:rFonts w:ascii="Arial" w:hAnsi="Arial"/>
      <w:sz w:val="20"/>
      <w:szCs w:val="20"/>
    </w:rPr>
  </w:style>
  <w:style w:type="character" w:styleId="SonNotBavurusu">
    <w:name w:val="endnote reference"/>
    <w:basedOn w:val="VarsaylanParagrafYazTipi"/>
    <w:uiPriority w:val="99"/>
    <w:semiHidden/>
    <w:unhideWhenUsed/>
    <w:rsid w:val="00FE6949"/>
    <w:rPr>
      <w:vertAlign w:val="superscript"/>
    </w:rPr>
  </w:style>
  <w:style w:type="paragraph" w:styleId="AklamaKonusu">
    <w:name w:val="annotation subject"/>
    <w:basedOn w:val="Normal"/>
    <w:next w:val="Normal"/>
    <w:link w:val="AklamaKonusuChar"/>
    <w:uiPriority w:val="99"/>
    <w:semiHidden/>
    <w:unhideWhenUsed/>
    <w:rsid w:val="008D34A9"/>
    <w:pPr>
      <w:spacing w:line="240" w:lineRule="auto"/>
    </w:pPr>
    <w:rPr>
      <w:b/>
      <w:bCs/>
      <w:szCs w:val="20"/>
    </w:rPr>
  </w:style>
  <w:style w:type="character" w:customStyle="1" w:styleId="AklamaKonusuChar">
    <w:name w:val="Açıklama Konusu Char"/>
    <w:basedOn w:val="VarsaylanParagrafYazTipi"/>
    <w:link w:val="AklamaKonusu"/>
    <w:uiPriority w:val="99"/>
    <w:semiHidden/>
    <w:rsid w:val="008D34A9"/>
    <w:rPr>
      <w:b/>
      <w:bCs/>
    </w:rPr>
  </w:style>
  <w:style w:type="paragraph" w:styleId="BalonMetni">
    <w:name w:val="Balloon Text"/>
    <w:basedOn w:val="Normal"/>
    <w:link w:val="BalonMetniChar"/>
    <w:uiPriority w:val="99"/>
    <w:semiHidden/>
    <w:unhideWhenUsed/>
    <w:rsid w:val="00FE6949"/>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FE6949"/>
    <w:rPr>
      <w:rFonts w:ascii="Segoe UI" w:hAnsi="Segoe UI" w:cs="Segoe UI"/>
      <w:sz w:val="18"/>
      <w:szCs w:val="18"/>
    </w:rPr>
  </w:style>
  <w:style w:type="paragraph" w:customStyle="1" w:styleId="Appendix">
    <w:name w:val="Appendix"/>
    <w:basedOn w:val="Balk1"/>
    <w:next w:val="Normal"/>
    <w:link w:val="AppendixChar"/>
    <w:uiPriority w:val="6"/>
    <w:qFormat/>
    <w:rsid w:val="0043045B"/>
    <w:pPr>
      <w:pageBreakBefore/>
      <w:numPr>
        <w:numId w:val="3"/>
      </w:numPr>
      <w:spacing w:before="180" w:after="180" w:line="264" w:lineRule="auto"/>
      <w:ind w:left="0"/>
    </w:pPr>
    <w:rPr>
      <w:rFonts w:eastAsia="Times New Roman" w:cs="Arial"/>
      <w:bCs/>
      <w:sz w:val="24"/>
      <w:szCs w:val="28"/>
    </w:rPr>
  </w:style>
  <w:style w:type="paragraph" w:customStyle="1" w:styleId="Appendixheading2">
    <w:name w:val="Appendix heading 2"/>
    <w:basedOn w:val="Balk2"/>
    <w:next w:val="Normal"/>
    <w:uiPriority w:val="7"/>
    <w:qFormat/>
    <w:rsid w:val="00FE6949"/>
    <w:pPr>
      <w:numPr>
        <w:numId w:val="3"/>
      </w:numPr>
      <w:spacing w:before="200" w:after="180" w:line="264" w:lineRule="auto"/>
      <w:contextualSpacing w:val="0"/>
      <w:jc w:val="left"/>
    </w:pPr>
    <w:rPr>
      <w:rFonts w:eastAsia="Times New Roman" w:cs="Arial"/>
      <w:b w:val="0"/>
      <w:color w:val="970E76"/>
      <w:sz w:val="26"/>
      <w:lang w:val="en-GB" w:eastAsia="en-US"/>
    </w:rPr>
  </w:style>
  <w:style w:type="character" w:customStyle="1" w:styleId="AppendixChar">
    <w:name w:val="Appendix Char"/>
    <w:basedOn w:val="VarsaylanParagrafYazTipi"/>
    <w:link w:val="Appendix"/>
    <w:uiPriority w:val="6"/>
    <w:rsid w:val="0043045B"/>
    <w:rPr>
      <w:rFonts w:ascii="Arial" w:eastAsia="Times New Roman" w:hAnsi="Arial" w:cs="Arial"/>
      <w:b/>
      <w:bCs/>
      <w:sz w:val="24"/>
      <w:szCs w:val="28"/>
    </w:rPr>
  </w:style>
  <w:style w:type="character" w:styleId="SayfaNumaras">
    <w:name w:val="page number"/>
    <w:basedOn w:val="VarsaylanParagrafYazTipi"/>
    <w:unhideWhenUsed/>
    <w:rsid w:val="00FE6949"/>
  </w:style>
  <w:style w:type="character" w:customStyle="1" w:styleId="DipnotMetniChar1">
    <w:name w:val="Dipnot Metni Char1"/>
    <w:basedOn w:val="VarsaylanParagrafYazTipi"/>
    <w:uiPriority w:val="99"/>
    <w:semiHidden/>
    <w:rsid w:val="00FE6949"/>
    <w:rPr>
      <w:rFonts w:eastAsia="Times New Roman" w:cs="Times New Roman"/>
      <w:sz w:val="20"/>
      <w:szCs w:val="20"/>
      <w:lang w:eastAsia="tr-TR"/>
    </w:rPr>
  </w:style>
  <w:style w:type="character" w:customStyle="1" w:styleId="BalonMetniChar1">
    <w:name w:val="Balon Metni Char1"/>
    <w:basedOn w:val="VarsaylanParagrafYazTipi"/>
    <w:uiPriority w:val="99"/>
    <w:semiHidden/>
    <w:rsid w:val="00FE6949"/>
    <w:rPr>
      <w:rFonts w:ascii="Segoe UI" w:eastAsia="Times New Roman" w:hAnsi="Segoe UI" w:cs="Segoe UI"/>
      <w:sz w:val="18"/>
      <w:szCs w:val="18"/>
      <w:lang w:eastAsia="tr-TR"/>
    </w:rPr>
  </w:style>
  <w:style w:type="character" w:customStyle="1" w:styleId="BelgeBalantlarChar">
    <w:name w:val="Belge Bağlantıları Char"/>
    <w:basedOn w:val="VarsaylanParagrafYazTipi"/>
    <w:link w:val="BelgeBalantlar"/>
    <w:uiPriority w:val="99"/>
    <w:semiHidden/>
    <w:rsid w:val="00FE6949"/>
    <w:rPr>
      <w:rFonts w:ascii="Times New Roman" w:eastAsia="Times New Roman" w:hAnsi="Times New Roman" w:cs="Times New Roman"/>
      <w:lang w:eastAsia="tr-TR"/>
    </w:rPr>
  </w:style>
  <w:style w:type="paragraph" w:styleId="BelgeBalantlar">
    <w:name w:val="Document Map"/>
    <w:basedOn w:val="Normal"/>
    <w:link w:val="BelgeBalantlarChar"/>
    <w:uiPriority w:val="99"/>
    <w:semiHidden/>
    <w:unhideWhenUsed/>
    <w:rsid w:val="00FE6949"/>
    <w:pPr>
      <w:spacing w:line="240" w:lineRule="auto"/>
    </w:pPr>
    <w:rPr>
      <w:rFonts w:ascii="Times New Roman" w:eastAsia="Times New Roman" w:hAnsi="Times New Roman" w:cs="Times New Roman"/>
      <w:lang w:eastAsia="tr-TR"/>
    </w:rPr>
  </w:style>
  <w:style w:type="character" w:customStyle="1" w:styleId="BelgeBalantlarChar1">
    <w:name w:val="Belge Bağlantıları Char1"/>
    <w:basedOn w:val="VarsaylanParagrafYazTipi"/>
    <w:uiPriority w:val="99"/>
    <w:semiHidden/>
    <w:rsid w:val="00FE6949"/>
    <w:rPr>
      <w:rFonts w:ascii="Segoe UI" w:hAnsi="Segoe UI" w:cs="Segoe UI"/>
      <w:sz w:val="16"/>
      <w:szCs w:val="16"/>
    </w:rPr>
  </w:style>
  <w:style w:type="character" w:customStyle="1" w:styleId="AklamaKonusuChar1">
    <w:name w:val="Açıklama Konusu Char1"/>
    <w:basedOn w:val="VarsaylanParagrafYazTipi"/>
    <w:uiPriority w:val="99"/>
    <w:semiHidden/>
    <w:rsid w:val="008D34A9"/>
    <w:rPr>
      <w:rFonts w:ascii="Arial" w:eastAsia="Times New Roman" w:hAnsi="Arial" w:cs="Times New Roman"/>
      <w:b/>
      <w:bCs/>
      <w:sz w:val="20"/>
      <w:szCs w:val="20"/>
      <w:lang w:val="en-US" w:eastAsia="tr-TR"/>
    </w:rPr>
  </w:style>
  <w:style w:type="paragraph" w:styleId="Dzeltme">
    <w:name w:val="Revision"/>
    <w:hidden/>
    <w:uiPriority w:val="99"/>
    <w:semiHidden/>
    <w:rsid w:val="00FE6949"/>
    <w:pPr>
      <w:spacing w:after="0" w:line="240" w:lineRule="auto"/>
    </w:pPr>
    <w:rPr>
      <w:rFonts w:eastAsia="Times New Roman" w:cs="Times New Roman"/>
      <w:lang w:eastAsia="tr-TR"/>
    </w:rPr>
  </w:style>
  <w:style w:type="character" w:customStyle="1" w:styleId="zmlenmeyenBahsetme1">
    <w:name w:val="Çözümlenmeyen Bahsetme1"/>
    <w:basedOn w:val="VarsaylanParagrafYazTipi"/>
    <w:uiPriority w:val="99"/>
    <w:semiHidden/>
    <w:unhideWhenUsed/>
    <w:rsid w:val="00FE6949"/>
    <w:rPr>
      <w:color w:val="605E5C"/>
      <w:shd w:val="clear" w:color="auto" w:fill="E1DFDD"/>
    </w:rPr>
  </w:style>
  <w:style w:type="table" w:customStyle="1" w:styleId="ListTable3-Accent3119">
    <w:name w:val="List Table 3 - Accent 3119"/>
    <w:basedOn w:val="NormalTablo"/>
    <w:next w:val="ListeTablo3-Vurgu3"/>
    <w:uiPriority w:val="48"/>
    <w:rsid w:val="00FE6949"/>
    <w:pPr>
      <w:spacing w:after="0" w:line="240" w:lineRule="auto"/>
    </w:pPr>
    <w:rPr>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styleId="ListeTablo3-Vurgu3">
    <w:name w:val="List Table 3 Accent 3"/>
    <w:basedOn w:val="NormalTablo"/>
    <w:uiPriority w:val="48"/>
    <w:rsid w:val="00FE6949"/>
    <w:pPr>
      <w:spacing w:after="0" w:line="240" w:lineRule="auto"/>
    </w:pPr>
    <w:rPr>
      <w:sz w:val="24"/>
      <w:szCs w:val="24"/>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styleId="YerTutucuMetni">
    <w:name w:val="Placeholder Text"/>
    <w:basedOn w:val="VarsaylanParagrafYazTipi"/>
    <w:uiPriority w:val="99"/>
    <w:semiHidden/>
    <w:rsid w:val="00FE6949"/>
    <w:rPr>
      <w:color w:val="808080"/>
    </w:rPr>
  </w:style>
  <w:style w:type="character" w:styleId="zlenenKpr">
    <w:name w:val="FollowedHyperlink"/>
    <w:basedOn w:val="VarsaylanParagrafYazTipi"/>
    <w:uiPriority w:val="99"/>
    <w:semiHidden/>
    <w:unhideWhenUsed/>
    <w:rsid w:val="00FE6949"/>
    <w:rPr>
      <w:color w:val="954F72" w:themeColor="followedHyperlink"/>
      <w:u w:val="single"/>
    </w:rPr>
  </w:style>
  <w:style w:type="table" w:customStyle="1" w:styleId="ERMTablestyle1">
    <w:name w:val="ERM Table style1"/>
    <w:basedOn w:val="NormalTablo"/>
    <w:uiPriority w:val="99"/>
    <w:rsid w:val="00FE6949"/>
    <w:pPr>
      <w:spacing w:after="0" w:line="240" w:lineRule="auto"/>
    </w:pPr>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table" w:customStyle="1" w:styleId="ERMTablestyle">
    <w:name w:val="ERM Table style"/>
    <w:basedOn w:val="NormalTablo"/>
    <w:uiPriority w:val="99"/>
    <w:rsid w:val="00FE6949"/>
    <w:pPr>
      <w:spacing w:after="0" w:line="240" w:lineRule="auto"/>
    </w:pPr>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character" w:customStyle="1" w:styleId="UnresolvedMention2">
    <w:name w:val="Unresolved Mention2"/>
    <w:basedOn w:val="VarsaylanParagrafYazTipi"/>
    <w:uiPriority w:val="99"/>
    <w:semiHidden/>
    <w:unhideWhenUsed/>
    <w:rsid w:val="00FE6949"/>
    <w:rPr>
      <w:color w:val="605E5C"/>
      <w:shd w:val="clear" w:color="auto" w:fill="E1DFDD"/>
    </w:rPr>
  </w:style>
  <w:style w:type="table" w:styleId="ListeTablo3-Vurgu1">
    <w:name w:val="List Table 3 Accent 1"/>
    <w:basedOn w:val="NormalTablo"/>
    <w:uiPriority w:val="48"/>
    <w:rsid w:val="00FE6949"/>
    <w:pPr>
      <w:spacing w:after="0" w:line="240" w:lineRule="auto"/>
    </w:pPr>
    <w:rPr>
      <w:kern w:val="2"/>
      <w:lang w:val="en-GB"/>
      <w14:ligatures w14:val="standardContextual"/>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DB3A52"/>
    <w:pPr>
      <w:spacing w:before="0" w:after="0" w:line="240" w:lineRule="exact"/>
    </w:pPr>
    <w:rPr>
      <w:sz w:val="20"/>
      <w:vertAlign w:val="superscript"/>
      <w:lang w:val="tr-TR"/>
    </w:rPr>
  </w:style>
  <w:style w:type="table" w:customStyle="1" w:styleId="TableGrid1">
    <w:name w:val="Table Grid1"/>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VarsaylanParagrafYazTipi"/>
    <w:uiPriority w:val="99"/>
    <w:semiHidden/>
    <w:unhideWhenUsed/>
    <w:rsid w:val="00FE6949"/>
    <w:rPr>
      <w:color w:val="605E5C"/>
      <w:shd w:val="clear" w:color="auto" w:fill="E1DFDD"/>
    </w:rPr>
  </w:style>
  <w:style w:type="numbering" w:customStyle="1" w:styleId="ERMBulletList">
    <w:name w:val="ERMBulletList"/>
    <w:uiPriority w:val="99"/>
    <w:rsid w:val="00FE6949"/>
    <w:pPr>
      <w:numPr>
        <w:numId w:val="4"/>
      </w:numPr>
    </w:pPr>
  </w:style>
  <w:style w:type="character" w:customStyle="1" w:styleId="zmlenmeyenBahsetme11">
    <w:name w:val="Çözümlenmeyen Bahsetme11"/>
    <w:basedOn w:val="VarsaylanParagrafYazTipi"/>
    <w:uiPriority w:val="99"/>
    <w:semiHidden/>
    <w:unhideWhenUsed/>
    <w:rsid w:val="00FE6949"/>
    <w:rPr>
      <w:color w:val="605E5C"/>
      <w:shd w:val="clear" w:color="auto" w:fill="E1DFDD"/>
    </w:rPr>
  </w:style>
  <w:style w:type="numbering" w:customStyle="1" w:styleId="Style3">
    <w:name w:val="Style3"/>
    <w:uiPriority w:val="99"/>
    <w:rsid w:val="00FE6949"/>
    <w:pPr>
      <w:numPr>
        <w:numId w:val="5"/>
      </w:numPr>
    </w:pPr>
  </w:style>
  <w:style w:type="table" w:customStyle="1" w:styleId="ListTable7Colorful-Accent31">
    <w:name w:val="List Table 7 Colorful - Accent 31"/>
    <w:basedOn w:val="NormalTablo"/>
    <w:next w:val="ListeTablo7Renkli-Vurgu3"/>
    <w:uiPriority w:val="52"/>
    <w:rsid w:val="00FE6949"/>
    <w:pPr>
      <w:spacing w:after="0" w:line="240" w:lineRule="auto"/>
    </w:pPr>
    <w:rPr>
      <w:rFonts w:eastAsia="SimSun"/>
      <w:color w:val="74005E"/>
      <w:lang w:val="en-GB"/>
    </w:rPr>
    <w:tblPr>
      <w:tblStyleRowBandSize w:val="1"/>
      <w:tblStyleColBandSize w:val="1"/>
    </w:tblPr>
    <w:tblStylePr w:type="firstRow">
      <w:rPr>
        <w:rFonts w:ascii="Arial" w:eastAsia="Times New Roman" w:hAnsi="Arial" w:cs="Times New Roman"/>
        <w:i/>
        <w:iCs/>
        <w:sz w:val="26"/>
      </w:rPr>
      <w:tblPr/>
      <w:tcPr>
        <w:tcBorders>
          <w:bottom w:val="single" w:sz="4" w:space="0" w:color="9C007F"/>
        </w:tcBorders>
        <w:shd w:val="clear" w:color="auto" w:fill="FFFFFF"/>
      </w:tcPr>
    </w:tblStylePr>
    <w:tblStylePr w:type="lastRow">
      <w:rPr>
        <w:rFonts w:ascii="Arial" w:eastAsia="Times New Roman" w:hAnsi="Arial" w:cs="Times New Roman"/>
        <w:i/>
        <w:iCs/>
        <w:sz w:val="26"/>
      </w:rPr>
      <w:tblPr/>
      <w:tcPr>
        <w:tcBorders>
          <w:top w:val="single" w:sz="4" w:space="0" w:color="9C007F"/>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9C007F"/>
        </w:tcBorders>
        <w:shd w:val="clear" w:color="auto" w:fill="FFFFFF"/>
      </w:tcPr>
    </w:tblStylePr>
    <w:tblStylePr w:type="lastCol">
      <w:rPr>
        <w:rFonts w:ascii="Arial" w:eastAsia="Times New Roman" w:hAnsi="Arial" w:cs="Times New Roman"/>
        <w:i/>
        <w:iCs/>
        <w:sz w:val="26"/>
      </w:rPr>
      <w:tblPr/>
      <w:tcPr>
        <w:tcBorders>
          <w:left w:val="single" w:sz="4" w:space="0" w:color="9C007F"/>
        </w:tcBorders>
        <w:shd w:val="clear" w:color="auto" w:fill="FFFFFF"/>
      </w:tcPr>
    </w:tblStylePr>
    <w:tblStylePr w:type="band1Vert">
      <w:tblPr/>
      <w:tcPr>
        <w:shd w:val="clear" w:color="auto" w:fill="FFB8F1"/>
      </w:tcPr>
    </w:tblStylePr>
    <w:tblStylePr w:type="band1Horz">
      <w:tblPr/>
      <w:tcPr>
        <w:shd w:val="clear" w:color="auto" w:fill="FFB8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7Renkli-Vurgu3">
    <w:name w:val="List Table 7 Colorful Accent 3"/>
    <w:basedOn w:val="NormalTablo"/>
    <w:uiPriority w:val="52"/>
    <w:rsid w:val="00FE6949"/>
    <w:pPr>
      <w:spacing w:after="0" w:line="240" w:lineRule="auto"/>
    </w:pPr>
    <w:rPr>
      <w:rFonts w:eastAsia="SimSun"/>
      <w:color w:val="7B7B7B" w:themeColor="accent3" w:themeShade="BF"/>
      <w:kern w:val="2"/>
      <w:lang w:val="en-GB"/>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311">
    <w:name w:val="Liste Tablo 3 - Vurgu 311"/>
    <w:basedOn w:val="NormalTablo"/>
    <w:uiPriority w:val="48"/>
    <w:rsid w:val="00FE6949"/>
    <w:pPr>
      <w:spacing w:after="0" w:line="240" w:lineRule="auto"/>
    </w:pPr>
    <w:rPr>
      <w:rFonts w:eastAsia="SimSun"/>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CC0000"/>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customStyle="1" w:styleId="ListTable3-Accent3211">
    <w:name w:val="List Table 3 - Accent 3211"/>
    <w:basedOn w:val="NormalTablo"/>
    <w:next w:val="ListeTablo3-Vurgu3"/>
    <w:uiPriority w:val="48"/>
    <w:rsid w:val="00FE6949"/>
    <w:pPr>
      <w:spacing w:after="0" w:line="240" w:lineRule="auto"/>
    </w:pPr>
    <w:rPr>
      <w:rFonts w:eastAsia="SimSun"/>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val="0"/>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numbering" w:customStyle="1" w:styleId="1ai12">
    <w:name w:val="1 / a / i12"/>
    <w:basedOn w:val="ListeYok"/>
    <w:uiPriority w:val="99"/>
    <w:unhideWhenUsed/>
    <w:rsid w:val="00FE6949"/>
    <w:pPr>
      <w:numPr>
        <w:numId w:val="6"/>
      </w:numPr>
    </w:pPr>
  </w:style>
  <w:style w:type="numbering" w:customStyle="1" w:styleId="AECOMTableNumbering12">
    <w:name w:val="AECOM Table Numbering12"/>
    <w:uiPriority w:val="99"/>
    <w:unhideWhenUsed/>
    <w:rsid w:val="00FE6949"/>
    <w:pPr>
      <w:numPr>
        <w:numId w:val="7"/>
      </w:numPr>
    </w:pPr>
  </w:style>
  <w:style w:type="table" w:customStyle="1" w:styleId="zel2">
    <w:name w:val="özel2"/>
    <w:basedOn w:val="NormalTablo"/>
    <w:next w:val="TabloKlavuzu"/>
    <w:uiPriority w:val="39"/>
    <w:qFormat/>
    <w:rsid w:val="00FE6949"/>
    <w:pPr>
      <w:spacing w:after="0" w:line="240" w:lineRule="auto"/>
    </w:pPr>
    <w:rPr>
      <w:rFonts w:ascii="Times New Roman" w:eastAsia="Times New Roman" w:hAnsi="Times New Roman"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rafiqTableGrid1">
    <w:name w:val="Marafiq Table Grid1"/>
    <w:basedOn w:val="NormalTablo"/>
    <w:next w:val="TabloKlavuzu"/>
    <w:uiPriority w:val="39"/>
    <w:qFormat/>
    <w:rsid w:val="00FE6949"/>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FE6949"/>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zmlenmeyenBahsetme2">
    <w:name w:val="Çözümlenmeyen Bahsetme2"/>
    <w:basedOn w:val="VarsaylanParagrafYazTipi"/>
    <w:uiPriority w:val="99"/>
    <w:semiHidden/>
    <w:unhideWhenUsed/>
    <w:rsid w:val="00FE6949"/>
    <w:rPr>
      <w:color w:val="605E5C"/>
      <w:shd w:val="clear" w:color="auto" w:fill="E1DFDD"/>
    </w:rPr>
  </w:style>
  <w:style w:type="paragraph" w:customStyle="1" w:styleId="Tabloii">
    <w:name w:val="Tablo içi"/>
    <w:basedOn w:val="Normal"/>
    <w:link w:val="TabloiiChar"/>
    <w:qFormat/>
    <w:rsid w:val="00951008"/>
    <w:pPr>
      <w:spacing w:before="60" w:after="60" w:line="240" w:lineRule="auto"/>
      <w:jc w:val="left"/>
    </w:pPr>
    <w:rPr>
      <w:rFonts w:eastAsiaTheme="minorEastAsia" w:cs="Times New Roman"/>
      <w:sz w:val="18"/>
      <w:szCs w:val="24"/>
      <w:lang w:val="en-GB" w:eastAsia="tr-TR"/>
    </w:rPr>
  </w:style>
  <w:style w:type="character" w:customStyle="1" w:styleId="TabloiiChar">
    <w:name w:val="Tablo içi Char"/>
    <w:basedOn w:val="VarsaylanParagrafYazTipi"/>
    <w:link w:val="Tabloii"/>
    <w:rsid w:val="00951008"/>
    <w:rPr>
      <w:rFonts w:ascii="Arial" w:eastAsiaTheme="minorEastAsia" w:hAnsi="Arial" w:cs="Times New Roman"/>
      <w:sz w:val="18"/>
      <w:szCs w:val="24"/>
      <w:lang w:val="en-GB" w:eastAsia="tr-TR"/>
    </w:rPr>
  </w:style>
  <w:style w:type="paragraph" w:customStyle="1" w:styleId="GiriBalklar">
    <w:name w:val="Giriş Başlıklar"/>
    <w:basedOn w:val="Normal"/>
    <w:link w:val="GiriBalklarChar"/>
    <w:qFormat/>
    <w:rsid w:val="00652401"/>
    <w:pPr>
      <w:keepNext/>
      <w:pageBreakBefore/>
      <w:widowControl w:val="0"/>
      <w:suppressAutoHyphens/>
      <w:spacing w:before="0" w:after="240" w:line="264" w:lineRule="auto"/>
      <w:outlineLvl w:val="0"/>
    </w:pPr>
    <w:rPr>
      <w:rFonts w:eastAsia="Times New Roman" w:cs="Arial"/>
      <w:b/>
      <w:bCs/>
      <w:caps/>
      <w:kern w:val="28"/>
      <w:szCs w:val="20"/>
      <w:lang w:eastAsia="de-DE"/>
    </w:rPr>
  </w:style>
  <w:style w:type="character" w:customStyle="1" w:styleId="GiriBalklarChar">
    <w:name w:val="Giriş Başlıklar Char"/>
    <w:basedOn w:val="VarsaylanParagrafYazTipi"/>
    <w:link w:val="GiriBalklar"/>
    <w:rsid w:val="00652401"/>
    <w:rPr>
      <w:rFonts w:ascii="Arial" w:eastAsia="Times New Roman" w:hAnsi="Arial" w:cs="Arial"/>
      <w:b/>
      <w:bCs/>
      <w:i w:val="0"/>
      <w:caps/>
      <w:kern w:val="28"/>
      <w:sz w:val="20"/>
      <w:szCs w:val="20"/>
      <w:lang w:eastAsia="de-DE"/>
    </w:r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2C3289"/>
    <w:pPr>
      <w:tabs>
        <w:tab w:val="center" w:pos="4703"/>
        <w:tab w:val="right" w:pos="9406"/>
      </w:tabs>
      <w:spacing w:before="0" w:after="0" w:line="240" w:lineRule="auto"/>
    </w:pPr>
  </w:style>
  <w:style w:type="character" w:customStyle="1" w:styleId="stBilgiChar">
    <w:name w:val="Üst Bilgi Char"/>
    <w:aliases w:val="Header AGT ESIA  Char,Header AGT ESIA Char, Char Char,Char Char,h Char, Char1 Char Char Char Char1 Char, Char1 Char Char Char1 Char, Char1 Char Char Char Char Char, Char1 Char Char Char Char2, Char1 Char Char Char Char11 Char"/>
    <w:basedOn w:val="VarsaylanParagrafYazTipi"/>
    <w:link w:val="stBilgi"/>
    <w:uiPriority w:val="99"/>
    <w:rsid w:val="002C3289"/>
    <w:rPr>
      <w:rFonts w:ascii="Arial" w:hAnsi="Arial"/>
    </w:rPr>
  </w:style>
  <w:style w:type="paragraph" w:styleId="AltBilgi">
    <w:name w:val="footer"/>
    <w:basedOn w:val="Normal"/>
    <w:link w:val="AltBilgiChar"/>
    <w:uiPriority w:val="99"/>
    <w:unhideWhenUsed/>
    <w:rsid w:val="00AE47D0"/>
    <w:pPr>
      <w:tabs>
        <w:tab w:val="center" w:pos="4536"/>
        <w:tab w:val="right" w:pos="9072"/>
      </w:tabs>
      <w:spacing w:before="0" w:after="0" w:line="240" w:lineRule="auto"/>
    </w:pPr>
    <w:rPr>
      <w:sz w:val="20"/>
    </w:rPr>
  </w:style>
  <w:style w:type="character" w:customStyle="1" w:styleId="AltBilgiChar">
    <w:name w:val="Alt Bilgi Char"/>
    <w:basedOn w:val="VarsaylanParagrafYazTipi"/>
    <w:link w:val="AltBilgi"/>
    <w:uiPriority w:val="99"/>
    <w:rsid w:val="00AE47D0"/>
    <w:rPr>
      <w:rFonts w:ascii="Arial" w:hAnsi="Arial"/>
      <w:sz w:val="20"/>
    </w:rPr>
  </w:style>
  <w:style w:type="paragraph" w:styleId="Altyaz">
    <w:name w:val="Subtitle"/>
    <w:aliases w:val="Cover"/>
    <w:basedOn w:val="Normal"/>
    <w:link w:val="AltyazChar"/>
    <w:uiPriority w:val="11"/>
    <w:qFormat/>
    <w:rsid w:val="00AE47D0"/>
    <w:pPr>
      <w:spacing w:before="0" w:after="60" w:line="260" w:lineRule="atLeast"/>
      <w:jc w:val="center"/>
      <w:outlineLvl w:val="1"/>
    </w:pPr>
    <w:rPr>
      <w:rFonts w:eastAsiaTheme="minorEastAsia" w:cs="Arial"/>
      <w:sz w:val="20"/>
      <w:szCs w:val="20"/>
      <w:lang w:val="en-GB"/>
    </w:rPr>
  </w:style>
  <w:style w:type="character" w:customStyle="1" w:styleId="AltyazChar">
    <w:name w:val="Altyazı Char"/>
    <w:aliases w:val="Cover Char"/>
    <w:basedOn w:val="VarsaylanParagrafYazTipi"/>
    <w:link w:val="Altyaz"/>
    <w:uiPriority w:val="11"/>
    <w:rsid w:val="00AE47D0"/>
    <w:rPr>
      <w:rFonts w:ascii="Arial" w:eastAsiaTheme="minorEastAsia" w:hAnsi="Arial" w:cs="Arial"/>
      <w:sz w:val="20"/>
      <w:szCs w:val="20"/>
      <w:lang w:val="en-GB"/>
    </w:rPr>
  </w:style>
  <w:style w:type="paragraph" w:styleId="TBal">
    <w:name w:val="TOC Heading"/>
    <w:basedOn w:val="Balk1"/>
    <w:next w:val="Normal"/>
    <w:uiPriority w:val="39"/>
    <w:unhideWhenUsed/>
    <w:qFormat/>
    <w:rsid w:val="009B07FA"/>
    <w:pPr>
      <w:numPr>
        <w:numId w:val="0"/>
      </w:numPr>
      <w:spacing w:before="240" w:after="0" w:line="259" w:lineRule="auto"/>
      <w:jc w:val="left"/>
      <w:outlineLvl w:val="9"/>
    </w:pPr>
    <w:rPr>
      <w:rFonts w:asciiTheme="majorHAnsi" w:hAnsiTheme="majorHAnsi"/>
      <w:b w:val="0"/>
      <w:color w:val="2F5496" w:themeColor="accent1" w:themeShade="BF"/>
      <w:sz w:val="32"/>
    </w:rPr>
  </w:style>
  <w:style w:type="paragraph" w:styleId="T2">
    <w:name w:val="toc 2"/>
    <w:basedOn w:val="Normal"/>
    <w:next w:val="Normal"/>
    <w:autoRedefine/>
    <w:uiPriority w:val="39"/>
    <w:unhideWhenUsed/>
    <w:rsid w:val="009B07FA"/>
    <w:pPr>
      <w:spacing w:after="100"/>
      <w:ind w:left="220"/>
    </w:pPr>
  </w:style>
  <w:style w:type="paragraph" w:styleId="T3">
    <w:name w:val="toc 3"/>
    <w:basedOn w:val="Normal"/>
    <w:next w:val="Normal"/>
    <w:autoRedefine/>
    <w:uiPriority w:val="39"/>
    <w:unhideWhenUsed/>
    <w:rsid w:val="009B07FA"/>
    <w:pPr>
      <w:spacing w:after="100"/>
      <w:ind w:left="440"/>
    </w:pPr>
  </w:style>
  <w:style w:type="character" w:styleId="AklamaBavurusu">
    <w:name w:val="annotation reference"/>
    <w:basedOn w:val="VarsaylanParagrafYazTipi"/>
    <w:uiPriority w:val="99"/>
    <w:semiHidden/>
    <w:unhideWhenUsed/>
    <w:rsid w:val="00FD7214"/>
    <w:rPr>
      <w:sz w:val="16"/>
      <w:szCs w:val="16"/>
    </w:rPr>
  </w:style>
  <w:style w:type="paragraph" w:styleId="AklamaMetni">
    <w:name w:val="annotation text"/>
    <w:basedOn w:val="Normal"/>
    <w:link w:val="AklamaMetniChar"/>
    <w:uiPriority w:val="99"/>
    <w:unhideWhenUsed/>
    <w:rsid w:val="00FD7214"/>
    <w:pPr>
      <w:spacing w:line="240" w:lineRule="auto"/>
    </w:pPr>
    <w:rPr>
      <w:sz w:val="20"/>
      <w:szCs w:val="20"/>
    </w:rPr>
  </w:style>
  <w:style w:type="character" w:customStyle="1" w:styleId="AklamaMetniChar">
    <w:name w:val="Açıklama Metni Char"/>
    <w:basedOn w:val="VarsaylanParagrafYazTipi"/>
    <w:link w:val="AklamaMetni"/>
    <w:uiPriority w:val="99"/>
    <w:rsid w:val="00FD7214"/>
    <w:rPr>
      <w:rFonts w:ascii="Arial" w:hAnsi="Arial"/>
      <w:sz w:val="20"/>
      <w:szCs w:val="20"/>
    </w:rPr>
  </w:style>
  <w:style w:type="paragraph" w:styleId="NormalWeb">
    <w:name w:val="Normal (Web)"/>
    <w:basedOn w:val="Normal"/>
    <w:uiPriority w:val="99"/>
    <w:semiHidden/>
    <w:unhideWhenUsed/>
    <w:rsid w:val="009F6AF3"/>
    <w:rPr>
      <w:rFonts w:ascii="Times New Roman" w:hAnsi="Times New Roman" w:cs="Times New Roman"/>
      <w:sz w:val="24"/>
      <w:szCs w:val="24"/>
    </w:rPr>
  </w:style>
  <w:style w:type="table" w:styleId="KlavuzuTablo4-Vurgu5">
    <w:name w:val="Grid Table 4 Accent 5"/>
    <w:basedOn w:val="NormalTablo"/>
    <w:uiPriority w:val="49"/>
    <w:rsid w:val="008D4023"/>
    <w:pPr>
      <w:spacing w:after="0" w:line="240" w:lineRule="auto"/>
    </w:pPr>
    <w:rPr>
      <w:kern w:val="2"/>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06-Content">
    <w:name w:val="06-Content"/>
    <w:basedOn w:val="Normal"/>
    <w:link w:val="06-ContentChar"/>
    <w:qFormat/>
    <w:rsid w:val="000E16FE"/>
    <w:pPr>
      <w:spacing w:before="240" w:line="240" w:lineRule="auto"/>
    </w:pPr>
    <w:rPr>
      <w:rFonts w:ascii="Times New Roman" w:eastAsiaTheme="minorBidi" w:hAnsi="Times New Roman"/>
      <w:sz w:val="20"/>
      <w:szCs w:val="20"/>
      <w:lang w:val="tr-TR" w:eastAsia="tr-TR"/>
    </w:rPr>
  </w:style>
  <w:style w:type="character" w:customStyle="1" w:styleId="06-ContentChar">
    <w:name w:val="06-Content Char"/>
    <w:basedOn w:val="VarsaylanParagrafYazTipi"/>
    <w:link w:val="06-Content"/>
    <w:rsid w:val="000E16FE"/>
    <w:rPr>
      <w:rFonts w:ascii="Times New Roman" w:eastAsiaTheme="minorBidi" w:hAnsi="Times New Roman"/>
      <w:sz w:val="20"/>
      <w:szCs w:val="20"/>
      <w:lang w:val="tr-TR" w:eastAsia="tr-TR"/>
    </w:rPr>
  </w:style>
  <w:style w:type="character" w:styleId="Gl">
    <w:name w:val="Strong"/>
    <w:basedOn w:val="VarsaylanParagrafYazTipi"/>
    <w:uiPriority w:val="22"/>
    <w:qFormat/>
    <w:rsid w:val="000E16F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225118">
      <w:bodyDiv w:val="1"/>
      <w:marLeft w:val="0"/>
      <w:marRight w:val="0"/>
      <w:marTop w:val="0"/>
      <w:marBottom w:val="0"/>
      <w:divBdr>
        <w:top w:val="none" w:sz="0" w:space="0" w:color="auto"/>
        <w:left w:val="none" w:sz="0" w:space="0" w:color="auto"/>
        <w:bottom w:val="none" w:sz="0" w:space="0" w:color="auto"/>
        <w:right w:val="none" w:sz="0" w:space="0" w:color="auto"/>
      </w:divBdr>
    </w:div>
    <w:div w:id="214244620">
      <w:bodyDiv w:val="1"/>
      <w:marLeft w:val="0"/>
      <w:marRight w:val="0"/>
      <w:marTop w:val="0"/>
      <w:marBottom w:val="0"/>
      <w:divBdr>
        <w:top w:val="none" w:sz="0" w:space="0" w:color="auto"/>
        <w:left w:val="none" w:sz="0" w:space="0" w:color="auto"/>
        <w:bottom w:val="none" w:sz="0" w:space="0" w:color="auto"/>
        <w:right w:val="none" w:sz="0" w:space="0" w:color="auto"/>
      </w:divBdr>
    </w:div>
    <w:div w:id="215161825">
      <w:bodyDiv w:val="1"/>
      <w:marLeft w:val="0"/>
      <w:marRight w:val="0"/>
      <w:marTop w:val="0"/>
      <w:marBottom w:val="0"/>
      <w:divBdr>
        <w:top w:val="none" w:sz="0" w:space="0" w:color="auto"/>
        <w:left w:val="none" w:sz="0" w:space="0" w:color="auto"/>
        <w:bottom w:val="none" w:sz="0" w:space="0" w:color="auto"/>
        <w:right w:val="none" w:sz="0" w:space="0" w:color="auto"/>
      </w:divBdr>
    </w:div>
    <w:div w:id="236206977">
      <w:bodyDiv w:val="1"/>
      <w:marLeft w:val="0"/>
      <w:marRight w:val="0"/>
      <w:marTop w:val="0"/>
      <w:marBottom w:val="0"/>
      <w:divBdr>
        <w:top w:val="none" w:sz="0" w:space="0" w:color="auto"/>
        <w:left w:val="none" w:sz="0" w:space="0" w:color="auto"/>
        <w:bottom w:val="none" w:sz="0" w:space="0" w:color="auto"/>
        <w:right w:val="none" w:sz="0" w:space="0" w:color="auto"/>
      </w:divBdr>
    </w:div>
    <w:div w:id="761224658">
      <w:bodyDiv w:val="1"/>
      <w:marLeft w:val="0"/>
      <w:marRight w:val="0"/>
      <w:marTop w:val="0"/>
      <w:marBottom w:val="0"/>
      <w:divBdr>
        <w:top w:val="none" w:sz="0" w:space="0" w:color="auto"/>
        <w:left w:val="none" w:sz="0" w:space="0" w:color="auto"/>
        <w:bottom w:val="none" w:sz="0" w:space="0" w:color="auto"/>
        <w:right w:val="none" w:sz="0" w:space="0" w:color="auto"/>
      </w:divBdr>
    </w:div>
    <w:div w:id="1184174453">
      <w:bodyDiv w:val="1"/>
      <w:marLeft w:val="0"/>
      <w:marRight w:val="0"/>
      <w:marTop w:val="0"/>
      <w:marBottom w:val="0"/>
      <w:divBdr>
        <w:top w:val="none" w:sz="0" w:space="0" w:color="auto"/>
        <w:left w:val="none" w:sz="0" w:space="0" w:color="auto"/>
        <w:bottom w:val="none" w:sz="0" w:space="0" w:color="auto"/>
        <w:right w:val="none" w:sz="0" w:space="0" w:color="auto"/>
      </w:divBdr>
    </w:div>
    <w:div w:id="1432311699">
      <w:bodyDiv w:val="1"/>
      <w:marLeft w:val="0"/>
      <w:marRight w:val="0"/>
      <w:marTop w:val="0"/>
      <w:marBottom w:val="0"/>
      <w:divBdr>
        <w:top w:val="none" w:sz="0" w:space="0" w:color="auto"/>
        <w:left w:val="none" w:sz="0" w:space="0" w:color="auto"/>
        <w:bottom w:val="none" w:sz="0" w:space="0" w:color="auto"/>
        <w:right w:val="none" w:sz="0" w:space="0" w:color="auto"/>
      </w:divBdr>
    </w:div>
    <w:div w:id="1881016567">
      <w:bodyDiv w:val="1"/>
      <w:marLeft w:val="0"/>
      <w:marRight w:val="0"/>
      <w:marTop w:val="0"/>
      <w:marBottom w:val="0"/>
      <w:divBdr>
        <w:top w:val="none" w:sz="0" w:space="0" w:color="auto"/>
        <w:left w:val="none" w:sz="0" w:space="0" w:color="auto"/>
        <w:bottom w:val="none" w:sz="0" w:space="0" w:color="auto"/>
        <w:right w:val="none" w:sz="0" w:space="0" w:color="auto"/>
      </w:divBdr>
    </w:div>
    <w:div w:id="1907032190">
      <w:bodyDiv w:val="1"/>
      <w:marLeft w:val="0"/>
      <w:marRight w:val="0"/>
      <w:marTop w:val="0"/>
      <w:marBottom w:val="0"/>
      <w:divBdr>
        <w:top w:val="none" w:sz="0" w:space="0" w:color="auto"/>
        <w:left w:val="none" w:sz="0" w:space="0" w:color="auto"/>
        <w:bottom w:val="none" w:sz="0" w:space="0" w:color="auto"/>
        <w:right w:val="none" w:sz="0" w:space="0" w:color="auto"/>
      </w:divBdr>
    </w:div>
    <w:div w:id="1924415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jpeg"/><Relationship Id="rId21" Type="http://schemas.openxmlformats.org/officeDocument/2006/relationships/footer" Target="footer14.xml"/><Relationship Id="rId42" Type="http://schemas.openxmlformats.org/officeDocument/2006/relationships/footer" Target="footer25.xml"/><Relationship Id="rId63" Type="http://schemas.openxmlformats.org/officeDocument/2006/relationships/footer" Target="footer45.xml"/><Relationship Id="rId84" Type="http://schemas.openxmlformats.org/officeDocument/2006/relationships/footer" Target="footer55.xml"/><Relationship Id="rId138" Type="http://schemas.openxmlformats.org/officeDocument/2006/relationships/image" Target="media/image55.jpeg"/><Relationship Id="rId107" Type="http://schemas.openxmlformats.org/officeDocument/2006/relationships/image" Target="media/image24.jpeg"/><Relationship Id="rId11" Type="http://schemas.openxmlformats.org/officeDocument/2006/relationships/footer" Target="footer4.xml"/><Relationship Id="rId32" Type="http://schemas.openxmlformats.org/officeDocument/2006/relationships/image" Target="media/image6.png"/><Relationship Id="rId53" Type="http://schemas.openxmlformats.org/officeDocument/2006/relationships/footer" Target="footer36.xml"/><Relationship Id="rId74" Type="http://schemas.openxmlformats.org/officeDocument/2006/relationships/image" Target="media/image18.jpeg"/><Relationship Id="rId128" Type="http://schemas.openxmlformats.org/officeDocument/2006/relationships/image" Target="media/image45.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footer" Target="footer63.xml"/><Relationship Id="rId22" Type="http://schemas.openxmlformats.org/officeDocument/2006/relationships/footer" Target="footer15.xml"/><Relationship Id="rId27" Type="http://schemas.openxmlformats.org/officeDocument/2006/relationships/image" Target="media/image1.png"/><Relationship Id="rId43" Type="http://schemas.openxmlformats.org/officeDocument/2006/relationships/footer" Target="footer26.xml"/><Relationship Id="rId48" Type="http://schemas.openxmlformats.org/officeDocument/2006/relationships/footer" Target="footer31.xml"/><Relationship Id="rId64" Type="http://schemas.openxmlformats.org/officeDocument/2006/relationships/footer" Target="footer46.xml"/><Relationship Id="rId69" Type="http://schemas.openxmlformats.org/officeDocument/2006/relationships/image" Target="media/image13.jpeg"/><Relationship Id="rId113" Type="http://schemas.openxmlformats.org/officeDocument/2006/relationships/image" Target="media/image30.jpeg"/><Relationship Id="rId118" Type="http://schemas.openxmlformats.org/officeDocument/2006/relationships/image" Target="media/image35.jpeg"/><Relationship Id="rId134" Type="http://schemas.openxmlformats.org/officeDocument/2006/relationships/image" Target="media/image51.jpeg"/><Relationship Id="rId139" Type="http://schemas.openxmlformats.org/officeDocument/2006/relationships/image" Target="media/image56.jpeg"/><Relationship Id="rId80" Type="http://schemas.openxmlformats.org/officeDocument/2006/relationships/footer" Target="footer51.xml"/><Relationship Id="rId85" Type="http://schemas.openxmlformats.org/officeDocument/2006/relationships/footer" Target="footer56.xml"/><Relationship Id="rId12" Type="http://schemas.openxmlformats.org/officeDocument/2006/relationships/footer" Target="footer5.xml"/><Relationship Id="rId17" Type="http://schemas.openxmlformats.org/officeDocument/2006/relationships/footer" Target="footer10.xml"/><Relationship Id="rId33" Type="http://schemas.openxmlformats.org/officeDocument/2006/relationships/image" Target="media/image7.png"/><Relationship Id="rId38" Type="http://schemas.openxmlformats.org/officeDocument/2006/relationships/footer" Target="footer22.xml"/><Relationship Id="rId59" Type="http://schemas.openxmlformats.org/officeDocument/2006/relationships/footer" Target="footer42.xml"/><Relationship Id="rId103" Type="http://schemas.openxmlformats.org/officeDocument/2006/relationships/footer" Target="footer69.xml"/><Relationship Id="rId108" Type="http://schemas.openxmlformats.org/officeDocument/2006/relationships/image" Target="media/image25.jpeg"/><Relationship Id="rId124" Type="http://schemas.openxmlformats.org/officeDocument/2006/relationships/image" Target="media/image41.jpeg"/><Relationship Id="rId129" Type="http://schemas.openxmlformats.org/officeDocument/2006/relationships/image" Target="media/image46.png"/><Relationship Id="rId54" Type="http://schemas.openxmlformats.org/officeDocument/2006/relationships/footer" Target="footer37.xml"/><Relationship Id="rId70" Type="http://schemas.openxmlformats.org/officeDocument/2006/relationships/image" Target="media/image14.png"/><Relationship Id="rId75" Type="http://schemas.openxmlformats.org/officeDocument/2006/relationships/image" Target="media/image19.jpeg"/><Relationship Id="rId91" Type="http://schemas.openxmlformats.org/officeDocument/2006/relationships/footer" Target="footer60.xml"/><Relationship Id="rId96" Type="http://schemas.openxmlformats.org/officeDocument/2006/relationships/footer" Target="footer64.xml"/><Relationship Id="rId140" Type="http://schemas.openxmlformats.org/officeDocument/2006/relationships/image" Target="media/image57.jpeg"/><Relationship Id="rId145" Type="http://schemas.openxmlformats.org/officeDocument/2006/relationships/footer" Target="footer7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6.xml"/><Relationship Id="rId28" Type="http://schemas.openxmlformats.org/officeDocument/2006/relationships/image" Target="media/image2.jpeg"/><Relationship Id="rId49" Type="http://schemas.openxmlformats.org/officeDocument/2006/relationships/footer" Target="footer32.xml"/><Relationship Id="rId114" Type="http://schemas.openxmlformats.org/officeDocument/2006/relationships/image" Target="media/image31.jpeg"/><Relationship Id="rId119" Type="http://schemas.openxmlformats.org/officeDocument/2006/relationships/image" Target="media/image36.jpeg"/><Relationship Id="rId44" Type="http://schemas.openxmlformats.org/officeDocument/2006/relationships/footer" Target="footer27.xml"/><Relationship Id="rId60" Type="http://schemas.openxmlformats.org/officeDocument/2006/relationships/footer" Target="footer43.xml"/><Relationship Id="rId65" Type="http://schemas.openxmlformats.org/officeDocument/2006/relationships/footer" Target="footer47.xml"/><Relationship Id="rId81" Type="http://schemas.openxmlformats.org/officeDocument/2006/relationships/footer" Target="footer52.xml"/><Relationship Id="rId86" Type="http://schemas.openxmlformats.org/officeDocument/2006/relationships/footer" Target="footer57.xml"/><Relationship Id="rId130" Type="http://schemas.openxmlformats.org/officeDocument/2006/relationships/image" Target="media/image47.png"/><Relationship Id="rId135" Type="http://schemas.openxmlformats.org/officeDocument/2006/relationships/image" Target="media/image52.jpeg"/><Relationship Id="rId13" Type="http://schemas.openxmlformats.org/officeDocument/2006/relationships/footer" Target="footer6.xml"/><Relationship Id="rId18" Type="http://schemas.openxmlformats.org/officeDocument/2006/relationships/footer" Target="footer11.xml"/><Relationship Id="rId39" Type="http://schemas.openxmlformats.org/officeDocument/2006/relationships/image" Target="media/image10.png"/><Relationship Id="rId109" Type="http://schemas.openxmlformats.org/officeDocument/2006/relationships/image" Target="media/image26.jpeg"/><Relationship Id="rId34" Type="http://schemas.openxmlformats.org/officeDocument/2006/relationships/image" Target="media/image8.png"/><Relationship Id="rId50" Type="http://schemas.openxmlformats.org/officeDocument/2006/relationships/footer" Target="footer33.xml"/><Relationship Id="rId55" Type="http://schemas.openxmlformats.org/officeDocument/2006/relationships/footer" Target="footer38.xml"/><Relationship Id="rId76" Type="http://schemas.openxmlformats.org/officeDocument/2006/relationships/image" Target="media/image20.jpeg"/><Relationship Id="rId97" Type="http://schemas.openxmlformats.org/officeDocument/2006/relationships/footer" Target="footer65.xml"/><Relationship Id="rId104" Type="http://schemas.openxmlformats.org/officeDocument/2006/relationships/header" Target="header6.xml"/><Relationship Id="rId120" Type="http://schemas.openxmlformats.org/officeDocument/2006/relationships/image" Target="media/image37.jpeg"/><Relationship Id="rId125" Type="http://schemas.openxmlformats.org/officeDocument/2006/relationships/image" Target="media/image42.jpeg"/><Relationship Id="rId141" Type="http://schemas.openxmlformats.org/officeDocument/2006/relationships/image" Target="media/image58.jpeg"/><Relationship Id="rId146" Type="http://schemas.openxmlformats.org/officeDocument/2006/relationships/footer" Target="footer73.xml"/><Relationship Id="rId7" Type="http://schemas.openxmlformats.org/officeDocument/2006/relationships/endnotes" Target="endnotes.xml"/><Relationship Id="rId71" Type="http://schemas.openxmlformats.org/officeDocument/2006/relationships/image" Target="media/image15.png"/><Relationship Id="rId9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footer" Target="footer17.xml"/><Relationship Id="rId40" Type="http://schemas.openxmlformats.org/officeDocument/2006/relationships/footer" Target="footer23.xml"/><Relationship Id="rId45" Type="http://schemas.openxmlformats.org/officeDocument/2006/relationships/footer" Target="footer28.xml"/><Relationship Id="rId66" Type="http://schemas.openxmlformats.org/officeDocument/2006/relationships/footer" Target="footer48.xml"/><Relationship Id="rId87" Type="http://schemas.openxmlformats.org/officeDocument/2006/relationships/footer" Target="footer58.xml"/><Relationship Id="rId110" Type="http://schemas.openxmlformats.org/officeDocument/2006/relationships/image" Target="media/image27.jpeg"/><Relationship Id="rId115" Type="http://schemas.openxmlformats.org/officeDocument/2006/relationships/image" Target="media/image32.jpeg"/><Relationship Id="rId131" Type="http://schemas.openxmlformats.org/officeDocument/2006/relationships/image" Target="media/image48.jpeg"/><Relationship Id="rId136" Type="http://schemas.openxmlformats.org/officeDocument/2006/relationships/image" Target="media/image53.jpeg"/><Relationship Id="rId61" Type="http://schemas.openxmlformats.org/officeDocument/2006/relationships/image" Target="media/image11.emf"/><Relationship Id="rId82" Type="http://schemas.openxmlformats.org/officeDocument/2006/relationships/footer" Target="footer53.xml"/><Relationship Id="rId19" Type="http://schemas.openxmlformats.org/officeDocument/2006/relationships/footer" Target="footer12.xml"/><Relationship Id="rId14" Type="http://schemas.openxmlformats.org/officeDocument/2006/relationships/footer" Target="footer7.xml"/><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footer" Target="footer39.xml"/><Relationship Id="rId77" Type="http://schemas.openxmlformats.org/officeDocument/2006/relationships/image" Target="media/image21.jpeg"/><Relationship Id="rId100" Type="http://schemas.openxmlformats.org/officeDocument/2006/relationships/header" Target="header4.xml"/><Relationship Id="rId105" Type="http://schemas.openxmlformats.org/officeDocument/2006/relationships/footer" Target="footer70.xml"/><Relationship Id="rId126" Type="http://schemas.openxmlformats.org/officeDocument/2006/relationships/image" Target="media/image43.jpeg"/><Relationship Id="rId147"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34.xml"/><Relationship Id="rId72" Type="http://schemas.openxmlformats.org/officeDocument/2006/relationships/image" Target="media/image16.png"/><Relationship Id="rId93" Type="http://schemas.openxmlformats.org/officeDocument/2006/relationships/footer" Target="footer61.xml"/><Relationship Id="rId98" Type="http://schemas.openxmlformats.org/officeDocument/2006/relationships/footer" Target="footer66.xml"/><Relationship Id="rId121" Type="http://schemas.openxmlformats.org/officeDocument/2006/relationships/image" Target="media/image38.jpeg"/><Relationship Id="rId142" Type="http://schemas.openxmlformats.org/officeDocument/2006/relationships/image" Target="media/image59.jpeg"/><Relationship Id="rId3" Type="http://schemas.openxmlformats.org/officeDocument/2006/relationships/styles" Target="styles.xml"/><Relationship Id="rId25" Type="http://schemas.openxmlformats.org/officeDocument/2006/relationships/footer" Target="footer18.xml"/><Relationship Id="rId46" Type="http://schemas.openxmlformats.org/officeDocument/2006/relationships/footer" Target="footer29.xml"/><Relationship Id="rId67" Type="http://schemas.openxmlformats.org/officeDocument/2006/relationships/footer" Target="footer49.xml"/><Relationship Id="rId116" Type="http://schemas.openxmlformats.org/officeDocument/2006/relationships/image" Target="media/image33.jpeg"/><Relationship Id="rId137" Type="http://schemas.openxmlformats.org/officeDocument/2006/relationships/image" Target="media/image54.jpeg"/><Relationship Id="rId20" Type="http://schemas.openxmlformats.org/officeDocument/2006/relationships/footer" Target="footer13.xml"/><Relationship Id="rId41" Type="http://schemas.openxmlformats.org/officeDocument/2006/relationships/footer" Target="footer24.xml"/><Relationship Id="rId62" Type="http://schemas.openxmlformats.org/officeDocument/2006/relationships/footer" Target="footer44.xml"/><Relationship Id="rId83" Type="http://schemas.openxmlformats.org/officeDocument/2006/relationships/footer" Target="footer54.xml"/><Relationship Id="rId88" Type="http://schemas.openxmlformats.org/officeDocument/2006/relationships/header" Target="header1.xml"/><Relationship Id="rId111" Type="http://schemas.openxmlformats.org/officeDocument/2006/relationships/image" Target="media/image28.jpeg"/><Relationship Id="rId132" Type="http://schemas.openxmlformats.org/officeDocument/2006/relationships/image" Target="media/image49.jpeg"/><Relationship Id="rId15" Type="http://schemas.openxmlformats.org/officeDocument/2006/relationships/footer" Target="footer8.xml"/><Relationship Id="rId36" Type="http://schemas.openxmlformats.org/officeDocument/2006/relationships/footer" Target="footer20.xml"/><Relationship Id="rId57" Type="http://schemas.openxmlformats.org/officeDocument/2006/relationships/footer" Target="footer40.xml"/><Relationship Id="rId106" Type="http://schemas.openxmlformats.org/officeDocument/2006/relationships/image" Target="media/image23.png"/><Relationship Id="rId127" Type="http://schemas.openxmlformats.org/officeDocument/2006/relationships/image" Target="media/image44.jpeg"/><Relationship Id="rId10" Type="http://schemas.openxmlformats.org/officeDocument/2006/relationships/footer" Target="footer3.xml"/><Relationship Id="rId31" Type="http://schemas.openxmlformats.org/officeDocument/2006/relationships/image" Target="media/image5.png"/><Relationship Id="rId52" Type="http://schemas.openxmlformats.org/officeDocument/2006/relationships/footer" Target="footer35.xml"/><Relationship Id="rId73" Type="http://schemas.openxmlformats.org/officeDocument/2006/relationships/image" Target="media/image17.png"/><Relationship Id="rId78" Type="http://schemas.openxmlformats.org/officeDocument/2006/relationships/image" Target="media/image22.jpeg"/><Relationship Id="rId94" Type="http://schemas.openxmlformats.org/officeDocument/2006/relationships/footer" Target="footer62.xml"/><Relationship Id="rId99" Type="http://schemas.openxmlformats.org/officeDocument/2006/relationships/footer" Target="footer67.xml"/><Relationship Id="rId101" Type="http://schemas.openxmlformats.org/officeDocument/2006/relationships/header" Target="header5.xml"/><Relationship Id="rId122" Type="http://schemas.openxmlformats.org/officeDocument/2006/relationships/image" Target="media/image39.jpeg"/><Relationship Id="rId143" Type="http://schemas.openxmlformats.org/officeDocument/2006/relationships/image" Target="media/image60.jpeg"/><Relationship Id="rId14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19.xml"/><Relationship Id="rId47" Type="http://schemas.openxmlformats.org/officeDocument/2006/relationships/footer" Target="footer30.xml"/><Relationship Id="rId68" Type="http://schemas.openxmlformats.org/officeDocument/2006/relationships/image" Target="media/image12.png"/><Relationship Id="rId89" Type="http://schemas.openxmlformats.org/officeDocument/2006/relationships/header" Target="header2.xml"/><Relationship Id="rId112" Type="http://schemas.openxmlformats.org/officeDocument/2006/relationships/image" Target="media/image29.png"/><Relationship Id="rId133" Type="http://schemas.openxmlformats.org/officeDocument/2006/relationships/image" Target="media/image50.jpeg"/><Relationship Id="rId16" Type="http://schemas.openxmlformats.org/officeDocument/2006/relationships/footer" Target="footer9.xml"/><Relationship Id="rId37" Type="http://schemas.openxmlformats.org/officeDocument/2006/relationships/footer" Target="footer21.xml"/><Relationship Id="rId58" Type="http://schemas.openxmlformats.org/officeDocument/2006/relationships/footer" Target="footer41.xml"/><Relationship Id="rId79" Type="http://schemas.openxmlformats.org/officeDocument/2006/relationships/footer" Target="footer50.xml"/><Relationship Id="rId102" Type="http://schemas.openxmlformats.org/officeDocument/2006/relationships/footer" Target="footer68.xml"/><Relationship Id="rId123" Type="http://schemas.openxmlformats.org/officeDocument/2006/relationships/image" Target="media/image40.jpeg"/><Relationship Id="rId144" Type="http://schemas.openxmlformats.org/officeDocument/2006/relationships/footer" Target="footer71.xml"/><Relationship Id="rId90" Type="http://schemas.openxmlformats.org/officeDocument/2006/relationships/footer" Target="footer59.xml"/></Relationships>
</file>

<file path=word/_rels/footnotes.xml.rels><?xml version="1.0" encoding="UTF-8" standalone="yes"?>
<Relationships xmlns="http://schemas.openxmlformats.org/package/2006/relationships"><Relationship Id="rId1" Type="http://schemas.openxmlformats.org/officeDocument/2006/relationships/hyperlink" Target="https://sbsolar.com.tr/1kw-kac-hp-bir-beygir-kac-kw?srsltid=AfmBOopeJLuU2e08CtSYKdRWghT6TSx7iJDNzzfTjy0U2vio8kOh7QK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57B076EBBA447CEBC39BFF84277C2E4"/>
        <w:category>
          <w:name w:val="Genel"/>
          <w:gallery w:val="placeholder"/>
        </w:category>
        <w:types>
          <w:type w:val="bbPlcHdr"/>
        </w:types>
        <w:behaviors>
          <w:behavior w:val="content"/>
        </w:behaviors>
        <w:guid w:val="{E9F0F7BC-7420-4E1A-903B-6DEA6FF55825}"/>
      </w:docPartPr>
      <w:docPartBody>
        <w:p w:rsidR="005D5998" w:rsidRDefault="00AF3606" w:rsidP="00AF3606">
          <w:pPr>
            <w:pStyle w:val="857B076EBBA447CEBC39BFF84277C2E4"/>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4014657502EF4F74815D4E3B550BF7E3"/>
        <w:category>
          <w:name w:val="Genel"/>
          <w:gallery w:val="placeholder"/>
        </w:category>
        <w:types>
          <w:type w:val="bbPlcHdr"/>
        </w:types>
        <w:behaviors>
          <w:behavior w:val="content"/>
        </w:behaviors>
        <w:guid w:val="{947ECAF2-3239-43A0-AF21-723AEC7064D5}"/>
      </w:docPartPr>
      <w:docPartBody>
        <w:p w:rsidR="005D5998" w:rsidRDefault="00AF3606" w:rsidP="00AF3606">
          <w:pPr>
            <w:pStyle w:val="4014657502EF4F74815D4E3B550BF7E3"/>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EE62C5E2EBD2485CBD1209BC81289965"/>
        <w:category>
          <w:name w:val="Genel"/>
          <w:gallery w:val="placeholder"/>
        </w:category>
        <w:types>
          <w:type w:val="bbPlcHdr"/>
        </w:types>
        <w:behaviors>
          <w:behavior w:val="content"/>
        </w:behaviors>
        <w:guid w:val="{65E5CBC8-C9EA-4943-953F-CF244452F41F}"/>
      </w:docPartPr>
      <w:docPartBody>
        <w:p w:rsidR="005D5998" w:rsidRDefault="00AF3606" w:rsidP="00AF3606">
          <w:pPr>
            <w:pStyle w:val="EE62C5E2EBD2485CBD1209BC8128996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8F9B198CDAE54478B60934F0F9166342"/>
        <w:category>
          <w:name w:val="Genel"/>
          <w:gallery w:val="placeholder"/>
        </w:category>
        <w:types>
          <w:type w:val="bbPlcHdr"/>
        </w:types>
        <w:behaviors>
          <w:behavior w:val="content"/>
        </w:behaviors>
        <w:guid w:val="{46605F17-3A61-4712-8E46-A574AF57B2B9}"/>
      </w:docPartPr>
      <w:docPartBody>
        <w:p w:rsidR="005D5998" w:rsidRDefault="00AF3606" w:rsidP="00AF3606">
          <w:pPr>
            <w:pStyle w:val="8F9B198CDAE54478B60934F0F9166342"/>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9FC7CDFE93334AC5BED8110BDE56A091"/>
        <w:category>
          <w:name w:val="Genel"/>
          <w:gallery w:val="placeholder"/>
        </w:category>
        <w:types>
          <w:type w:val="bbPlcHdr"/>
        </w:types>
        <w:behaviors>
          <w:behavior w:val="content"/>
        </w:behaviors>
        <w:guid w:val="{8F345087-2E18-48C6-8491-6ADB408E8FF7}"/>
      </w:docPartPr>
      <w:docPartBody>
        <w:p w:rsidR="005D5998" w:rsidRDefault="00AF3606" w:rsidP="00AF3606">
          <w:pPr>
            <w:pStyle w:val="9FC7CDFE93334AC5BED8110BDE56A091"/>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6F844BA5010A4437B4168B0E1FFDF295"/>
        <w:category>
          <w:name w:val="Genel"/>
          <w:gallery w:val="placeholder"/>
        </w:category>
        <w:types>
          <w:type w:val="bbPlcHdr"/>
        </w:types>
        <w:behaviors>
          <w:behavior w:val="content"/>
        </w:behaviors>
        <w:guid w:val="{91E15391-47B1-4066-A3AD-631255854903}"/>
      </w:docPartPr>
      <w:docPartBody>
        <w:p w:rsidR="005D5998" w:rsidRDefault="00AF3606" w:rsidP="00AF3606">
          <w:pPr>
            <w:pStyle w:val="6F844BA5010A4437B4168B0E1FFDF29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794B46E93BEA489897516463CAA021DA"/>
        <w:category>
          <w:name w:val="Genel"/>
          <w:gallery w:val="placeholder"/>
        </w:category>
        <w:types>
          <w:type w:val="bbPlcHdr"/>
        </w:types>
        <w:behaviors>
          <w:behavior w:val="content"/>
        </w:behaviors>
        <w:guid w:val="{C32859BB-25B8-44CD-80E6-76D95215EF67}"/>
      </w:docPartPr>
      <w:docPartBody>
        <w:p w:rsidR="005D5998" w:rsidRDefault="00AF3606" w:rsidP="00AF3606">
          <w:pPr>
            <w:pStyle w:val="794B46E93BEA489897516463CAA021DA"/>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11DE37610A57471987D0420210F8C2F3"/>
        <w:category>
          <w:name w:val="Genel"/>
          <w:gallery w:val="placeholder"/>
        </w:category>
        <w:types>
          <w:type w:val="bbPlcHdr"/>
        </w:types>
        <w:behaviors>
          <w:behavior w:val="content"/>
        </w:behaviors>
        <w:guid w:val="{7D813434-349D-476A-AEF2-56EBF69B0B97}"/>
      </w:docPartPr>
      <w:docPartBody>
        <w:p w:rsidR="005D5998" w:rsidRDefault="00AF3606" w:rsidP="00AF3606">
          <w:pPr>
            <w:pStyle w:val="11DE37610A57471987D0420210F8C2F3"/>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3829B65CF5924F9BA628BF8392618FE5"/>
        <w:category>
          <w:name w:val="Genel"/>
          <w:gallery w:val="placeholder"/>
        </w:category>
        <w:types>
          <w:type w:val="bbPlcHdr"/>
        </w:types>
        <w:behaviors>
          <w:behavior w:val="content"/>
        </w:behaviors>
        <w:guid w:val="{21197EC7-CAEB-4DF3-8BA3-483FF7C538DB}"/>
      </w:docPartPr>
      <w:docPartBody>
        <w:p w:rsidR="005D5998" w:rsidRDefault="00AF3606" w:rsidP="00AF3606">
          <w:pPr>
            <w:pStyle w:val="3829B65CF5924F9BA628BF8392618FE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2705C4CAD3864496BA540C340C6BD2D4"/>
        <w:category>
          <w:name w:val="Genel"/>
          <w:gallery w:val="placeholder"/>
        </w:category>
        <w:types>
          <w:type w:val="bbPlcHdr"/>
        </w:types>
        <w:behaviors>
          <w:behavior w:val="content"/>
        </w:behaviors>
        <w:guid w:val="{274D4A0C-2C68-4B20-AB3A-6A7C55DB51D4}"/>
      </w:docPartPr>
      <w:docPartBody>
        <w:p w:rsidR="005D5998" w:rsidRDefault="00AF3606" w:rsidP="00AF3606">
          <w:pPr>
            <w:pStyle w:val="2705C4CAD3864496BA540C340C6BD2D4"/>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Lütfen belirtiniz]</w:t>
          </w:r>
        </w:p>
      </w:docPartBody>
    </w:docPart>
    <w:docPart>
      <w:docPartPr>
        <w:name w:val="47022830FF2F494FB48DF1891D6C0DC2"/>
        <w:category>
          <w:name w:val="Genel"/>
          <w:gallery w:val="placeholder"/>
        </w:category>
        <w:types>
          <w:type w:val="bbPlcHdr"/>
        </w:types>
        <w:behaviors>
          <w:behavior w:val="content"/>
        </w:behaviors>
        <w:guid w:val="{FC921909-5CAD-44D2-B068-421A745B19C2}"/>
      </w:docPartPr>
      <w:docPartBody>
        <w:p w:rsidR="005D5998" w:rsidRDefault="00AF3606" w:rsidP="00AF3606">
          <w:pPr>
            <w:pStyle w:val="47022830FF2F494FB48DF1891D6C0DC2"/>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957B946839364ADE89B1E239D7F34BD2"/>
        <w:category>
          <w:name w:val="Genel"/>
          <w:gallery w:val="placeholder"/>
        </w:category>
        <w:types>
          <w:type w:val="bbPlcHdr"/>
        </w:types>
        <w:behaviors>
          <w:behavior w:val="content"/>
        </w:behaviors>
        <w:guid w:val="{2BEE42FE-79FD-4919-9C40-C64C2D08C8E3}"/>
      </w:docPartPr>
      <w:docPartBody>
        <w:p w:rsidR="005D5998" w:rsidRDefault="00AF3606" w:rsidP="00AF3606">
          <w:pPr>
            <w:pStyle w:val="957B946839364ADE89B1E239D7F34BD2"/>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88CA1E81F74D4FFABA4D8387898CAEFF"/>
        <w:category>
          <w:name w:val="Genel"/>
          <w:gallery w:val="placeholder"/>
        </w:category>
        <w:types>
          <w:type w:val="bbPlcHdr"/>
        </w:types>
        <w:behaviors>
          <w:behavior w:val="content"/>
        </w:behaviors>
        <w:guid w:val="{CB905642-5973-4B81-AF90-CF9EB6153C3B}"/>
      </w:docPartPr>
      <w:docPartBody>
        <w:p w:rsidR="005D5998" w:rsidRDefault="00AF3606" w:rsidP="00AF3606">
          <w:pPr>
            <w:pStyle w:val="88CA1E81F74D4FFABA4D8387898CAEF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87414CF7A8824AC2AD04C1D051A739DC"/>
        <w:category>
          <w:name w:val="Genel"/>
          <w:gallery w:val="placeholder"/>
        </w:category>
        <w:types>
          <w:type w:val="bbPlcHdr"/>
        </w:types>
        <w:behaviors>
          <w:behavior w:val="content"/>
        </w:behaviors>
        <w:guid w:val="{55132B34-6441-4B83-BC02-4B203A43F2CA}"/>
      </w:docPartPr>
      <w:docPartBody>
        <w:p w:rsidR="005D5998" w:rsidRDefault="00AF3606" w:rsidP="00AF3606">
          <w:pPr>
            <w:pStyle w:val="87414CF7A8824AC2AD04C1D051A739DC"/>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A37D864DDF8341D6B97C435733070488"/>
        <w:category>
          <w:name w:val="Genel"/>
          <w:gallery w:val="placeholder"/>
        </w:category>
        <w:types>
          <w:type w:val="bbPlcHdr"/>
        </w:types>
        <w:behaviors>
          <w:behavior w:val="content"/>
        </w:behaviors>
        <w:guid w:val="{F7064A00-BEBF-4B6B-93CA-92AA1FFB294F}"/>
      </w:docPartPr>
      <w:docPartBody>
        <w:p w:rsidR="005D5998" w:rsidRDefault="00AF3606" w:rsidP="00AF3606">
          <w:pPr>
            <w:pStyle w:val="A37D864DDF8341D6B97C435733070488"/>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99FC3CABD0BE4C30A40A7729021DE4EF"/>
        <w:category>
          <w:name w:val="Genel"/>
          <w:gallery w:val="placeholder"/>
        </w:category>
        <w:types>
          <w:type w:val="bbPlcHdr"/>
        </w:types>
        <w:behaviors>
          <w:behavior w:val="content"/>
        </w:behaviors>
        <w:guid w:val="{B7B21131-00E2-4A06-86D8-883E69FCCF85}"/>
      </w:docPartPr>
      <w:docPartBody>
        <w:p w:rsidR="005D5998" w:rsidRDefault="00AF3606" w:rsidP="00AF3606">
          <w:pPr>
            <w:pStyle w:val="99FC3CABD0BE4C30A40A7729021DE4E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56141B81F2A446B6807CD7BC8F6C4394"/>
        <w:category>
          <w:name w:val="Genel"/>
          <w:gallery w:val="placeholder"/>
        </w:category>
        <w:types>
          <w:type w:val="bbPlcHdr"/>
        </w:types>
        <w:behaviors>
          <w:behavior w:val="content"/>
        </w:behaviors>
        <w:guid w:val="{C28F2CA1-1F7D-44EB-A0E2-591F7ACBB71E}"/>
      </w:docPartPr>
      <w:docPartBody>
        <w:p w:rsidR="005D5998" w:rsidRDefault="00AF3606" w:rsidP="00AF3606">
          <w:pPr>
            <w:pStyle w:val="56141B81F2A446B6807CD7BC8F6C4394"/>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0BA5137B69624EE689877DF5A2BDD8EF"/>
        <w:category>
          <w:name w:val="Genel"/>
          <w:gallery w:val="placeholder"/>
        </w:category>
        <w:types>
          <w:type w:val="bbPlcHdr"/>
        </w:types>
        <w:behaviors>
          <w:behavior w:val="content"/>
        </w:behaviors>
        <w:guid w:val="{E5A04BE3-0FF4-446A-BA53-2934BEABB753}"/>
      </w:docPartPr>
      <w:docPartBody>
        <w:p w:rsidR="005D5998" w:rsidRDefault="00AF3606" w:rsidP="00AF3606">
          <w:pPr>
            <w:pStyle w:val="0BA5137B69624EE689877DF5A2BDD8E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71AC3990924944B4A2130CD04D2B902C"/>
        <w:category>
          <w:name w:val="Genel"/>
          <w:gallery w:val="placeholder"/>
        </w:category>
        <w:types>
          <w:type w:val="bbPlcHdr"/>
        </w:types>
        <w:behaviors>
          <w:behavior w:val="content"/>
        </w:behaviors>
        <w:guid w:val="{2E88821E-8FD9-4E4A-AE36-2A13A6DA6E6A}"/>
      </w:docPartPr>
      <w:docPartBody>
        <w:p w:rsidR="005D5998" w:rsidRDefault="00AF3606" w:rsidP="00AF3606">
          <w:pPr>
            <w:pStyle w:val="71AC3990924944B4A2130CD04D2B902C"/>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1F90750CB9124186B2B9578E5FA7CC15"/>
        <w:category>
          <w:name w:val="Genel"/>
          <w:gallery w:val="placeholder"/>
        </w:category>
        <w:types>
          <w:type w:val="bbPlcHdr"/>
        </w:types>
        <w:behaviors>
          <w:behavior w:val="content"/>
        </w:behaviors>
        <w:guid w:val="{B0DA8CB7-0FC9-41BC-8C3B-5A5A5A13CF42}"/>
      </w:docPartPr>
      <w:docPartBody>
        <w:p w:rsidR="005D5998" w:rsidRDefault="00AF3606" w:rsidP="00AF3606">
          <w:pPr>
            <w:pStyle w:val="1F90750CB9124186B2B9578E5FA7CC1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69F2C12E7C4448FB9B3E82E9E177CF36"/>
        <w:category>
          <w:name w:val="Genel"/>
          <w:gallery w:val="placeholder"/>
        </w:category>
        <w:types>
          <w:type w:val="bbPlcHdr"/>
        </w:types>
        <w:behaviors>
          <w:behavior w:val="content"/>
        </w:behaviors>
        <w:guid w:val="{C94B506D-2AB7-4120-A166-3E6FEBD7A4BC}"/>
      </w:docPartPr>
      <w:docPartBody>
        <w:p w:rsidR="005D5998" w:rsidRDefault="00AF3606" w:rsidP="00AF3606">
          <w:pPr>
            <w:pStyle w:val="69F2C12E7C4448FB9B3E82E9E177CF36"/>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AF6CC752C50249CA827EF5F2642A659A"/>
        <w:category>
          <w:name w:val="Genel"/>
          <w:gallery w:val="placeholder"/>
        </w:category>
        <w:types>
          <w:type w:val="bbPlcHdr"/>
        </w:types>
        <w:behaviors>
          <w:behavior w:val="content"/>
        </w:behaviors>
        <w:guid w:val="{9AFE80EB-2695-43A5-8F39-9F40AEA0637E}"/>
      </w:docPartPr>
      <w:docPartBody>
        <w:p w:rsidR="005D5998" w:rsidRDefault="00AF3606" w:rsidP="00AF3606">
          <w:pPr>
            <w:pStyle w:val="AF6CC752C50249CA827EF5F2642A659A"/>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504FABD6ED5F4116BC9002B1CF0A9CCF"/>
        <w:category>
          <w:name w:val="Genel"/>
          <w:gallery w:val="placeholder"/>
        </w:category>
        <w:types>
          <w:type w:val="bbPlcHdr"/>
        </w:types>
        <w:behaviors>
          <w:behavior w:val="content"/>
        </w:behaviors>
        <w:guid w:val="{A5C2EBC2-D60F-4B57-9EDF-38CA4A157889}"/>
      </w:docPartPr>
      <w:docPartBody>
        <w:p w:rsidR="005D5998" w:rsidRDefault="00AF3606" w:rsidP="00AF3606">
          <w:pPr>
            <w:pStyle w:val="504FABD6ED5F4116BC9002B1CF0A9CC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4D75F4A8057646DDB92B1F6F74CAC22E"/>
        <w:category>
          <w:name w:val="Genel"/>
          <w:gallery w:val="placeholder"/>
        </w:category>
        <w:types>
          <w:type w:val="bbPlcHdr"/>
        </w:types>
        <w:behaviors>
          <w:behavior w:val="content"/>
        </w:behaviors>
        <w:guid w:val="{C118BE2F-D284-4D9D-BA50-FDD944BCFC70}"/>
      </w:docPartPr>
      <w:docPartBody>
        <w:p w:rsidR="005D5998" w:rsidRDefault="00AF3606" w:rsidP="00AF3606">
          <w:pPr>
            <w:pStyle w:val="4D75F4A8057646DDB92B1F6F74CAC22E"/>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C8077ED4B6D14B5CB80AA105FA147D37"/>
        <w:category>
          <w:name w:val="Genel"/>
          <w:gallery w:val="placeholder"/>
        </w:category>
        <w:types>
          <w:type w:val="bbPlcHdr"/>
        </w:types>
        <w:behaviors>
          <w:behavior w:val="content"/>
        </w:behaviors>
        <w:guid w:val="{360D9EF4-5522-4E33-9592-28B346518DA1}"/>
      </w:docPartPr>
      <w:docPartBody>
        <w:p w:rsidR="005D5998" w:rsidRDefault="00AF3606" w:rsidP="00AF3606">
          <w:pPr>
            <w:pStyle w:val="C8077ED4B6D14B5CB80AA105FA147D37"/>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EE36468A76714EC9810F3610C821CB28"/>
        <w:category>
          <w:name w:val="Genel"/>
          <w:gallery w:val="placeholder"/>
        </w:category>
        <w:types>
          <w:type w:val="bbPlcHdr"/>
        </w:types>
        <w:behaviors>
          <w:behavior w:val="content"/>
        </w:behaviors>
        <w:guid w:val="{CE8B6EF4-6175-41BA-B01C-5396664C8ED9}"/>
      </w:docPartPr>
      <w:docPartBody>
        <w:p w:rsidR="005D5998" w:rsidRDefault="00AF3606" w:rsidP="00AF3606">
          <w:pPr>
            <w:pStyle w:val="EE36468A76714EC9810F3610C821CB28"/>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92237059587046E3B3AD9FAD32FBE961"/>
        <w:category>
          <w:name w:val="Genel"/>
          <w:gallery w:val="placeholder"/>
        </w:category>
        <w:types>
          <w:type w:val="bbPlcHdr"/>
        </w:types>
        <w:behaviors>
          <w:behavior w:val="content"/>
        </w:behaviors>
        <w:guid w:val="{15042587-12D2-4EAC-BAD7-F8F977FE658F}"/>
      </w:docPartPr>
      <w:docPartBody>
        <w:p w:rsidR="005D5998" w:rsidRDefault="00AF3606" w:rsidP="00AF3606">
          <w:pPr>
            <w:pStyle w:val="92237059587046E3B3AD9FAD32FBE961"/>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B59965EAD66A4D5AA3C28DD2DAA2215D"/>
        <w:category>
          <w:name w:val="Genel"/>
          <w:gallery w:val="placeholder"/>
        </w:category>
        <w:types>
          <w:type w:val="bbPlcHdr"/>
        </w:types>
        <w:behaviors>
          <w:behavior w:val="content"/>
        </w:behaviors>
        <w:guid w:val="{A70A116D-DFDF-4C1E-9BEE-8D9A4361894E}"/>
      </w:docPartPr>
      <w:docPartBody>
        <w:p w:rsidR="005D5998" w:rsidRDefault="00AF3606" w:rsidP="00AF3606">
          <w:pPr>
            <w:pStyle w:val="B59965EAD66A4D5AA3C28DD2DAA2215D"/>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DD5D83493F404824846A4DBC738D945D"/>
        <w:category>
          <w:name w:val="Genel"/>
          <w:gallery w:val="placeholder"/>
        </w:category>
        <w:types>
          <w:type w:val="bbPlcHdr"/>
        </w:types>
        <w:behaviors>
          <w:behavior w:val="content"/>
        </w:behaviors>
        <w:guid w:val="{D8FA56D5-32B0-4B37-A48C-D90FAC8510CE}"/>
      </w:docPartPr>
      <w:docPartBody>
        <w:p w:rsidR="005D5998" w:rsidRDefault="00AF3606" w:rsidP="00AF3606">
          <w:pPr>
            <w:pStyle w:val="DD5D83493F404824846A4DBC738D945D"/>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96D4D8849E844A38BAE0EED626DBD793"/>
        <w:category>
          <w:name w:val="Genel"/>
          <w:gallery w:val="placeholder"/>
        </w:category>
        <w:types>
          <w:type w:val="bbPlcHdr"/>
        </w:types>
        <w:behaviors>
          <w:behavior w:val="content"/>
        </w:behaviors>
        <w:guid w:val="{B3DCC7F5-4E33-4D08-9AF2-661863946236}"/>
      </w:docPartPr>
      <w:docPartBody>
        <w:p w:rsidR="005D5998" w:rsidRDefault="00AF3606" w:rsidP="00AF3606">
          <w:pPr>
            <w:pStyle w:val="96D4D8849E844A38BAE0EED626DBD793"/>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7B982009E1A349DBA7DC5E9E540A3462"/>
        <w:category>
          <w:name w:val="Genel"/>
          <w:gallery w:val="placeholder"/>
        </w:category>
        <w:types>
          <w:type w:val="bbPlcHdr"/>
        </w:types>
        <w:behaviors>
          <w:behavior w:val="content"/>
        </w:behaviors>
        <w:guid w:val="{C986B965-BDDB-4F71-86FF-7E5B5761FC61}"/>
      </w:docPartPr>
      <w:docPartBody>
        <w:p w:rsidR="005D5998" w:rsidRDefault="00AF3606" w:rsidP="00AF3606">
          <w:pPr>
            <w:pStyle w:val="7B982009E1A349DBA7DC5E9E540A3462"/>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7C57A4CB28F34678AC35603E99645868"/>
        <w:category>
          <w:name w:val="Genel"/>
          <w:gallery w:val="placeholder"/>
        </w:category>
        <w:types>
          <w:type w:val="bbPlcHdr"/>
        </w:types>
        <w:behaviors>
          <w:behavior w:val="content"/>
        </w:behaviors>
        <w:guid w:val="{04528DC2-BFE3-48AA-8CF3-28E653E6147A}"/>
      </w:docPartPr>
      <w:docPartBody>
        <w:p w:rsidR="005D5998" w:rsidRDefault="00AF3606" w:rsidP="00AF3606">
          <w:pPr>
            <w:pStyle w:val="7C57A4CB28F34678AC35603E99645868"/>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DABC94A8F6B64CCBAC01BF8EB286ADAA"/>
        <w:category>
          <w:name w:val="Genel"/>
          <w:gallery w:val="placeholder"/>
        </w:category>
        <w:types>
          <w:type w:val="bbPlcHdr"/>
        </w:types>
        <w:behaviors>
          <w:behavior w:val="content"/>
        </w:behaviors>
        <w:guid w:val="{9242BC1A-92AF-466F-9D37-D55F16160356}"/>
      </w:docPartPr>
      <w:docPartBody>
        <w:p w:rsidR="005D5998" w:rsidRDefault="00AF3606" w:rsidP="00AF3606">
          <w:pPr>
            <w:pStyle w:val="DABC94A8F6B64CCBAC01BF8EB286ADAA"/>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BC7EF0B257074A97B445C90F4271FC4D"/>
        <w:category>
          <w:name w:val="Genel"/>
          <w:gallery w:val="placeholder"/>
        </w:category>
        <w:types>
          <w:type w:val="bbPlcHdr"/>
        </w:types>
        <w:behaviors>
          <w:behavior w:val="content"/>
        </w:behaviors>
        <w:guid w:val="{B21D6AB7-5E1A-48DE-90E3-272A21D74862}"/>
      </w:docPartPr>
      <w:docPartBody>
        <w:p w:rsidR="005D5998" w:rsidRDefault="00AF3606" w:rsidP="00AF3606">
          <w:pPr>
            <w:pStyle w:val="BC7EF0B257074A97B445C90F4271FC4D"/>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D474430BACAB4F2D947BE13BFF5C6A3D"/>
        <w:category>
          <w:name w:val="Genel"/>
          <w:gallery w:val="placeholder"/>
        </w:category>
        <w:types>
          <w:type w:val="bbPlcHdr"/>
        </w:types>
        <w:behaviors>
          <w:behavior w:val="content"/>
        </w:behaviors>
        <w:guid w:val="{7B79119A-CBBC-417C-83BC-CA039CBED3E0}"/>
      </w:docPartPr>
      <w:docPartBody>
        <w:p w:rsidR="005D5998" w:rsidRDefault="00AF3606" w:rsidP="00AF3606">
          <w:pPr>
            <w:pStyle w:val="D474430BACAB4F2D947BE13BFF5C6A3D"/>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MS Gothic"/>
    <w:panose1 w:val="00000000000000000000"/>
    <w:charset w:val="A2"/>
    <w:family w:val="auto"/>
    <w:notTrueType/>
    <w:pitch w:val="default"/>
    <w:sig w:usb0="00000005" w:usb1="00000000" w:usb2="00000000" w:usb3="00000000" w:csb0="00000010" w:csb1="00000000"/>
  </w:font>
  <w:font w:name="Arial TU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A2"/>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79D"/>
    <w:rsid w:val="000025E6"/>
    <w:rsid w:val="00034537"/>
    <w:rsid w:val="000A45EA"/>
    <w:rsid w:val="000A72C4"/>
    <w:rsid w:val="000D16F4"/>
    <w:rsid w:val="000F5EB9"/>
    <w:rsid w:val="00106A67"/>
    <w:rsid w:val="00120446"/>
    <w:rsid w:val="00162411"/>
    <w:rsid w:val="00233523"/>
    <w:rsid w:val="00242D61"/>
    <w:rsid w:val="00283965"/>
    <w:rsid w:val="00340F5A"/>
    <w:rsid w:val="00351F41"/>
    <w:rsid w:val="00363845"/>
    <w:rsid w:val="0037378D"/>
    <w:rsid w:val="003D7982"/>
    <w:rsid w:val="0043205E"/>
    <w:rsid w:val="0045327D"/>
    <w:rsid w:val="004843FE"/>
    <w:rsid w:val="004A19D3"/>
    <w:rsid w:val="004E1914"/>
    <w:rsid w:val="004E42EC"/>
    <w:rsid w:val="004F2AE6"/>
    <w:rsid w:val="00521223"/>
    <w:rsid w:val="0056679D"/>
    <w:rsid w:val="005B7B66"/>
    <w:rsid w:val="005C4D7A"/>
    <w:rsid w:val="005D5998"/>
    <w:rsid w:val="0064008D"/>
    <w:rsid w:val="00672E96"/>
    <w:rsid w:val="006B2DE6"/>
    <w:rsid w:val="00777D92"/>
    <w:rsid w:val="00780DE0"/>
    <w:rsid w:val="007B46C9"/>
    <w:rsid w:val="007C16E6"/>
    <w:rsid w:val="00906CE0"/>
    <w:rsid w:val="00926EF8"/>
    <w:rsid w:val="009F606F"/>
    <w:rsid w:val="00A20EB9"/>
    <w:rsid w:val="00A9453C"/>
    <w:rsid w:val="00AF3606"/>
    <w:rsid w:val="00BB33AF"/>
    <w:rsid w:val="00BB34E5"/>
    <w:rsid w:val="00BD1C7E"/>
    <w:rsid w:val="00BD7D5E"/>
    <w:rsid w:val="00C36D5C"/>
    <w:rsid w:val="00CF3B04"/>
    <w:rsid w:val="00D54439"/>
    <w:rsid w:val="00D94F41"/>
    <w:rsid w:val="00DC0A54"/>
    <w:rsid w:val="00DC1285"/>
    <w:rsid w:val="00DD2299"/>
    <w:rsid w:val="00DE4D28"/>
    <w:rsid w:val="00E12486"/>
    <w:rsid w:val="00E15AC1"/>
    <w:rsid w:val="00E1679D"/>
    <w:rsid w:val="00E20613"/>
    <w:rsid w:val="00E574CD"/>
    <w:rsid w:val="00E82716"/>
    <w:rsid w:val="00EA2099"/>
    <w:rsid w:val="00EE16D1"/>
    <w:rsid w:val="00F87A5C"/>
    <w:rsid w:val="00FD73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AF3606"/>
    <w:rPr>
      <w:color w:val="808080"/>
    </w:rPr>
  </w:style>
  <w:style w:type="paragraph" w:customStyle="1" w:styleId="889EE582A3B24C6BB3CA2F1354647710">
    <w:name w:val="889EE582A3B24C6BB3CA2F1354647710"/>
    <w:rsid w:val="0056679D"/>
  </w:style>
  <w:style w:type="paragraph" w:customStyle="1" w:styleId="6373B64E3D6E4635A99558317D7E7C37">
    <w:name w:val="6373B64E3D6E4635A99558317D7E7C37"/>
    <w:rsid w:val="0056679D"/>
  </w:style>
  <w:style w:type="paragraph" w:customStyle="1" w:styleId="58FE44FC07A5455FAF1202688412F504">
    <w:name w:val="58FE44FC07A5455FAF1202688412F504"/>
    <w:rsid w:val="0056679D"/>
  </w:style>
  <w:style w:type="paragraph" w:customStyle="1" w:styleId="FA01AF827A5C4A9F9DFB7D29101A6882">
    <w:name w:val="FA01AF827A5C4A9F9DFB7D29101A6882"/>
    <w:rsid w:val="0056679D"/>
  </w:style>
  <w:style w:type="paragraph" w:customStyle="1" w:styleId="9A7B7A9B3FD94B45BA3595F4A6AA00F0">
    <w:name w:val="9A7B7A9B3FD94B45BA3595F4A6AA00F0"/>
    <w:rsid w:val="0056679D"/>
  </w:style>
  <w:style w:type="paragraph" w:customStyle="1" w:styleId="8005567C69A045919E8554A078BE62F6">
    <w:name w:val="8005567C69A045919E8554A078BE62F6"/>
    <w:rsid w:val="0056679D"/>
  </w:style>
  <w:style w:type="paragraph" w:customStyle="1" w:styleId="B513134AE3A24399ADD6A4F96C8A8F63">
    <w:name w:val="B513134AE3A24399ADD6A4F96C8A8F63"/>
    <w:rsid w:val="0056679D"/>
  </w:style>
  <w:style w:type="paragraph" w:customStyle="1" w:styleId="4F53E21B3D8A472395ED71BE18611531">
    <w:name w:val="4F53E21B3D8A472395ED71BE18611531"/>
    <w:rsid w:val="0056679D"/>
  </w:style>
  <w:style w:type="paragraph" w:customStyle="1" w:styleId="1915FF2222C24358A50C458A100CD2E2">
    <w:name w:val="1915FF2222C24358A50C458A100CD2E2"/>
    <w:rsid w:val="0056679D"/>
  </w:style>
  <w:style w:type="paragraph" w:customStyle="1" w:styleId="BC3E110B04474DBC9E336CEFB28C8075">
    <w:name w:val="BC3E110B04474DBC9E336CEFB28C8075"/>
    <w:rsid w:val="0056679D"/>
  </w:style>
  <w:style w:type="paragraph" w:customStyle="1" w:styleId="B7DDE16346C849B7A4FB9938F3F145F2">
    <w:name w:val="B7DDE16346C849B7A4FB9938F3F145F2"/>
    <w:rsid w:val="0056679D"/>
  </w:style>
  <w:style w:type="paragraph" w:customStyle="1" w:styleId="C205ECA3B96E41638C36A14E58F2C27D">
    <w:name w:val="C205ECA3B96E41638C36A14E58F2C27D"/>
    <w:rsid w:val="0056679D"/>
  </w:style>
  <w:style w:type="paragraph" w:customStyle="1" w:styleId="BB2CD8E8B81946BFA9C63CC1D6A39EE5">
    <w:name w:val="BB2CD8E8B81946BFA9C63CC1D6A39EE5"/>
    <w:rsid w:val="0056679D"/>
  </w:style>
  <w:style w:type="paragraph" w:customStyle="1" w:styleId="F45DC7732FD94208BCC8B888196B65FA">
    <w:name w:val="F45DC7732FD94208BCC8B888196B65FA"/>
    <w:rsid w:val="0056679D"/>
  </w:style>
  <w:style w:type="paragraph" w:customStyle="1" w:styleId="D7B9B8D594D0412DA137B7494FD198AC">
    <w:name w:val="D7B9B8D594D0412DA137B7494FD198AC"/>
    <w:rsid w:val="0056679D"/>
  </w:style>
  <w:style w:type="paragraph" w:customStyle="1" w:styleId="6D93F9121C71434685577440C9AFF361">
    <w:name w:val="6D93F9121C71434685577440C9AFF361"/>
    <w:rsid w:val="0056679D"/>
  </w:style>
  <w:style w:type="paragraph" w:customStyle="1" w:styleId="1E2A868D23B14F1DA7011ED6799D377F">
    <w:name w:val="1E2A868D23B14F1DA7011ED6799D377F"/>
    <w:rsid w:val="0056679D"/>
  </w:style>
  <w:style w:type="paragraph" w:customStyle="1" w:styleId="EBAC4D5E62A548FCB866FF977A67D928">
    <w:name w:val="EBAC4D5E62A548FCB866FF977A67D928"/>
    <w:rsid w:val="0056679D"/>
  </w:style>
  <w:style w:type="paragraph" w:customStyle="1" w:styleId="857B076EBBA447CEBC39BFF84277C2E4">
    <w:name w:val="857B076EBBA447CEBC39BFF84277C2E4"/>
    <w:rsid w:val="00AF3606"/>
  </w:style>
  <w:style w:type="paragraph" w:customStyle="1" w:styleId="4014657502EF4F74815D4E3B550BF7E3">
    <w:name w:val="4014657502EF4F74815D4E3B550BF7E3"/>
    <w:rsid w:val="00AF3606"/>
  </w:style>
  <w:style w:type="paragraph" w:customStyle="1" w:styleId="EE62C5E2EBD2485CBD1209BC81289965">
    <w:name w:val="EE62C5E2EBD2485CBD1209BC81289965"/>
    <w:rsid w:val="00AF3606"/>
  </w:style>
  <w:style w:type="paragraph" w:customStyle="1" w:styleId="8F9B198CDAE54478B60934F0F9166342">
    <w:name w:val="8F9B198CDAE54478B60934F0F9166342"/>
    <w:rsid w:val="00AF3606"/>
  </w:style>
  <w:style w:type="paragraph" w:customStyle="1" w:styleId="9FC7CDFE93334AC5BED8110BDE56A091">
    <w:name w:val="9FC7CDFE93334AC5BED8110BDE56A091"/>
    <w:rsid w:val="00AF3606"/>
  </w:style>
  <w:style w:type="paragraph" w:customStyle="1" w:styleId="6F844BA5010A4437B4168B0E1FFDF295">
    <w:name w:val="6F844BA5010A4437B4168B0E1FFDF295"/>
    <w:rsid w:val="00AF3606"/>
  </w:style>
  <w:style w:type="paragraph" w:customStyle="1" w:styleId="794B46E93BEA489897516463CAA021DA">
    <w:name w:val="794B46E93BEA489897516463CAA021DA"/>
    <w:rsid w:val="00AF3606"/>
  </w:style>
  <w:style w:type="paragraph" w:customStyle="1" w:styleId="11DE37610A57471987D0420210F8C2F3">
    <w:name w:val="11DE37610A57471987D0420210F8C2F3"/>
    <w:rsid w:val="00AF3606"/>
  </w:style>
  <w:style w:type="paragraph" w:customStyle="1" w:styleId="3829B65CF5924F9BA628BF8392618FE5">
    <w:name w:val="3829B65CF5924F9BA628BF8392618FE5"/>
    <w:rsid w:val="00AF3606"/>
  </w:style>
  <w:style w:type="paragraph" w:customStyle="1" w:styleId="2705C4CAD3864496BA540C340C6BD2D4">
    <w:name w:val="2705C4CAD3864496BA540C340C6BD2D4"/>
    <w:rsid w:val="00AF3606"/>
  </w:style>
  <w:style w:type="paragraph" w:customStyle="1" w:styleId="47022830FF2F494FB48DF1891D6C0DC2">
    <w:name w:val="47022830FF2F494FB48DF1891D6C0DC2"/>
    <w:rsid w:val="00AF3606"/>
  </w:style>
  <w:style w:type="paragraph" w:customStyle="1" w:styleId="957B946839364ADE89B1E239D7F34BD2">
    <w:name w:val="957B946839364ADE89B1E239D7F34BD2"/>
    <w:rsid w:val="00AF3606"/>
  </w:style>
  <w:style w:type="paragraph" w:customStyle="1" w:styleId="88CA1E81F74D4FFABA4D8387898CAEFF">
    <w:name w:val="88CA1E81F74D4FFABA4D8387898CAEFF"/>
    <w:rsid w:val="00AF3606"/>
  </w:style>
  <w:style w:type="paragraph" w:customStyle="1" w:styleId="87414CF7A8824AC2AD04C1D051A739DC">
    <w:name w:val="87414CF7A8824AC2AD04C1D051A739DC"/>
    <w:rsid w:val="00AF3606"/>
  </w:style>
  <w:style w:type="paragraph" w:customStyle="1" w:styleId="A37D864DDF8341D6B97C435733070488">
    <w:name w:val="A37D864DDF8341D6B97C435733070488"/>
    <w:rsid w:val="00AF3606"/>
  </w:style>
  <w:style w:type="paragraph" w:customStyle="1" w:styleId="99FC3CABD0BE4C30A40A7729021DE4EF">
    <w:name w:val="99FC3CABD0BE4C30A40A7729021DE4EF"/>
    <w:rsid w:val="00AF3606"/>
  </w:style>
  <w:style w:type="paragraph" w:customStyle="1" w:styleId="56141B81F2A446B6807CD7BC8F6C4394">
    <w:name w:val="56141B81F2A446B6807CD7BC8F6C4394"/>
    <w:rsid w:val="00AF3606"/>
  </w:style>
  <w:style w:type="paragraph" w:customStyle="1" w:styleId="0BA5137B69624EE689877DF5A2BDD8EF">
    <w:name w:val="0BA5137B69624EE689877DF5A2BDD8EF"/>
    <w:rsid w:val="00AF3606"/>
  </w:style>
  <w:style w:type="paragraph" w:customStyle="1" w:styleId="71AC3990924944B4A2130CD04D2B902C">
    <w:name w:val="71AC3990924944B4A2130CD04D2B902C"/>
    <w:rsid w:val="00AF3606"/>
  </w:style>
  <w:style w:type="paragraph" w:customStyle="1" w:styleId="1F90750CB9124186B2B9578E5FA7CC15">
    <w:name w:val="1F90750CB9124186B2B9578E5FA7CC15"/>
    <w:rsid w:val="00AF3606"/>
  </w:style>
  <w:style w:type="paragraph" w:customStyle="1" w:styleId="69F2C12E7C4448FB9B3E82E9E177CF36">
    <w:name w:val="69F2C12E7C4448FB9B3E82E9E177CF36"/>
    <w:rsid w:val="00AF3606"/>
  </w:style>
  <w:style w:type="paragraph" w:customStyle="1" w:styleId="AF6CC752C50249CA827EF5F2642A659A">
    <w:name w:val="AF6CC752C50249CA827EF5F2642A659A"/>
    <w:rsid w:val="00AF3606"/>
  </w:style>
  <w:style w:type="paragraph" w:customStyle="1" w:styleId="504FABD6ED5F4116BC9002B1CF0A9CCF">
    <w:name w:val="504FABD6ED5F4116BC9002B1CF0A9CCF"/>
    <w:rsid w:val="00AF3606"/>
  </w:style>
  <w:style w:type="paragraph" w:customStyle="1" w:styleId="4D75F4A8057646DDB92B1F6F74CAC22E">
    <w:name w:val="4D75F4A8057646DDB92B1F6F74CAC22E"/>
    <w:rsid w:val="00AF3606"/>
  </w:style>
  <w:style w:type="paragraph" w:customStyle="1" w:styleId="C8077ED4B6D14B5CB80AA105FA147D37">
    <w:name w:val="C8077ED4B6D14B5CB80AA105FA147D37"/>
    <w:rsid w:val="00AF3606"/>
  </w:style>
  <w:style w:type="paragraph" w:customStyle="1" w:styleId="EE36468A76714EC9810F3610C821CB28">
    <w:name w:val="EE36468A76714EC9810F3610C821CB28"/>
    <w:rsid w:val="00AF3606"/>
  </w:style>
  <w:style w:type="paragraph" w:customStyle="1" w:styleId="92237059587046E3B3AD9FAD32FBE961">
    <w:name w:val="92237059587046E3B3AD9FAD32FBE961"/>
    <w:rsid w:val="00AF3606"/>
  </w:style>
  <w:style w:type="paragraph" w:customStyle="1" w:styleId="B59965EAD66A4D5AA3C28DD2DAA2215D">
    <w:name w:val="B59965EAD66A4D5AA3C28DD2DAA2215D"/>
    <w:rsid w:val="00AF3606"/>
  </w:style>
  <w:style w:type="paragraph" w:customStyle="1" w:styleId="DD5D83493F404824846A4DBC738D945D">
    <w:name w:val="DD5D83493F404824846A4DBC738D945D"/>
    <w:rsid w:val="00AF3606"/>
  </w:style>
  <w:style w:type="paragraph" w:customStyle="1" w:styleId="96D4D8849E844A38BAE0EED626DBD793">
    <w:name w:val="96D4D8849E844A38BAE0EED626DBD793"/>
    <w:rsid w:val="00AF3606"/>
  </w:style>
  <w:style w:type="paragraph" w:customStyle="1" w:styleId="7B982009E1A349DBA7DC5E9E540A3462">
    <w:name w:val="7B982009E1A349DBA7DC5E9E540A3462"/>
    <w:rsid w:val="00AF3606"/>
  </w:style>
  <w:style w:type="paragraph" w:customStyle="1" w:styleId="7C57A4CB28F34678AC35603E99645868">
    <w:name w:val="7C57A4CB28F34678AC35603E99645868"/>
    <w:rsid w:val="00AF3606"/>
  </w:style>
  <w:style w:type="paragraph" w:customStyle="1" w:styleId="DABC94A8F6B64CCBAC01BF8EB286ADAA">
    <w:name w:val="DABC94A8F6B64CCBAC01BF8EB286ADAA"/>
    <w:rsid w:val="00AF3606"/>
  </w:style>
  <w:style w:type="paragraph" w:customStyle="1" w:styleId="BC7EF0B257074A97B445C90F4271FC4D">
    <w:name w:val="BC7EF0B257074A97B445C90F4271FC4D"/>
    <w:rsid w:val="00AF3606"/>
  </w:style>
  <w:style w:type="paragraph" w:customStyle="1" w:styleId="D474430BACAB4F2D947BE13BFF5C6A3D">
    <w:name w:val="D474430BACAB4F2D947BE13BFF5C6A3D"/>
    <w:rsid w:val="00AF36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0A75A-17EF-4352-B906-265559C11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175</Pages>
  <Words>37859</Words>
  <Characters>215799</Characters>
  <Application>Microsoft Office Word</Application>
  <DocSecurity>0</DocSecurity>
  <Lines>1798</Lines>
  <Paragraphs>506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253152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Elif Tuna PULAŞ</dc:creator>
  <cp:keywords>TD-fm60hhw8, N-kq84q69a</cp:keywords>
  <dc:description/>
  <cp:lastModifiedBy>Elif Tuna PULAŞ</cp:lastModifiedBy>
  <cp:revision>2</cp:revision>
  <dcterms:created xsi:type="dcterms:W3CDTF">2026-01-12T20:32:00Z</dcterms:created>
  <dcterms:modified xsi:type="dcterms:W3CDTF">2026-01-12T20:32:00Z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e17ae7b2-5e1a-4151-998b-5f580f604dd5</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GrammarlyDocumentId">
    <vt:lpwstr>4445159e-bcd1-4c7e-b9ac-b4b75a2734f6</vt:lpwstr>
  </property>
</Properties>
</file>